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2970" w14:textId="77777777" w:rsidR="00595A4F" w:rsidRPr="009E12E0" w:rsidRDefault="00595A4F">
      <w:pPr>
        <w:widowControl/>
        <w:autoSpaceDE/>
        <w:autoSpaceDN/>
        <w:adjustRightInd/>
        <w:rPr>
          <w:rFonts w:ascii="Arial" w:hAnsi="Arial" w:cs="Arial"/>
          <w:sz w:val="24"/>
          <w:szCs w:val="24"/>
        </w:rPr>
      </w:pPr>
      <w:bookmarkStart w:id="0" w:name="_Toc439845061"/>
    </w:p>
    <w:p w14:paraId="35DD8056" w14:textId="77777777" w:rsidR="009E12E0" w:rsidRPr="009E12E0" w:rsidRDefault="009E12E0" w:rsidP="009E12E0">
      <w:pPr>
        <w:pStyle w:val="BodyText"/>
        <w:spacing w:before="2"/>
        <w:rPr>
          <w:rFonts w:ascii="Arial" w:hAnsi="Arial"/>
          <w:sz w:val="18"/>
        </w:rPr>
      </w:pPr>
    </w:p>
    <w:p w14:paraId="724922DD" w14:textId="3D820CF5" w:rsidR="009E12E0" w:rsidRPr="009E12E0" w:rsidRDefault="009E12E0" w:rsidP="00817DCB">
      <w:pPr>
        <w:pStyle w:val="BodyText"/>
        <w:ind w:left="3842"/>
        <w:rPr>
          <w:rFonts w:ascii="Arial" w:hAnsi="Arial"/>
          <w:sz w:val="20"/>
        </w:rPr>
      </w:pPr>
      <w:r w:rsidRPr="009E12E0">
        <w:rPr>
          <w:rFonts w:ascii="Arial" w:hAnsi="Arial"/>
          <w:noProof/>
          <w:sz w:val="20"/>
        </w:rPr>
        <w:drawing>
          <wp:inline distT="0" distB="0" distL="0" distR="0" wp14:anchorId="4CD23271" wp14:editId="36E5EF98">
            <wp:extent cx="1361863" cy="1384077"/>
            <wp:effectExtent l="0" t="0" r="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66821" cy="1389115"/>
                    </a:xfrm>
                    <a:prstGeom prst="rect">
                      <a:avLst/>
                    </a:prstGeom>
                  </pic:spPr>
                </pic:pic>
              </a:graphicData>
            </a:graphic>
          </wp:inline>
        </w:drawing>
      </w:r>
    </w:p>
    <w:p w14:paraId="7ACB5F75" w14:textId="77777777" w:rsidR="009E12E0" w:rsidRPr="009E12E0" w:rsidRDefault="009E12E0" w:rsidP="009E12E0">
      <w:pPr>
        <w:pStyle w:val="BodyText"/>
        <w:rPr>
          <w:rFonts w:ascii="Arial" w:hAnsi="Arial"/>
          <w:sz w:val="20"/>
        </w:rPr>
      </w:pPr>
    </w:p>
    <w:p w14:paraId="671A105A" w14:textId="77777777" w:rsidR="009E12E0" w:rsidRPr="009E12E0" w:rsidRDefault="009E12E0" w:rsidP="009E12E0">
      <w:pPr>
        <w:pStyle w:val="BodyText"/>
        <w:rPr>
          <w:rFonts w:ascii="Arial" w:hAnsi="Arial"/>
          <w:sz w:val="20"/>
        </w:rPr>
      </w:pPr>
    </w:p>
    <w:p w14:paraId="5C5CEFD7" w14:textId="145988C7" w:rsidR="009E12E0" w:rsidRPr="00817DCB" w:rsidRDefault="009E12E0" w:rsidP="00817DCB">
      <w:pPr>
        <w:pStyle w:val="BodyText"/>
        <w:jc w:val="center"/>
        <w:rPr>
          <w:rFonts w:ascii="Arial" w:hAnsi="Arial"/>
          <w:sz w:val="24"/>
          <w:szCs w:val="28"/>
        </w:rPr>
      </w:pPr>
      <w:r w:rsidRPr="00817DCB">
        <w:rPr>
          <w:rFonts w:ascii="Arial" w:hAnsi="Arial"/>
          <w:b/>
          <w:sz w:val="48"/>
          <w:szCs w:val="24"/>
        </w:rPr>
        <w:t>FOOD AND DRUGS AUTHORITY</w:t>
      </w:r>
    </w:p>
    <w:p w14:paraId="55872ACE" w14:textId="77777777" w:rsidR="00817DCB" w:rsidRDefault="009E12E0" w:rsidP="00EB2232">
      <w:pPr>
        <w:spacing w:before="89"/>
        <w:ind w:left="380"/>
        <w:jc w:val="center"/>
        <w:rPr>
          <w:rFonts w:ascii="Arial" w:hAnsi="Arial" w:cs="Arial"/>
          <w:b/>
          <w:sz w:val="40"/>
          <w:szCs w:val="24"/>
        </w:rPr>
      </w:pPr>
      <w:r w:rsidRPr="00817DCB">
        <w:rPr>
          <w:rFonts w:ascii="Arial" w:hAnsi="Arial" w:cs="Arial"/>
          <w:b/>
          <w:sz w:val="40"/>
          <w:szCs w:val="24"/>
        </w:rPr>
        <w:t>QUALITY</w:t>
      </w:r>
      <w:r w:rsidRPr="00817DCB">
        <w:rPr>
          <w:rFonts w:ascii="Arial" w:hAnsi="Arial" w:cs="Arial"/>
          <w:b/>
          <w:spacing w:val="-17"/>
          <w:sz w:val="40"/>
          <w:szCs w:val="24"/>
        </w:rPr>
        <w:t xml:space="preserve"> </w:t>
      </w:r>
      <w:r w:rsidRPr="00817DCB">
        <w:rPr>
          <w:rFonts w:ascii="Arial" w:hAnsi="Arial" w:cs="Arial"/>
          <w:b/>
          <w:sz w:val="40"/>
          <w:szCs w:val="24"/>
        </w:rPr>
        <w:t>OVERALL</w:t>
      </w:r>
      <w:r w:rsidRPr="00817DCB">
        <w:rPr>
          <w:rFonts w:ascii="Arial" w:hAnsi="Arial" w:cs="Arial"/>
          <w:b/>
          <w:spacing w:val="-17"/>
          <w:sz w:val="40"/>
          <w:szCs w:val="24"/>
        </w:rPr>
        <w:t xml:space="preserve"> </w:t>
      </w:r>
      <w:r w:rsidRPr="00817DCB">
        <w:rPr>
          <w:rFonts w:ascii="Arial" w:hAnsi="Arial" w:cs="Arial"/>
          <w:b/>
          <w:sz w:val="40"/>
          <w:szCs w:val="24"/>
        </w:rPr>
        <w:t>SUMMARY:</w:t>
      </w:r>
    </w:p>
    <w:p w14:paraId="639F1C1C" w14:textId="49E0F0EA" w:rsidR="009E12E0" w:rsidRPr="00817DCB" w:rsidRDefault="009E12E0" w:rsidP="00EB2232">
      <w:pPr>
        <w:spacing w:before="89"/>
        <w:ind w:left="380"/>
        <w:jc w:val="center"/>
        <w:rPr>
          <w:rFonts w:ascii="Arial" w:hAnsi="Arial" w:cs="Arial"/>
          <w:b/>
          <w:sz w:val="40"/>
          <w:szCs w:val="24"/>
        </w:rPr>
      </w:pPr>
      <w:r w:rsidRPr="00817DCB">
        <w:rPr>
          <w:rFonts w:ascii="Arial" w:hAnsi="Arial" w:cs="Arial"/>
          <w:b/>
          <w:spacing w:val="-16"/>
          <w:sz w:val="40"/>
          <w:szCs w:val="24"/>
        </w:rPr>
        <w:t xml:space="preserve"> </w:t>
      </w:r>
      <w:r w:rsidRPr="00817DCB">
        <w:rPr>
          <w:rFonts w:ascii="Arial" w:hAnsi="Arial" w:cs="Arial"/>
          <w:b/>
          <w:sz w:val="40"/>
          <w:szCs w:val="24"/>
        </w:rPr>
        <w:t>PRODUCT</w:t>
      </w:r>
      <w:r w:rsidRPr="00817DCB">
        <w:rPr>
          <w:rFonts w:ascii="Arial" w:hAnsi="Arial" w:cs="Arial"/>
          <w:b/>
          <w:spacing w:val="-15"/>
          <w:sz w:val="40"/>
          <w:szCs w:val="24"/>
        </w:rPr>
        <w:t xml:space="preserve"> </w:t>
      </w:r>
      <w:r w:rsidRPr="00817DCB">
        <w:rPr>
          <w:rFonts w:ascii="Arial" w:hAnsi="Arial" w:cs="Arial"/>
          <w:b/>
          <w:sz w:val="40"/>
          <w:szCs w:val="24"/>
        </w:rPr>
        <w:t>DOSSIER</w:t>
      </w:r>
      <w:r w:rsidRPr="00817DCB">
        <w:rPr>
          <w:rFonts w:ascii="Arial" w:hAnsi="Arial" w:cs="Arial"/>
          <w:b/>
          <w:spacing w:val="-16"/>
          <w:sz w:val="40"/>
          <w:szCs w:val="24"/>
        </w:rPr>
        <w:t xml:space="preserve"> </w:t>
      </w:r>
      <w:r w:rsidRPr="00817DCB">
        <w:rPr>
          <w:rFonts w:ascii="Arial" w:hAnsi="Arial" w:cs="Arial"/>
          <w:b/>
          <w:sz w:val="40"/>
          <w:szCs w:val="24"/>
        </w:rPr>
        <w:t>(QOS-</w:t>
      </w:r>
      <w:r w:rsidRPr="00817DCB">
        <w:rPr>
          <w:rFonts w:ascii="Arial" w:hAnsi="Arial" w:cs="Arial"/>
          <w:b/>
          <w:spacing w:val="-5"/>
          <w:sz w:val="40"/>
          <w:szCs w:val="24"/>
        </w:rPr>
        <w:t>PD)</w:t>
      </w:r>
    </w:p>
    <w:p w14:paraId="31DBF4BA" w14:textId="77777777" w:rsidR="009E12E0" w:rsidRDefault="009E12E0" w:rsidP="009E12E0">
      <w:pPr>
        <w:pStyle w:val="BodyText"/>
        <w:rPr>
          <w:rFonts w:ascii="Arial" w:hAnsi="Arial"/>
          <w:b/>
          <w:sz w:val="24"/>
          <w:szCs w:val="24"/>
        </w:rPr>
      </w:pPr>
    </w:p>
    <w:p w14:paraId="32B4AC8D" w14:textId="77777777" w:rsidR="00817DCB" w:rsidRPr="00E622FD" w:rsidRDefault="00817DCB" w:rsidP="00817DCB">
      <w:pPr>
        <w:pStyle w:val="Default"/>
        <w:jc w:val="center"/>
        <w:rPr>
          <w:rFonts w:ascii="Arial" w:eastAsia="Arial" w:hAnsi="Arial" w:cs="Arial"/>
          <w:color w:val="000000" w:themeColor="text1"/>
        </w:rPr>
      </w:pPr>
      <w:bookmarkStart w:id="1" w:name="_Hlk171076829"/>
      <w:r w:rsidRPr="00E622FD">
        <w:rPr>
          <w:rFonts w:ascii="Arial" w:eastAsia="Arial" w:hAnsi="Arial" w:cs="Arial"/>
          <w:b/>
          <w:bCs/>
          <w:color w:val="000000" w:themeColor="text1"/>
        </w:rPr>
        <w:t>TO BE SUBMITTED AS ELECTRONIC COPIES</w:t>
      </w:r>
    </w:p>
    <w:p w14:paraId="584C7DA7" w14:textId="77777777" w:rsidR="00817DCB" w:rsidRPr="00E622FD" w:rsidRDefault="00817DCB" w:rsidP="00817DCB">
      <w:pPr>
        <w:jc w:val="center"/>
        <w:rPr>
          <w:rFonts w:ascii="Arial" w:eastAsia="Arial" w:hAnsi="Arial" w:cs="Arial"/>
          <w:color w:val="000000" w:themeColor="text1"/>
          <w:sz w:val="24"/>
          <w:szCs w:val="24"/>
        </w:rPr>
      </w:pPr>
    </w:p>
    <w:p w14:paraId="097D671B" w14:textId="77777777" w:rsidR="00817DCB" w:rsidRPr="00E622FD" w:rsidRDefault="00817DCB" w:rsidP="00817DCB">
      <w:pPr>
        <w:pStyle w:val="Default"/>
        <w:jc w:val="center"/>
        <w:rPr>
          <w:rFonts w:ascii="Arial" w:eastAsia="Arial" w:hAnsi="Arial" w:cs="Arial"/>
          <w:color w:val="000000" w:themeColor="text1"/>
        </w:rPr>
      </w:pPr>
      <w:r w:rsidRPr="00E622FD">
        <w:rPr>
          <w:rFonts w:ascii="Arial" w:eastAsia="Arial" w:hAnsi="Arial" w:cs="Arial"/>
          <w:color w:val="000000" w:themeColor="text1"/>
        </w:rPr>
        <w:t>CONFIDENTIAL</w:t>
      </w:r>
    </w:p>
    <w:bookmarkEnd w:id="1"/>
    <w:p w14:paraId="2AE93ED1" w14:textId="77777777" w:rsidR="00817DCB" w:rsidRDefault="00817DCB" w:rsidP="00817DCB">
      <w:pPr>
        <w:jc w:val="center"/>
        <w:rPr>
          <w:rFonts w:ascii="Arial" w:hAnsi="Arial" w:cs="Arial"/>
          <w:color w:val="FFFFFF" w:themeColor="background1"/>
          <w:sz w:val="32"/>
          <w:szCs w:val="32"/>
        </w:rPr>
      </w:pPr>
    </w:p>
    <w:p w14:paraId="511BA0C1" w14:textId="77777777" w:rsidR="00817DCB" w:rsidRPr="0030546F" w:rsidRDefault="00817DCB" w:rsidP="00817DCB">
      <w:pPr>
        <w:jc w:val="center"/>
        <w:rPr>
          <w:rFonts w:ascii="Arial" w:hAnsi="Arial" w:cs="Arial"/>
          <w:color w:val="FFFFFF" w:themeColor="background1"/>
          <w:sz w:val="32"/>
          <w:szCs w:val="32"/>
        </w:rPr>
      </w:pPr>
      <w:r w:rsidRPr="05B178F2">
        <w:rPr>
          <w:rFonts w:ascii="Arial" w:hAnsi="Arial" w:cs="Arial"/>
          <w:color w:val="FFFFFF" w:themeColor="background1"/>
          <w:sz w:val="32"/>
          <w:szCs w:val="32"/>
        </w:rPr>
        <w:t>IMMUNOLOGICALTERINARY MEDICINAL PRODUCTS</w:t>
      </w:r>
    </w:p>
    <w:p w14:paraId="2BF2FB3C" w14:textId="77777777" w:rsidR="00817DCB" w:rsidRPr="0030546F" w:rsidRDefault="00817DCB" w:rsidP="00817DCB">
      <w:pPr>
        <w:pStyle w:val="Default"/>
        <w:jc w:val="both"/>
        <w:rPr>
          <w:rFonts w:ascii="Arial" w:hAnsi="Arial" w:cs="Arial"/>
        </w:rPr>
      </w:pPr>
      <w:bookmarkStart w:id="2" w:name="_Hlk171076847"/>
      <w:r w:rsidRPr="0030546F">
        <w:rPr>
          <w:rFonts w:ascii="Arial" w:hAnsi="Arial" w:cs="Arial"/>
        </w:rPr>
        <w:t xml:space="preserve">THE CHIEF EXECUTIVE OFFICER, </w:t>
      </w:r>
    </w:p>
    <w:p w14:paraId="239CEE96" w14:textId="77777777" w:rsidR="00817DCB" w:rsidRPr="0030546F" w:rsidRDefault="00817DCB" w:rsidP="00817DCB">
      <w:pPr>
        <w:pStyle w:val="Default"/>
        <w:jc w:val="both"/>
        <w:rPr>
          <w:rFonts w:ascii="Arial" w:hAnsi="Arial" w:cs="Arial"/>
        </w:rPr>
      </w:pPr>
      <w:r w:rsidRPr="0030546F">
        <w:rPr>
          <w:rFonts w:ascii="Arial" w:hAnsi="Arial" w:cs="Arial"/>
        </w:rPr>
        <w:t xml:space="preserve">FOOD AND DRUGS AUTHORITY </w:t>
      </w:r>
    </w:p>
    <w:p w14:paraId="5679B666" w14:textId="77777777" w:rsidR="00817DCB" w:rsidRPr="0030546F" w:rsidRDefault="00817DCB" w:rsidP="00817DCB">
      <w:pPr>
        <w:pStyle w:val="Default"/>
        <w:jc w:val="both"/>
        <w:rPr>
          <w:rFonts w:ascii="Arial" w:hAnsi="Arial" w:cs="Arial"/>
        </w:rPr>
      </w:pPr>
      <w:r w:rsidRPr="0030546F">
        <w:rPr>
          <w:rFonts w:ascii="Arial" w:hAnsi="Arial" w:cs="Arial"/>
        </w:rPr>
        <w:t xml:space="preserve">P.O. BOX CT 2783 </w:t>
      </w:r>
    </w:p>
    <w:p w14:paraId="165752F4" w14:textId="77777777" w:rsidR="00817DCB" w:rsidRPr="0030546F" w:rsidRDefault="00817DCB" w:rsidP="00817DCB">
      <w:pPr>
        <w:pStyle w:val="Default"/>
        <w:jc w:val="both"/>
        <w:rPr>
          <w:rFonts w:ascii="Arial" w:hAnsi="Arial" w:cs="Arial"/>
        </w:rPr>
      </w:pPr>
      <w:r w:rsidRPr="0030546F">
        <w:rPr>
          <w:rFonts w:ascii="Arial" w:hAnsi="Arial" w:cs="Arial"/>
        </w:rPr>
        <w:t xml:space="preserve">CANTONMENT-ACCRA </w:t>
      </w:r>
    </w:p>
    <w:p w14:paraId="2F1623B2" w14:textId="77777777" w:rsidR="00817DCB" w:rsidRPr="0030546F" w:rsidRDefault="00817DCB" w:rsidP="00817DCB">
      <w:pPr>
        <w:pStyle w:val="Default"/>
        <w:jc w:val="both"/>
        <w:rPr>
          <w:rFonts w:ascii="Arial" w:hAnsi="Arial" w:cs="Arial"/>
        </w:rPr>
      </w:pPr>
      <w:r w:rsidRPr="0030546F">
        <w:rPr>
          <w:rFonts w:ascii="Arial" w:hAnsi="Arial" w:cs="Arial"/>
        </w:rPr>
        <w:t xml:space="preserve">GHANA. </w:t>
      </w:r>
    </w:p>
    <w:p w14:paraId="7F644152" w14:textId="77777777" w:rsidR="00817DCB" w:rsidRPr="0030546F" w:rsidRDefault="00817DCB" w:rsidP="00817DCB">
      <w:pPr>
        <w:pStyle w:val="Default"/>
        <w:jc w:val="both"/>
        <w:rPr>
          <w:rFonts w:ascii="Arial" w:hAnsi="Arial" w:cs="Arial"/>
        </w:rPr>
      </w:pPr>
      <w:r w:rsidRPr="0030546F">
        <w:rPr>
          <w:rFonts w:ascii="Arial" w:hAnsi="Arial" w:cs="Arial"/>
        </w:rPr>
        <w:t xml:space="preserve">Fax: </w:t>
      </w:r>
      <w:r>
        <w:rPr>
          <w:rFonts w:ascii="Arial" w:hAnsi="Arial" w:cs="Arial"/>
        </w:rPr>
        <w:t>+233-302229794, 225502</w:t>
      </w:r>
    </w:p>
    <w:p w14:paraId="442AE8F1" w14:textId="77777777" w:rsidR="00817DCB" w:rsidRPr="0030546F" w:rsidRDefault="00817DCB" w:rsidP="00817DCB">
      <w:pPr>
        <w:pStyle w:val="Default"/>
        <w:jc w:val="both"/>
        <w:rPr>
          <w:rFonts w:ascii="Arial" w:hAnsi="Arial" w:cs="Arial"/>
        </w:rPr>
      </w:pPr>
      <w:r w:rsidRPr="0030546F">
        <w:rPr>
          <w:rFonts w:ascii="Arial" w:hAnsi="Arial" w:cs="Arial"/>
        </w:rPr>
        <w:t xml:space="preserve">Telephone: </w:t>
      </w:r>
      <w:r>
        <w:rPr>
          <w:rFonts w:ascii="Arial" w:hAnsi="Arial" w:cs="Arial"/>
        </w:rPr>
        <w:t>+233-3022333200, 235100</w:t>
      </w:r>
    </w:p>
    <w:p w14:paraId="5994F079" w14:textId="12CC71AB" w:rsidR="00EB2232" w:rsidRDefault="00817DCB" w:rsidP="00817DCB">
      <w:pPr>
        <w:pStyle w:val="Default"/>
        <w:jc w:val="both"/>
        <w:rPr>
          <w:rFonts w:ascii="Arial" w:hAnsi="Arial" w:cs="Arial"/>
        </w:rPr>
      </w:pPr>
      <w:r w:rsidRPr="0030546F">
        <w:rPr>
          <w:rFonts w:ascii="Arial" w:hAnsi="Arial" w:cs="Arial"/>
        </w:rPr>
        <w:t xml:space="preserve">Website: www.fdaghana.gov.gh </w:t>
      </w:r>
      <w:bookmarkEnd w:id="2"/>
    </w:p>
    <w:p w14:paraId="5D6419D3" w14:textId="77777777" w:rsidR="008F2242" w:rsidRPr="00817DCB" w:rsidRDefault="008F2242" w:rsidP="00817DCB">
      <w:pPr>
        <w:pStyle w:val="Default"/>
        <w:jc w:val="both"/>
        <w:rPr>
          <w:rFonts w:ascii="Arial" w:hAnsi="Arial" w:cs="Arial"/>
        </w:rPr>
      </w:pPr>
    </w:p>
    <w:tbl>
      <w:tblPr>
        <w:tblpPr w:leftFromText="180" w:rightFromText="180" w:vertAnchor="text" w:horzAnchor="margin" w:tblpY="480"/>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115"/>
        <w:gridCol w:w="4534"/>
      </w:tblGrid>
      <w:tr w:rsidR="009E12E0" w:rsidRPr="009E12E0" w14:paraId="5D420429" w14:textId="77777777" w:rsidTr="00EB2232">
        <w:tc>
          <w:tcPr>
            <w:tcW w:w="2036" w:type="pct"/>
            <w:shd w:val="clear" w:color="auto" w:fill="auto"/>
          </w:tcPr>
          <w:p w14:paraId="5E484428" w14:textId="77777777" w:rsidR="009E12E0" w:rsidRPr="009E12E0" w:rsidRDefault="009E12E0" w:rsidP="00AB57AF">
            <w:pPr>
              <w:pStyle w:val="TabletextrowsAgency"/>
              <w:spacing w:line="360" w:lineRule="auto"/>
              <w:rPr>
                <w:rFonts w:cs="Arial"/>
                <w:b/>
                <w:bCs/>
                <w:sz w:val="24"/>
                <w:szCs w:val="22"/>
              </w:rPr>
            </w:pPr>
            <w:r w:rsidRPr="009E12E0">
              <w:rPr>
                <w:rFonts w:cs="Arial"/>
                <w:b/>
                <w:bCs/>
                <w:sz w:val="24"/>
                <w:szCs w:val="22"/>
              </w:rPr>
              <w:t>Document No:</w:t>
            </w:r>
          </w:p>
        </w:tc>
        <w:tc>
          <w:tcPr>
            <w:tcW w:w="2964" w:type="pct"/>
            <w:shd w:val="clear" w:color="auto" w:fill="auto"/>
            <w:vAlign w:val="center"/>
          </w:tcPr>
          <w:p w14:paraId="156BA267" w14:textId="2B78A68E" w:rsidR="009E12E0" w:rsidRPr="009E12E0" w:rsidRDefault="009E12E0" w:rsidP="00817DCB">
            <w:pPr>
              <w:pStyle w:val="TabletextrowsAgency"/>
              <w:spacing w:line="360" w:lineRule="auto"/>
              <w:rPr>
                <w:rFonts w:cs="Arial"/>
                <w:sz w:val="24"/>
                <w:szCs w:val="24"/>
              </w:rPr>
            </w:pPr>
            <w:r w:rsidRPr="009E12E0">
              <w:rPr>
                <w:rFonts w:cs="Arial"/>
                <w:b/>
                <w:spacing w:val="-2"/>
                <w:sz w:val="24"/>
              </w:rPr>
              <w:t>FDA/DNC/TEM-0</w:t>
            </w:r>
            <w:r w:rsidR="00817DCB">
              <w:rPr>
                <w:rFonts w:cs="Arial"/>
                <w:b/>
                <w:spacing w:val="-2"/>
                <w:sz w:val="24"/>
              </w:rPr>
              <w:t>4</w:t>
            </w:r>
          </w:p>
        </w:tc>
      </w:tr>
      <w:tr w:rsidR="009E12E0" w:rsidRPr="009E12E0" w14:paraId="22B377BE" w14:textId="77777777" w:rsidTr="00EB2232">
        <w:tc>
          <w:tcPr>
            <w:tcW w:w="2036" w:type="pct"/>
            <w:shd w:val="clear" w:color="auto" w:fill="auto"/>
          </w:tcPr>
          <w:p w14:paraId="48A68252" w14:textId="77777777" w:rsidR="009E12E0" w:rsidRPr="009E12E0" w:rsidRDefault="009E12E0" w:rsidP="00AB57AF">
            <w:pPr>
              <w:pStyle w:val="TabletextrowsAgency"/>
              <w:spacing w:line="360" w:lineRule="auto"/>
              <w:rPr>
                <w:rFonts w:cs="Arial"/>
                <w:b/>
                <w:bCs/>
                <w:sz w:val="24"/>
                <w:szCs w:val="22"/>
              </w:rPr>
            </w:pPr>
            <w:r w:rsidRPr="009E12E0">
              <w:rPr>
                <w:rFonts w:cs="Arial"/>
                <w:b/>
                <w:bCs/>
                <w:sz w:val="24"/>
                <w:szCs w:val="22"/>
              </w:rPr>
              <w:t>Date of First Adoption:</w:t>
            </w:r>
          </w:p>
        </w:tc>
        <w:tc>
          <w:tcPr>
            <w:tcW w:w="2964" w:type="pct"/>
            <w:shd w:val="clear" w:color="auto" w:fill="auto"/>
            <w:vAlign w:val="center"/>
          </w:tcPr>
          <w:p w14:paraId="36E24D12" w14:textId="0C7F5193" w:rsidR="009E12E0" w:rsidRPr="009E12E0" w:rsidRDefault="009E12E0" w:rsidP="00817DCB">
            <w:pPr>
              <w:pStyle w:val="TabletextrowsAgency"/>
              <w:spacing w:line="360" w:lineRule="auto"/>
              <w:rPr>
                <w:rFonts w:cs="Arial"/>
                <w:sz w:val="24"/>
                <w:szCs w:val="24"/>
              </w:rPr>
            </w:pPr>
            <w:r w:rsidRPr="009E12E0">
              <w:rPr>
                <w:rFonts w:cs="Arial"/>
                <w:b/>
                <w:sz w:val="24"/>
              </w:rPr>
              <w:t>1</w:t>
            </w:r>
            <w:r w:rsidRPr="009E12E0">
              <w:rPr>
                <w:rFonts w:cs="Arial"/>
                <w:b/>
                <w:sz w:val="24"/>
                <w:vertAlign w:val="superscript"/>
              </w:rPr>
              <w:t>st</w:t>
            </w:r>
            <w:r w:rsidRPr="009E12E0">
              <w:rPr>
                <w:rFonts w:cs="Arial"/>
                <w:b/>
                <w:spacing w:val="-4"/>
                <w:sz w:val="24"/>
              </w:rPr>
              <w:t xml:space="preserve"> </w:t>
            </w:r>
            <w:r w:rsidR="00EB2232">
              <w:rPr>
                <w:rFonts w:cs="Arial"/>
                <w:b/>
                <w:spacing w:val="-4"/>
                <w:sz w:val="24"/>
              </w:rPr>
              <w:t>April</w:t>
            </w:r>
            <w:r w:rsidRPr="009E12E0">
              <w:rPr>
                <w:rFonts w:cs="Arial"/>
                <w:b/>
                <w:spacing w:val="-4"/>
                <w:sz w:val="24"/>
              </w:rPr>
              <w:t xml:space="preserve"> 201</w:t>
            </w:r>
            <w:r w:rsidR="00EB2232">
              <w:rPr>
                <w:rFonts w:cs="Arial"/>
                <w:b/>
                <w:spacing w:val="-4"/>
                <w:sz w:val="24"/>
              </w:rPr>
              <w:t>9</w:t>
            </w:r>
          </w:p>
        </w:tc>
      </w:tr>
      <w:tr w:rsidR="009E12E0" w:rsidRPr="009E12E0" w14:paraId="66949997" w14:textId="77777777" w:rsidTr="00EB2232">
        <w:tc>
          <w:tcPr>
            <w:tcW w:w="2036" w:type="pct"/>
            <w:shd w:val="clear" w:color="auto" w:fill="auto"/>
          </w:tcPr>
          <w:p w14:paraId="5A058372" w14:textId="77777777" w:rsidR="009E12E0" w:rsidRPr="009E12E0" w:rsidRDefault="009E12E0" w:rsidP="00AB57AF">
            <w:pPr>
              <w:pStyle w:val="TabletextrowsAgency"/>
              <w:spacing w:line="360" w:lineRule="auto"/>
              <w:rPr>
                <w:rFonts w:cs="Arial"/>
                <w:b/>
                <w:bCs/>
                <w:sz w:val="24"/>
                <w:szCs w:val="22"/>
              </w:rPr>
            </w:pPr>
            <w:r w:rsidRPr="009E12E0">
              <w:rPr>
                <w:rFonts w:cs="Arial"/>
                <w:b/>
                <w:bCs/>
                <w:sz w:val="24"/>
                <w:szCs w:val="22"/>
              </w:rPr>
              <w:t>Date of Issue:</w:t>
            </w:r>
          </w:p>
        </w:tc>
        <w:tc>
          <w:tcPr>
            <w:tcW w:w="2964" w:type="pct"/>
            <w:shd w:val="clear" w:color="auto" w:fill="auto"/>
            <w:vAlign w:val="center"/>
          </w:tcPr>
          <w:p w14:paraId="20909AEF" w14:textId="77777777" w:rsidR="009E12E0" w:rsidRPr="009E12E0" w:rsidRDefault="009E12E0" w:rsidP="00817DCB">
            <w:pPr>
              <w:pStyle w:val="TabletextrowsAgency"/>
              <w:spacing w:line="360" w:lineRule="auto"/>
              <w:rPr>
                <w:rFonts w:cs="Arial"/>
                <w:sz w:val="24"/>
                <w:szCs w:val="24"/>
              </w:rPr>
            </w:pPr>
            <w:r w:rsidRPr="009E12E0">
              <w:rPr>
                <w:rFonts w:cs="Arial"/>
                <w:b/>
                <w:sz w:val="24"/>
              </w:rPr>
              <w:t>8</w:t>
            </w:r>
            <w:r w:rsidRPr="009E12E0">
              <w:rPr>
                <w:rFonts w:cs="Arial"/>
                <w:b/>
                <w:sz w:val="24"/>
                <w:vertAlign w:val="superscript"/>
              </w:rPr>
              <w:t>th</w:t>
            </w:r>
            <w:r w:rsidRPr="009E12E0">
              <w:rPr>
                <w:rFonts w:cs="Arial"/>
                <w:b/>
                <w:sz w:val="24"/>
              </w:rPr>
              <w:t xml:space="preserve"> January 2024</w:t>
            </w:r>
          </w:p>
        </w:tc>
      </w:tr>
      <w:tr w:rsidR="009E12E0" w:rsidRPr="009E12E0" w14:paraId="025E429C" w14:textId="77777777" w:rsidTr="00EB2232">
        <w:tc>
          <w:tcPr>
            <w:tcW w:w="2036" w:type="pct"/>
            <w:shd w:val="clear" w:color="auto" w:fill="auto"/>
          </w:tcPr>
          <w:p w14:paraId="6DD51CBB" w14:textId="77777777" w:rsidR="009E12E0" w:rsidRPr="009E12E0" w:rsidRDefault="009E12E0" w:rsidP="00AB57AF">
            <w:pPr>
              <w:pStyle w:val="TabletextrowsAgency"/>
              <w:spacing w:line="360" w:lineRule="auto"/>
              <w:rPr>
                <w:rFonts w:cs="Arial"/>
                <w:b/>
                <w:bCs/>
                <w:sz w:val="24"/>
                <w:szCs w:val="22"/>
              </w:rPr>
            </w:pPr>
            <w:r w:rsidRPr="009E12E0">
              <w:rPr>
                <w:rFonts w:cs="Arial"/>
                <w:b/>
                <w:bCs/>
                <w:sz w:val="24"/>
                <w:szCs w:val="22"/>
              </w:rPr>
              <w:t>Version No:</w:t>
            </w:r>
          </w:p>
        </w:tc>
        <w:tc>
          <w:tcPr>
            <w:tcW w:w="2964" w:type="pct"/>
            <w:shd w:val="clear" w:color="auto" w:fill="auto"/>
            <w:vAlign w:val="center"/>
          </w:tcPr>
          <w:p w14:paraId="23BC1AD6" w14:textId="4258F273" w:rsidR="009E12E0" w:rsidRPr="009E12E0" w:rsidRDefault="009E12E0" w:rsidP="00817DCB">
            <w:pPr>
              <w:pStyle w:val="TabletextrowsAgency"/>
              <w:spacing w:line="360" w:lineRule="auto"/>
              <w:rPr>
                <w:rFonts w:cs="Arial"/>
                <w:sz w:val="24"/>
                <w:szCs w:val="24"/>
              </w:rPr>
            </w:pPr>
            <w:r w:rsidRPr="009E12E0">
              <w:rPr>
                <w:rFonts w:cs="Arial"/>
                <w:b/>
                <w:spacing w:val="-5"/>
                <w:sz w:val="24"/>
              </w:rPr>
              <w:t>0</w:t>
            </w:r>
            <w:r w:rsidRPr="009E12E0">
              <w:rPr>
                <w:rFonts w:cs="Arial"/>
                <w:b/>
                <w:spacing w:val="-5"/>
                <w:sz w:val="24"/>
              </w:rPr>
              <w:t>1</w:t>
            </w:r>
          </w:p>
        </w:tc>
      </w:tr>
    </w:tbl>
    <w:p w14:paraId="77695051" w14:textId="77777777" w:rsidR="008F2242" w:rsidRPr="009E12E0" w:rsidRDefault="008F2242" w:rsidP="009E12E0">
      <w:pPr>
        <w:rPr>
          <w:rFonts w:ascii="Arial" w:hAnsi="Arial" w:cs="Arial"/>
          <w:sz w:val="24"/>
        </w:rPr>
      </w:pPr>
    </w:p>
    <w:p w14:paraId="159FC585" w14:textId="77777777" w:rsidR="009E12E0" w:rsidRPr="009E12E0" w:rsidRDefault="009E12E0" w:rsidP="009E12E0">
      <w:pPr>
        <w:rPr>
          <w:rFonts w:ascii="Arial" w:hAnsi="Arial" w:cs="Arial"/>
          <w:sz w:val="24"/>
        </w:rPr>
      </w:pPr>
    </w:p>
    <w:p w14:paraId="2D6943CD" w14:textId="77777777" w:rsidR="009E12E0" w:rsidRPr="009E12E0" w:rsidRDefault="009E12E0" w:rsidP="009E12E0">
      <w:pPr>
        <w:rPr>
          <w:rFonts w:ascii="Arial" w:hAnsi="Arial" w:cs="Arial"/>
          <w:sz w:val="24"/>
        </w:rPr>
      </w:pPr>
    </w:p>
    <w:p w14:paraId="3A5AEA10" w14:textId="77777777" w:rsidR="009E12E0" w:rsidRPr="009E12E0" w:rsidRDefault="009E12E0" w:rsidP="009E12E0">
      <w:pPr>
        <w:rPr>
          <w:rFonts w:ascii="Arial" w:hAnsi="Arial" w:cs="Arial"/>
          <w:sz w:val="24"/>
        </w:rPr>
      </w:pPr>
    </w:p>
    <w:p w14:paraId="7092A2E1" w14:textId="77777777" w:rsidR="006154F3" w:rsidRDefault="006154F3">
      <w:pPr>
        <w:widowControl/>
        <w:autoSpaceDE/>
        <w:autoSpaceDN/>
        <w:adjustRightInd/>
        <w:rPr>
          <w:rFonts w:ascii="Arial" w:hAnsi="Arial" w:cs="Arial"/>
          <w:sz w:val="24"/>
          <w:szCs w:val="24"/>
        </w:rPr>
      </w:pPr>
    </w:p>
    <w:p w14:paraId="28AF6059" w14:textId="77777777" w:rsidR="00EB2232" w:rsidRDefault="00EB2232">
      <w:pPr>
        <w:widowControl/>
        <w:autoSpaceDE/>
        <w:autoSpaceDN/>
        <w:adjustRightInd/>
        <w:rPr>
          <w:rFonts w:ascii="Arial" w:hAnsi="Arial" w:cs="Arial"/>
          <w:sz w:val="24"/>
          <w:szCs w:val="24"/>
        </w:rPr>
      </w:pPr>
    </w:p>
    <w:p w14:paraId="5CE577BB" w14:textId="77777777" w:rsidR="00EB2232" w:rsidRDefault="00EB2232">
      <w:pPr>
        <w:widowControl/>
        <w:autoSpaceDE/>
        <w:autoSpaceDN/>
        <w:adjustRightInd/>
        <w:rPr>
          <w:rFonts w:ascii="Arial" w:hAnsi="Arial" w:cs="Arial"/>
          <w:sz w:val="24"/>
          <w:szCs w:val="24"/>
        </w:rPr>
      </w:pPr>
    </w:p>
    <w:p w14:paraId="2F534AE0" w14:textId="77777777" w:rsidR="00EB2232" w:rsidRPr="009E12E0" w:rsidRDefault="00EB2232">
      <w:pPr>
        <w:widowControl/>
        <w:autoSpaceDE/>
        <w:autoSpaceDN/>
        <w:adjustRightInd/>
        <w:rPr>
          <w:rFonts w:ascii="Arial" w:hAnsi="Arial" w:cs="Arial"/>
          <w:sz w:val="24"/>
          <w:szCs w:val="24"/>
        </w:rPr>
      </w:pPr>
    </w:p>
    <w:p w14:paraId="6CBE1FEB" w14:textId="27B3C01A" w:rsidR="006154F3" w:rsidRPr="009E12E0" w:rsidRDefault="006154F3">
      <w:pPr>
        <w:widowControl/>
        <w:autoSpaceDE/>
        <w:autoSpaceDN/>
        <w:adjustRightInd/>
        <w:rPr>
          <w:rFonts w:ascii="Arial" w:hAnsi="Arial" w:cs="Arial"/>
          <w:sz w:val="24"/>
          <w:szCs w:val="24"/>
        </w:rPr>
      </w:pPr>
    </w:p>
    <w:p w14:paraId="359E182C" w14:textId="77777777" w:rsidR="009E12E0" w:rsidRDefault="009E12E0">
      <w:pPr>
        <w:widowControl/>
        <w:autoSpaceDE/>
        <w:autoSpaceDN/>
        <w:adjustRightInd/>
        <w:rPr>
          <w:rFonts w:ascii="Arial" w:hAnsi="Arial" w:cs="Arial"/>
          <w:sz w:val="24"/>
          <w:szCs w:val="24"/>
        </w:rPr>
        <w:sectPr w:rsidR="009E12E0" w:rsidSect="00817DCB">
          <w:footerReference w:type="default" r:id="rId12"/>
          <w:footnotePr>
            <w:numRestart w:val="eachSect"/>
          </w:footnotePr>
          <w:pgSz w:w="12240" w:h="15840" w:code="1"/>
          <w:pgMar w:top="993" w:right="1080" w:bottom="1080" w:left="1080" w:header="360" w:footer="771" w:gutter="0"/>
          <w:cols w:space="720"/>
          <w:docGrid w:linePitch="360"/>
        </w:sectPr>
      </w:pPr>
    </w:p>
    <w:p w14:paraId="1553103C" w14:textId="77777777" w:rsidR="006154F3" w:rsidRPr="009E12E0" w:rsidRDefault="006154F3">
      <w:pPr>
        <w:widowControl/>
        <w:autoSpaceDE/>
        <w:autoSpaceDN/>
        <w:adjustRightInd/>
        <w:rPr>
          <w:rFonts w:ascii="Arial" w:hAnsi="Arial" w:cs="Arial"/>
          <w:sz w:val="24"/>
          <w:szCs w:val="24"/>
        </w:rPr>
      </w:pPr>
    </w:p>
    <w:p w14:paraId="11C02AEE" w14:textId="3CBFB2F0" w:rsidR="006154F3" w:rsidRPr="009E12E0" w:rsidRDefault="006154F3" w:rsidP="00862A7D">
      <w:pPr>
        <w:spacing w:before="89"/>
        <w:ind w:right="15"/>
        <w:rPr>
          <w:rFonts w:ascii="Arial" w:hAnsi="Arial" w:cs="Arial"/>
          <w:b/>
          <w:sz w:val="24"/>
          <w:szCs w:val="24"/>
        </w:rPr>
      </w:pPr>
      <w:r w:rsidRPr="009E12E0">
        <w:rPr>
          <w:rFonts w:ascii="Arial" w:hAnsi="Arial" w:cs="Arial"/>
          <w:b/>
          <w:spacing w:val="-2"/>
          <w:sz w:val="24"/>
          <w:szCs w:val="24"/>
        </w:rPr>
        <w:t>ACKNOWLEDGEMENT</w:t>
      </w:r>
    </w:p>
    <w:p w14:paraId="143B9CB8" w14:textId="77777777" w:rsidR="006154F3" w:rsidRPr="009E12E0" w:rsidRDefault="006154F3" w:rsidP="006154F3">
      <w:pPr>
        <w:spacing w:line="242" w:lineRule="auto"/>
        <w:rPr>
          <w:rFonts w:ascii="Arial" w:hAnsi="Arial" w:cs="Arial"/>
          <w:sz w:val="24"/>
          <w:szCs w:val="24"/>
        </w:rPr>
      </w:pPr>
      <w:r w:rsidRPr="009E12E0">
        <w:rPr>
          <w:rFonts w:ascii="Arial" w:hAnsi="Arial" w:cs="Arial"/>
          <w:sz w:val="24"/>
          <w:szCs w:val="24"/>
        </w:rPr>
        <w:t>The Food and Drugs Authority (FDA) acknowledges the technical support of the World Health Organization (WHO) in the development of this guideline</w:t>
      </w:r>
    </w:p>
    <w:p w14:paraId="2F25DF7C" w14:textId="77777777" w:rsidR="006154F3" w:rsidRPr="009E12E0" w:rsidRDefault="006154F3">
      <w:pPr>
        <w:widowControl/>
        <w:autoSpaceDE/>
        <w:autoSpaceDN/>
        <w:adjustRightInd/>
        <w:rPr>
          <w:rFonts w:ascii="Arial" w:hAnsi="Arial" w:cs="Arial"/>
          <w:sz w:val="24"/>
          <w:szCs w:val="24"/>
        </w:rPr>
      </w:pPr>
    </w:p>
    <w:p w14:paraId="7AE287EB" w14:textId="77777777" w:rsidR="006154F3" w:rsidRPr="009E12E0" w:rsidRDefault="006154F3">
      <w:pPr>
        <w:widowControl/>
        <w:autoSpaceDE/>
        <w:autoSpaceDN/>
        <w:adjustRightInd/>
        <w:rPr>
          <w:rFonts w:ascii="Arial" w:hAnsi="Arial" w:cs="Arial"/>
          <w:sz w:val="24"/>
          <w:szCs w:val="24"/>
        </w:rPr>
      </w:pPr>
    </w:p>
    <w:p w14:paraId="3AD7E739" w14:textId="4BE15938" w:rsidR="00595A4F" w:rsidRPr="009E12E0" w:rsidRDefault="00595A4F">
      <w:pPr>
        <w:widowControl/>
        <w:autoSpaceDE/>
        <w:autoSpaceDN/>
        <w:adjustRightInd/>
        <w:rPr>
          <w:rFonts w:ascii="Arial" w:hAnsi="Arial" w:cs="Arial"/>
          <w:b/>
          <w:bCs/>
          <w:color w:val="000000" w:themeColor="text1"/>
          <w:sz w:val="32"/>
          <w:szCs w:val="22"/>
          <w:lang w:eastAsia="en-US"/>
        </w:rPr>
      </w:pPr>
      <w:r w:rsidRPr="009E12E0">
        <w:rPr>
          <w:rFonts w:ascii="Arial" w:hAnsi="Arial" w:cs="Arial"/>
        </w:rPr>
        <w:br w:type="page"/>
      </w:r>
    </w:p>
    <w:permStart w:id="1577060364" w:edGrp="everyone"/>
    <w:p w14:paraId="2C8BDB02" w14:textId="72762E37" w:rsidR="009557EF" w:rsidRPr="009E12E0" w:rsidRDefault="00657977" w:rsidP="00595A4F">
      <w:pPr>
        <w:pStyle w:val="TableTitle"/>
        <w:rPr>
          <w:rFonts w:cs="Arial"/>
        </w:rPr>
      </w:pPr>
      <w:r w:rsidRPr="009E12E0">
        <w:rPr>
          <w:rFonts w:cs="Arial"/>
        </w:rPr>
        <w:lastRenderedPageBreak/>
        <w:fldChar w:fldCharType="begin"/>
      </w:r>
      <w:r w:rsidR="00CD76EC" w:rsidRPr="009E12E0">
        <w:rPr>
          <w:rFonts w:cs="Arial"/>
        </w:rPr>
        <w:instrText xml:space="preserve"> DOCPROPERTY  "Report Title"  \* MERGEFORMAT </w:instrText>
      </w:r>
      <w:r w:rsidRPr="009E12E0">
        <w:rPr>
          <w:rFonts w:cs="Arial"/>
        </w:rPr>
        <w:fldChar w:fldCharType="separate"/>
      </w:r>
      <w:r w:rsidR="009557EF" w:rsidRPr="009E12E0">
        <w:rPr>
          <w:rFonts w:cs="Arial"/>
        </w:rPr>
        <w:t>MODULE 2.3</w:t>
      </w:r>
    </w:p>
    <w:p w14:paraId="7FB28860" w14:textId="784D31F7" w:rsidR="00F13782" w:rsidRPr="009E12E0" w:rsidRDefault="00657977" w:rsidP="00595A4F">
      <w:pPr>
        <w:pStyle w:val="BlockQuote1"/>
        <w:pBdr>
          <w:top w:val="none" w:sz="0" w:space="0" w:color="auto"/>
          <w:bottom w:val="none" w:sz="0" w:space="0" w:color="auto"/>
        </w:pBdr>
        <w:rPr>
          <w:rFonts w:cs="Arial"/>
          <w:i/>
          <w:iCs/>
          <w:sz w:val="22"/>
          <w:szCs w:val="22"/>
          <w:lang w:val="en-CA"/>
        </w:rPr>
      </w:pPr>
      <w:r w:rsidRPr="009E12E0">
        <w:rPr>
          <w:rFonts w:cs="Arial"/>
        </w:rPr>
        <w:fldChar w:fldCharType="end"/>
      </w:r>
    </w:p>
    <w:p w14:paraId="7F26B592" w14:textId="77777777" w:rsidR="00F13782" w:rsidRPr="009E12E0" w:rsidRDefault="00F13782" w:rsidP="00D00B03">
      <w:pPr>
        <w:pStyle w:val="Heading1"/>
        <w:numPr>
          <w:ilvl w:val="0"/>
          <w:numId w:val="0"/>
        </w:numPr>
        <w:ind w:left="432"/>
      </w:pPr>
      <w:r w:rsidRPr="009E12E0">
        <w:t>INTRODUCTION</w:t>
      </w:r>
    </w:p>
    <w:p w14:paraId="0B10950F" w14:textId="61E87FFF" w:rsidR="00F13782" w:rsidRPr="009E12E0" w:rsidRDefault="00D00B03" w:rsidP="00D00B03">
      <w:pPr>
        <w:pStyle w:val="Heading2"/>
        <w:numPr>
          <w:ilvl w:val="0"/>
          <w:numId w:val="0"/>
        </w:numPr>
        <w:rPr>
          <w:rFonts w:cs="Arial"/>
        </w:rPr>
      </w:pPr>
      <w:r w:rsidRPr="009E12E0">
        <w:rPr>
          <w:rFonts w:cs="Arial"/>
        </w:rPr>
        <w:t xml:space="preserve">      </w:t>
      </w:r>
      <w:r w:rsidR="00F13782" w:rsidRPr="009E12E0">
        <w:rPr>
          <w:rFonts w:cs="Arial"/>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F13782" w:rsidRPr="009E12E0" w14:paraId="572A1D04"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hideMark/>
          </w:tcPr>
          <w:p w14:paraId="16330D09" w14:textId="77777777" w:rsidR="00F13782" w:rsidRPr="009E12E0" w:rsidRDefault="00F13782">
            <w:pPr>
              <w:spacing w:before="52" w:after="33"/>
              <w:rPr>
                <w:rFonts w:ascii="Arial" w:hAnsi="Arial" w:cs="Arial"/>
                <w:color w:val="000000" w:themeColor="text1"/>
                <w:szCs w:val="18"/>
                <w:lang w:val="en-CA"/>
              </w:rPr>
            </w:pPr>
            <w:r w:rsidRPr="009E12E0">
              <w:rPr>
                <w:rFonts w:ascii="Arial" w:hAnsi="Arial" w:cs="Arial"/>
                <w:color w:val="000000" w:themeColor="text1"/>
                <w:szCs w:val="18"/>
                <w:lang w:val="en-CA"/>
              </w:rPr>
              <w:t>Non-proprietary name(s) of the finished pharmaceutical product(s) (FPP)</w:t>
            </w:r>
          </w:p>
        </w:tc>
        <w:tc>
          <w:tcPr>
            <w:tcW w:w="4961" w:type="dxa"/>
            <w:gridSpan w:val="3"/>
            <w:shd w:val="clear" w:color="auto" w:fill="FFFFFF" w:themeFill="background1"/>
          </w:tcPr>
          <w:p w14:paraId="3F87C8AB" w14:textId="77777777" w:rsidR="00F13782" w:rsidRPr="009E12E0" w:rsidRDefault="00F13782">
            <w:pPr>
              <w:spacing w:before="52" w:after="33"/>
              <w:rPr>
                <w:rFonts w:ascii="Arial" w:hAnsi="Arial" w:cs="Arial"/>
                <w:color w:val="000000" w:themeColor="text1"/>
                <w:szCs w:val="18"/>
                <w:lang w:val="en-CA"/>
              </w:rPr>
            </w:pPr>
          </w:p>
        </w:tc>
      </w:tr>
      <w:tr w:rsidR="00F13782" w:rsidRPr="009E12E0" w14:paraId="209D6806"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A7F494" w14:textId="77777777" w:rsidR="00F13782" w:rsidRPr="009E12E0" w:rsidRDefault="00F13782">
            <w:pPr>
              <w:spacing w:before="52" w:after="33"/>
              <w:rPr>
                <w:rFonts w:ascii="Arial" w:hAnsi="Arial" w:cs="Arial"/>
                <w:b/>
                <w:bCs/>
                <w:sz w:val="18"/>
                <w:szCs w:val="18"/>
                <w:lang w:val="en-CA"/>
              </w:rPr>
            </w:pPr>
            <w:r w:rsidRPr="009E12E0">
              <w:rPr>
                <w:rFonts w:ascii="Arial" w:hAnsi="Arial" w:cs="Arial"/>
                <w:b/>
                <w:bCs/>
                <w:sz w:val="18"/>
                <w:szCs w:val="18"/>
                <w:lang w:val="en-CA"/>
              </w:rPr>
              <w:t>Proprietary name(s) of the finished pharmaceutical product(s) (FPP)</w:t>
            </w:r>
          </w:p>
        </w:tc>
        <w:tc>
          <w:tcPr>
            <w:tcW w:w="4961" w:type="dxa"/>
            <w:gridSpan w:val="3"/>
          </w:tcPr>
          <w:p w14:paraId="175E883E" w14:textId="77777777" w:rsidR="00F13782" w:rsidRPr="009E12E0" w:rsidRDefault="00F13782">
            <w:pPr>
              <w:spacing w:before="52" w:after="33"/>
              <w:rPr>
                <w:rFonts w:ascii="Arial" w:hAnsi="Arial" w:cs="Arial"/>
                <w:sz w:val="18"/>
                <w:szCs w:val="18"/>
                <w:lang w:val="en-CA"/>
              </w:rPr>
            </w:pPr>
          </w:p>
        </w:tc>
      </w:tr>
      <w:tr w:rsidR="00F13782" w:rsidRPr="009E12E0" w14:paraId="5BFCAF1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1AC7C2E"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International non-proprietary name(s) of the active pharmaceutical ingredient(s) (API(s)), including form (salt, hydrate, polymorph)</w:t>
            </w:r>
          </w:p>
        </w:tc>
        <w:tc>
          <w:tcPr>
            <w:tcW w:w="4961" w:type="dxa"/>
            <w:gridSpan w:val="3"/>
            <w:shd w:val="clear" w:color="auto" w:fill="FFFFFF" w:themeFill="background1"/>
          </w:tcPr>
          <w:p w14:paraId="6124CDEC" w14:textId="77777777" w:rsidR="00F13782" w:rsidRPr="009E12E0" w:rsidRDefault="00F13782">
            <w:pPr>
              <w:spacing w:before="52" w:after="33"/>
              <w:rPr>
                <w:rFonts w:ascii="Arial" w:hAnsi="Arial" w:cs="Arial"/>
                <w:sz w:val="18"/>
                <w:szCs w:val="18"/>
                <w:lang w:val="en-CA"/>
              </w:rPr>
            </w:pPr>
          </w:p>
        </w:tc>
      </w:tr>
      <w:tr w:rsidR="00F13782" w:rsidRPr="009E12E0" w14:paraId="3742426B"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7D54BAA"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 xml:space="preserve">Applicant name and address </w:t>
            </w:r>
          </w:p>
        </w:tc>
        <w:tc>
          <w:tcPr>
            <w:tcW w:w="4961" w:type="dxa"/>
            <w:gridSpan w:val="3"/>
            <w:shd w:val="clear" w:color="auto" w:fill="FFFFFF" w:themeFill="background1"/>
          </w:tcPr>
          <w:p w14:paraId="1CC4717B" w14:textId="77777777" w:rsidR="00F13782" w:rsidRPr="009E12E0" w:rsidRDefault="00F13782">
            <w:pPr>
              <w:spacing w:before="52" w:after="33"/>
              <w:rPr>
                <w:rFonts w:ascii="Arial" w:hAnsi="Arial" w:cs="Arial"/>
                <w:sz w:val="18"/>
                <w:szCs w:val="18"/>
                <w:lang w:val="en-CA"/>
              </w:rPr>
            </w:pPr>
          </w:p>
        </w:tc>
      </w:tr>
      <w:tr w:rsidR="00F13782" w:rsidRPr="009E12E0" w14:paraId="39B7B38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3FAC855"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Dosage form</w:t>
            </w:r>
          </w:p>
        </w:tc>
        <w:tc>
          <w:tcPr>
            <w:tcW w:w="4961" w:type="dxa"/>
            <w:gridSpan w:val="3"/>
            <w:shd w:val="clear" w:color="auto" w:fill="FFFFFF" w:themeFill="background1"/>
          </w:tcPr>
          <w:p w14:paraId="46E426F7" w14:textId="77777777" w:rsidR="00F13782" w:rsidRPr="009E12E0" w:rsidRDefault="00F13782">
            <w:pPr>
              <w:spacing w:before="52" w:after="33"/>
              <w:rPr>
                <w:rFonts w:ascii="Arial" w:hAnsi="Arial" w:cs="Arial"/>
                <w:sz w:val="18"/>
                <w:szCs w:val="18"/>
                <w:lang w:val="en-CA"/>
              </w:rPr>
            </w:pPr>
          </w:p>
        </w:tc>
      </w:tr>
      <w:tr w:rsidR="00F13782" w:rsidRPr="009E12E0" w14:paraId="57F8B74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576E8400" w14:textId="77777777" w:rsidR="00F13782" w:rsidRPr="009E12E0" w:rsidRDefault="00F13782">
            <w:pPr>
              <w:spacing w:before="52" w:after="33"/>
              <w:rPr>
                <w:rFonts w:ascii="Arial" w:hAnsi="Arial" w:cs="Arial"/>
                <w:b/>
                <w:bCs/>
                <w:sz w:val="18"/>
                <w:szCs w:val="18"/>
                <w:lang w:val="en-CA"/>
              </w:rPr>
            </w:pPr>
            <w:r w:rsidRPr="009E12E0">
              <w:rPr>
                <w:rFonts w:ascii="Arial" w:hAnsi="Arial" w:cs="Arial"/>
                <w:b/>
                <w:bCs/>
                <w:sz w:val="18"/>
                <w:szCs w:val="18"/>
                <w:lang w:val="en-CA"/>
              </w:rPr>
              <w:t>Reference Number(s)</w:t>
            </w:r>
          </w:p>
        </w:tc>
        <w:tc>
          <w:tcPr>
            <w:tcW w:w="1559" w:type="dxa"/>
            <w:shd w:val="clear" w:color="auto" w:fill="FFFFFF" w:themeFill="background1"/>
          </w:tcPr>
          <w:p w14:paraId="45CAE4EB" w14:textId="77777777" w:rsidR="00F13782" w:rsidRPr="009E12E0" w:rsidRDefault="00F13782">
            <w:pPr>
              <w:spacing w:before="52" w:after="33"/>
              <w:rPr>
                <w:rFonts w:ascii="Arial" w:hAnsi="Arial" w:cs="Arial"/>
                <w:sz w:val="18"/>
                <w:szCs w:val="18"/>
                <w:lang w:val="en-CA"/>
              </w:rPr>
            </w:pPr>
          </w:p>
        </w:tc>
        <w:tc>
          <w:tcPr>
            <w:tcW w:w="1701" w:type="dxa"/>
            <w:shd w:val="clear" w:color="auto" w:fill="FFFFFF" w:themeFill="background1"/>
          </w:tcPr>
          <w:p w14:paraId="13BCDAF3" w14:textId="77777777" w:rsidR="00F13782" w:rsidRPr="009E12E0" w:rsidRDefault="00F13782">
            <w:pPr>
              <w:spacing w:before="52" w:after="33"/>
              <w:rPr>
                <w:rFonts w:ascii="Arial" w:hAnsi="Arial" w:cs="Arial"/>
                <w:sz w:val="18"/>
                <w:szCs w:val="18"/>
                <w:lang w:val="en-CA"/>
              </w:rPr>
            </w:pPr>
          </w:p>
        </w:tc>
        <w:tc>
          <w:tcPr>
            <w:tcW w:w="1701" w:type="dxa"/>
            <w:shd w:val="clear" w:color="auto" w:fill="FFFFFF" w:themeFill="background1"/>
          </w:tcPr>
          <w:p w14:paraId="4F284C02" w14:textId="77777777" w:rsidR="00F13782" w:rsidRPr="009E12E0" w:rsidRDefault="00F13782">
            <w:pPr>
              <w:spacing w:before="52" w:after="33"/>
              <w:rPr>
                <w:rFonts w:ascii="Arial" w:hAnsi="Arial" w:cs="Arial"/>
                <w:sz w:val="18"/>
                <w:szCs w:val="18"/>
                <w:lang w:val="en-CA"/>
              </w:rPr>
            </w:pPr>
          </w:p>
        </w:tc>
      </w:tr>
      <w:tr w:rsidR="00F13782" w:rsidRPr="009E12E0" w14:paraId="3553EE2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B9AF9DF"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Strength(s)</w:t>
            </w:r>
          </w:p>
        </w:tc>
        <w:tc>
          <w:tcPr>
            <w:tcW w:w="1559" w:type="dxa"/>
            <w:shd w:val="clear" w:color="auto" w:fill="FFFFFF" w:themeFill="background1"/>
          </w:tcPr>
          <w:p w14:paraId="0370E83C" w14:textId="77777777" w:rsidR="00F13782" w:rsidRPr="009E12E0" w:rsidRDefault="00F13782">
            <w:pPr>
              <w:spacing w:before="52" w:after="33"/>
              <w:rPr>
                <w:rFonts w:ascii="Arial" w:hAnsi="Arial" w:cs="Arial"/>
                <w:sz w:val="18"/>
                <w:szCs w:val="18"/>
                <w:lang w:val="en-CA"/>
              </w:rPr>
            </w:pPr>
          </w:p>
        </w:tc>
        <w:tc>
          <w:tcPr>
            <w:tcW w:w="1701" w:type="dxa"/>
            <w:shd w:val="clear" w:color="auto" w:fill="FFFFFF" w:themeFill="background1"/>
          </w:tcPr>
          <w:p w14:paraId="1D8A01F7" w14:textId="77777777" w:rsidR="00F13782" w:rsidRPr="009E12E0" w:rsidRDefault="00F13782">
            <w:pPr>
              <w:spacing w:before="52" w:after="33"/>
              <w:rPr>
                <w:rFonts w:ascii="Arial" w:hAnsi="Arial" w:cs="Arial"/>
                <w:sz w:val="18"/>
                <w:szCs w:val="18"/>
                <w:lang w:val="en-CA"/>
              </w:rPr>
            </w:pPr>
          </w:p>
        </w:tc>
        <w:tc>
          <w:tcPr>
            <w:tcW w:w="1701" w:type="dxa"/>
            <w:shd w:val="clear" w:color="auto" w:fill="FFFFFF" w:themeFill="background1"/>
          </w:tcPr>
          <w:p w14:paraId="527A3519" w14:textId="77777777" w:rsidR="00F13782" w:rsidRPr="009E12E0" w:rsidRDefault="00F13782">
            <w:pPr>
              <w:spacing w:before="52" w:after="33"/>
              <w:rPr>
                <w:rFonts w:ascii="Arial" w:hAnsi="Arial" w:cs="Arial"/>
                <w:sz w:val="18"/>
                <w:szCs w:val="18"/>
                <w:lang w:val="en-CA"/>
              </w:rPr>
            </w:pPr>
          </w:p>
        </w:tc>
      </w:tr>
      <w:tr w:rsidR="00F13782" w:rsidRPr="009E12E0" w14:paraId="0B117409"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FE4217C"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Route of administration</w:t>
            </w:r>
          </w:p>
        </w:tc>
        <w:tc>
          <w:tcPr>
            <w:tcW w:w="4961" w:type="dxa"/>
            <w:gridSpan w:val="3"/>
            <w:shd w:val="clear" w:color="auto" w:fill="FFFFFF" w:themeFill="background1"/>
          </w:tcPr>
          <w:p w14:paraId="1DE591A7" w14:textId="77777777" w:rsidR="00F13782" w:rsidRPr="009E12E0" w:rsidRDefault="00F13782">
            <w:pPr>
              <w:spacing w:before="52" w:after="33"/>
              <w:rPr>
                <w:rFonts w:ascii="Arial" w:hAnsi="Arial" w:cs="Arial"/>
                <w:sz w:val="18"/>
                <w:szCs w:val="18"/>
                <w:lang w:val="en-CA"/>
              </w:rPr>
            </w:pPr>
          </w:p>
        </w:tc>
      </w:tr>
      <w:tr w:rsidR="00F13782" w:rsidRPr="009E12E0" w14:paraId="1CDE0A3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379D31DF" w14:textId="77777777" w:rsidR="00F13782" w:rsidRPr="009E12E0" w:rsidRDefault="00F13782">
            <w:pPr>
              <w:spacing w:before="52" w:after="33"/>
              <w:rPr>
                <w:rFonts w:ascii="Arial" w:hAnsi="Arial" w:cs="Arial"/>
                <w:sz w:val="18"/>
                <w:szCs w:val="18"/>
                <w:lang w:val="en-CA"/>
              </w:rPr>
            </w:pPr>
            <w:r w:rsidRPr="009E12E0">
              <w:rPr>
                <w:rFonts w:ascii="Arial" w:hAnsi="Arial" w:cs="Arial"/>
                <w:b/>
                <w:bCs/>
                <w:sz w:val="18"/>
                <w:szCs w:val="18"/>
                <w:lang w:val="en-CA"/>
              </w:rPr>
              <w:t>Proposed indication(s)</w:t>
            </w:r>
          </w:p>
        </w:tc>
        <w:tc>
          <w:tcPr>
            <w:tcW w:w="4961" w:type="dxa"/>
            <w:gridSpan w:val="3"/>
            <w:shd w:val="clear" w:color="auto" w:fill="FFFFFF" w:themeFill="background1"/>
          </w:tcPr>
          <w:p w14:paraId="248EFF1F" w14:textId="77777777" w:rsidR="00F13782" w:rsidRPr="009E12E0" w:rsidRDefault="00F13782">
            <w:pPr>
              <w:spacing w:before="52" w:after="33"/>
              <w:rPr>
                <w:rFonts w:ascii="Arial" w:hAnsi="Arial" w:cs="Arial"/>
                <w:sz w:val="18"/>
                <w:szCs w:val="18"/>
                <w:lang w:val="en-CA"/>
              </w:rPr>
            </w:pPr>
          </w:p>
        </w:tc>
      </w:tr>
      <w:tr w:rsidR="00F13782" w:rsidRPr="009E12E0" w14:paraId="484B3FE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3A1A60" w14:textId="77777777" w:rsidR="00F13782" w:rsidRPr="009E12E0" w:rsidRDefault="00F13782" w:rsidP="00F13782">
            <w:pPr>
              <w:spacing w:before="52" w:after="33"/>
              <w:rPr>
                <w:rFonts w:ascii="Arial" w:hAnsi="Arial" w:cs="Arial"/>
                <w:b/>
                <w:bCs/>
                <w:sz w:val="18"/>
                <w:szCs w:val="18"/>
                <w:lang w:val="en-CA"/>
              </w:rPr>
            </w:pPr>
            <w:r w:rsidRPr="009E12E0">
              <w:rPr>
                <w:rFonts w:ascii="Arial" w:hAnsi="Arial" w:cs="Arial"/>
                <w:b/>
                <w:bCs/>
                <w:sz w:val="18"/>
                <w:szCs w:val="18"/>
                <w:lang w:val="en-CA"/>
              </w:rPr>
              <w:t>Primary Contact person responsible for this application</w:t>
            </w:r>
            <w:r w:rsidRPr="009E12E0">
              <w:rPr>
                <w:rStyle w:val="FootnoteReference"/>
                <w:rFonts w:ascii="Arial" w:hAnsi="Arial" w:cs="Arial"/>
                <w:b/>
                <w:bCs/>
                <w:sz w:val="18"/>
                <w:szCs w:val="18"/>
                <w:lang w:val="en-CA"/>
              </w:rPr>
              <w:footnoteReference w:id="1"/>
            </w:r>
          </w:p>
        </w:tc>
        <w:tc>
          <w:tcPr>
            <w:tcW w:w="4961" w:type="dxa"/>
            <w:gridSpan w:val="3"/>
            <w:hideMark/>
          </w:tcPr>
          <w:p w14:paraId="0912922C" w14:textId="77777777" w:rsidR="00F13782" w:rsidRPr="009E12E0" w:rsidRDefault="00F13782">
            <w:pPr>
              <w:spacing w:before="52" w:after="33"/>
              <w:rPr>
                <w:rFonts w:ascii="Arial" w:hAnsi="Arial" w:cs="Arial"/>
                <w:sz w:val="18"/>
                <w:szCs w:val="18"/>
                <w:lang w:val="en-CA"/>
              </w:rPr>
            </w:pPr>
            <w:r w:rsidRPr="009E12E0">
              <w:rPr>
                <w:rFonts w:ascii="Arial" w:hAnsi="Arial" w:cs="Arial"/>
                <w:sz w:val="18"/>
                <w:szCs w:val="18"/>
                <w:lang w:val="en-CA"/>
              </w:rPr>
              <w:t>Title:</w:t>
            </w:r>
          </w:p>
          <w:p w14:paraId="287E456D" w14:textId="77777777" w:rsidR="00F13782" w:rsidRPr="009E12E0" w:rsidRDefault="00F13782">
            <w:pPr>
              <w:spacing w:before="52" w:after="33"/>
              <w:rPr>
                <w:rFonts w:ascii="Arial" w:hAnsi="Arial" w:cs="Arial"/>
                <w:sz w:val="18"/>
                <w:szCs w:val="18"/>
                <w:lang w:val="en-CA"/>
              </w:rPr>
            </w:pPr>
            <w:r w:rsidRPr="009E12E0">
              <w:rPr>
                <w:rFonts w:ascii="Arial" w:hAnsi="Arial" w:cs="Arial"/>
                <w:sz w:val="18"/>
                <w:szCs w:val="18"/>
                <w:lang w:val="en-CA"/>
              </w:rPr>
              <w:t>First name:</w:t>
            </w:r>
          </w:p>
          <w:p w14:paraId="0F3A3D38" w14:textId="77777777" w:rsidR="00F13782" w:rsidRPr="009E12E0" w:rsidRDefault="00F13782">
            <w:pPr>
              <w:spacing w:before="52" w:after="33"/>
              <w:rPr>
                <w:rFonts w:ascii="Arial" w:hAnsi="Arial" w:cs="Arial"/>
                <w:sz w:val="18"/>
                <w:szCs w:val="18"/>
                <w:lang w:val="en-CA"/>
              </w:rPr>
            </w:pPr>
            <w:r w:rsidRPr="009E12E0">
              <w:rPr>
                <w:rFonts w:ascii="Arial" w:hAnsi="Arial" w:cs="Arial"/>
                <w:sz w:val="18"/>
                <w:szCs w:val="18"/>
                <w:lang w:val="en-CA"/>
              </w:rPr>
              <w:t>Family Name:</w:t>
            </w:r>
          </w:p>
        </w:tc>
      </w:tr>
      <w:tr w:rsidR="00F13782" w:rsidRPr="009E12E0" w14:paraId="27CBCD4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9E00B84" w14:textId="77777777" w:rsidR="00F13782" w:rsidRPr="009E12E0" w:rsidRDefault="00F13782">
            <w:pPr>
              <w:spacing w:before="52" w:after="33"/>
              <w:rPr>
                <w:rFonts w:ascii="Arial" w:hAnsi="Arial" w:cs="Arial"/>
                <w:b/>
                <w:bCs/>
                <w:sz w:val="18"/>
                <w:szCs w:val="18"/>
                <w:lang w:val="en-CA"/>
              </w:rPr>
            </w:pPr>
            <w:r w:rsidRPr="009E12E0">
              <w:rPr>
                <w:rFonts w:ascii="Arial" w:hAnsi="Arial" w:cs="Arial"/>
                <w:b/>
                <w:bCs/>
                <w:sz w:val="18"/>
                <w:szCs w:val="18"/>
                <w:lang w:val="en-CA"/>
              </w:rPr>
              <w:t>Contact person's job title</w:t>
            </w:r>
          </w:p>
        </w:tc>
        <w:tc>
          <w:tcPr>
            <w:tcW w:w="4961" w:type="dxa"/>
            <w:gridSpan w:val="3"/>
            <w:shd w:val="clear" w:color="auto" w:fill="FFFFFF" w:themeFill="background1"/>
          </w:tcPr>
          <w:p w14:paraId="73268511" w14:textId="77777777" w:rsidR="00F13782" w:rsidRPr="009E12E0" w:rsidRDefault="00F13782">
            <w:pPr>
              <w:spacing w:before="52" w:after="33"/>
              <w:rPr>
                <w:rFonts w:ascii="Arial" w:hAnsi="Arial" w:cs="Arial"/>
                <w:sz w:val="18"/>
                <w:szCs w:val="18"/>
                <w:lang w:val="en-CA"/>
              </w:rPr>
            </w:pPr>
          </w:p>
        </w:tc>
      </w:tr>
      <w:tr w:rsidR="00F13782" w:rsidRPr="009E12E0" w14:paraId="0A920C8C" w14:textId="77777777" w:rsidTr="00F13782">
        <w:trPr>
          <w:cnfStyle w:val="000000100000" w:firstRow="0" w:lastRow="0" w:firstColumn="0" w:lastColumn="0" w:oddVBand="0" w:evenVBand="0" w:oddHBand="1" w:evenHBand="0" w:firstRowFirstColumn="0" w:firstRowLastColumn="0" w:lastRowFirstColumn="0" w:lastRowLastColumn="0"/>
          <w:jc w:val="center"/>
        </w:trPr>
        <w:tc>
          <w:tcPr>
            <w:tcW w:w="9356" w:type="dxa"/>
            <w:gridSpan w:val="4"/>
            <w:hideMark/>
          </w:tcPr>
          <w:p w14:paraId="508E9FB7" w14:textId="77777777" w:rsidR="00F13782" w:rsidRPr="009E12E0" w:rsidRDefault="00F13782">
            <w:pPr>
              <w:spacing w:before="120" w:after="120"/>
              <w:jc w:val="center"/>
              <w:rPr>
                <w:rFonts w:ascii="Arial" w:hAnsi="Arial" w:cs="Arial"/>
                <w:b/>
                <w:bCs/>
                <w:sz w:val="18"/>
                <w:szCs w:val="18"/>
                <w:lang w:val="en-GB"/>
              </w:rPr>
            </w:pPr>
            <w:r w:rsidRPr="009E12E0">
              <w:rPr>
                <w:rFonts w:ascii="Arial" w:hAnsi="Arial" w:cs="Arial"/>
                <w:b/>
                <w:bCs/>
                <w:sz w:val="18"/>
                <w:szCs w:val="18"/>
                <w:lang w:val="en-GB"/>
              </w:rPr>
              <w:t>Contact person's postal address</w:t>
            </w:r>
          </w:p>
        </w:tc>
      </w:tr>
      <w:tr w:rsidR="00F13782" w:rsidRPr="009E12E0" w14:paraId="36B6F2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FF7FAE7"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Unit</w:t>
            </w:r>
          </w:p>
        </w:tc>
        <w:tc>
          <w:tcPr>
            <w:tcW w:w="4961" w:type="dxa"/>
            <w:gridSpan w:val="3"/>
            <w:shd w:val="clear" w:color="auto" w:fill="FFFFFF" w:themeFill="background1"/>
          </w:tcPr>
          <w:p w14:paraId="0761318F" w14:textId="77777777" w:rsidR="00F13782" w:rsidRPr="009E12E0" w:rsidRDefault="00F13782">
            <w:pPr>
              <w:spacing w:before="120"/>
              <w:rPr>
                <w:rFonts w:ascii="Arial" w:hAnsi="Arial" w:cs="Arial"/>
                <w:sz w:val="18"/>
                <w:szCs w:val="18"/>
                <w:lang w:val="en-GB"/>
              </w:rPr>
            </w:pPr>
          </w:p>
        </w:tc>
      </w:tr>
      <w:tr w:rsidR="00F13782" w:rsidRPr="009E12E0" w14:paraId="37BED7E5"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23921583"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Building/PO Box number</w:t>
            </w:r>
          </w:p>
        </w:tc>
        <w:tc>
          <w:tcPr>
            <w:tcW w:w="4961" w:type="dxa"/>
            <w:gridSpan w:val="3"/>
            <w:shd w:val="clear" w:color="auto" w:fill="FFFFFF" w:themeFill="background1"/>
          </w:tcPr>
          <w:p w14:paraId="36500AE6" w14:textId="77777777" w:rsidR="00F13782" w:rsidRPr="009E12E0" w:rsidRDefault="00F13782">
            <w:pPr>
              <w:spacing w:before="120"/>
              <w:rPr>
                <w:rFonts w:ascii="Arial" w:hAnsi="Arial" w:cs="Arial"/>
                <w:sz w:val="18"/>
                <w:szCs w:val="18"/>
                <w:lang w:val="en-GB"/>
              </w:rPr>
            </w:pPr>
          </w:p>
        </w:tc>
      </w:tr>
      <w:tr w:rsidR="00F13782" w:rsidRPr="009E12E0" w14:paraId="38E6EA2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2F6D4AD4"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Road/Street</w:t>
            </w:r>
          </w:p>
        </w:tc>
        <w:tc>
          <w:tcPr>
            <w:tcW w:w="4961" w:type="dxa"/>
            <w:gridSpan w:val="3"/>
            <w:shd w:val="clear" w:color="auto" w:fill="FFFFFF" w:themeFill="background1"/>
          </w:tcPr>
          <w:p w14:paraId="0EDC6A4E" w14:textId="77777777" w:rsidR="00F13782" w:rsidRPr="009E12E0" w:rsidRDefault="00F13782">
            <w:pPr>
              <w:spacing w:before="120"/>
              <w:rPr>
                <w:rFonts w:ascii="Arial" w:hAnsi="Arial" w:cs="Arial"/>
                <w:sz w:val="18"/>
                <w:szCs w:val="18"/>
                <w:lang w:val="en-GB"/>
              </w:rPr>
            </w:pPr>
          </w:p>
        </w:tc>
      </w:tr>
      <w:tr w:rsidR="00F13782" w:rsidRPr="009E12E0" w14:paraId="3FF4646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B1E6BD"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Plant/Zone</w:t>
            </w:r>
          </w:p>
        </w:tc>
        <w:tc>
          <w:tcPr>
            <w:tcW w:w="4961" w:type="dxa"/>
            <w:gridSpan w:val="3"/>
            <w:shd w:val="clear" w:color="auto" w:fill="FFFFFF" w:themeFill="background1"/>
          </w:tcPr>
          <w:p w14:paraId="7CED8AD7" w14:textId="77777777" w:rsidR="00F13782" w:rsidRPr="009E12E0" w:rsidRDefault="00F13782">
            <w:pPr>
              <w:spacing w:before="120"/>
              <w:rPr>
                <w:rFonts w:ascii="Arial" w:hAnsi="Arial" w:cs="Arial"/>
                <w:sz w:val="18"/>
                <w:szCs w:val="18"/>
                <w:lang w:val="en-GB"/>
              </w:rPr>
            </w:pPr>
          </w:p>
        </w:tc>
      </w:tr>
      <w:tr w:rsidR="00F13782" w:rsidRPr="009E12E0" w14:paraId="3968D64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DBD6910"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Village/suburb</w:t>
            </w:r>
          </w:p>
        </w:tc>
        <w:tc>
          <w:tcPr>
            <w:tcW w:w="4961" w:type="dxa"/>
            <w:gridSpan w:val="3"/>
            <w:shd w:val="clear" w:color="auto" w:fill="FFFFFF" w:themeFill="background1"/>
          </w:tcPr>
          <w:p w14:paraId="06745EE3" w14:textId="77777777" w:rsidR="00F13782" w:rsidRPr="009E12E0" w:rsidRDefault="00F13782">
            <w:pPr>
              <w:spacing w:before="120"/>
              <w:rPr>
                <w:rFonts w:ascii="Arial" w:hAnsi="Arial" w:cs="Arial"/>
                <w:sz w:val="18"/>
                <w:szCs w:val="18"/>
                <w:lang w:val="en-GB"/>
              </w:rPr>
            </w:pPr>
          </w:p>
        </w:tc>
      </w:tr>
      <w:tr w:rsidR="00F13782" w:rsidRPr="009E12E0" w14:paraId="4BD8E4A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F2056B"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Town/City</w:t>
            </w:r>
          </w:p>
        </w:tc>
        <w:tc>
          <w:tcPr>
            <w:tcW w:w="4961" w:type="dxa"/>
            <w:gridSpan w:val="3"/>
            <w:shd w:val="clear" w:color="auto" w:fill="FFFFFF" w:themeFill="background1"/>
          </w:tcPr>
          <w:p w14:paraId="30C68B40" w14:textId="77777777" w:rsidR="00F13782" w:rsidRPr="009E12E0" w:rsidRDefault="00F13782">
            <w:pPr>
              <w:spacing w:before="120"/>
              <w:rPr>
                <w:rFonts w:ascii="Arial" w:hAnsi="Arial" w:cs="Arial"/>
                <w:sz w:val="18"/>
                <w:szCs w:val="18"/>
                <w:lang w:val="en-GB"/>
              </w:rPr>
            </w:pPr>
          </w:p>
        </w:tc>
      </w:tr>
      <w:tr w:rsidR="00F13782" w:rsidRPr="009E12E0" w14:paraId="4B54F5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AC7A7D0"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District and Mandal</w:t>
            </w:r>
          </w:p>
        </w:tc>
        <w:tc>
          <w:tcPr>
            <w:tcW w:w="4961" w:type="dxa"/>
            <w:gridSpan w:val="3"/>
            <w:shd w:val="clear" w:color="auto" w:fill="FFFFFF" w:themeFill="background1"/>
          </w:tcPr>
          <w:p w14:paraId="387DC0A9" w14:textId="77777777" w:rsidR="00F13782" w:rsidRPr="009E12E0" w:rsidRDefault="00F13782">
            <w:pPr>
              <w:spacing w:before="120"/>
              <w:rPr>
                <w:rFonts w:ascii="Arial" w:hAnsi="Arial" w:cs="Arial"/>
                <w:sz w:val="18"/>
                <w:szCs w:val="18"/>
                <w:lang w:val="en-GB"/>
              </w:rPr>
            </w:pPr>
          </w:p>
        </w:tc>
      </w:tr>
      <w:tr w:rsidR="00F13782" w:rsidRPr="009E12E0" w14:paraId="57A152D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548DB06"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Province/State</w:t>
            </w:r>
          </w:p>
        </w:tc>
        <w:tc>
          <w:tcPr>
            <w:tcW w:w="4961" w:type="dxa"/>
            <w:gridSpan w:val="3"/>
          </w:tcPr>
          <w:p w14:paraId="2707219D" w14:textId="77777777" w:rsidR="00F13782" w:rsidRPr="009E12E0" w:rsidRDefault="00F13782">
            <w:pPr>
              <w:spacing w:before="120"/>
              <w:rPr>
                <w:rFonts w:ascii="Arial" w:hAnsi="Arial" w:cs="Arial"/>
                <w:sz w:val="18"/>
                <w:szCs w:val="18"/>
                <w:lang w:val="en-GB"/>
              </w:rPr>
            </w:pPr>
          </w:p>
        </w:tc>
      </w:tr>
      <w:tr w:rsidR="00F13782" w:rsidRPr="009E12E0" w14:paraId="1879032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62F49F0E"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Postal code</w:t>
            </w:r>
          </w:p>
        </w:tc>
        <w:tc>
          <w:tcPr>
            <w:tcW w:w="4961" w:type="dxa"/>
            <w:gridSpan w:val="3"/>
            <w:shd w:val="clear" w:color="auto" w:fill="FFFFFF" w:themeFill="background1"/>
          </w:tcPr>
          <w:p w14:paraId="5D86D3D2" w14:textId="77777777" w:rsidR="00F13782" w:rsidRPr="009E12E0" w:rsidRDefault="00F13782">
            <w:pPr>
              <w:spacing w:before="120"/>
              <w:rPr>
                <w:rFonts w:ascii="Arial" w:hAnsi="Arial" w:cs="Arial"/>
                <w:sz w:val="18"/>
                <w:szCs w:val="18"/>
                <w:lang w:val="en-GB"/>
              </w:rPr>
            </w:pPr>
          </w:p>
        </w:tc>
      </w:tr>
      <w:tr w:rsidR="00F13782" w:rsidRPr="009E12E0" w14:paraId="6F50DC7D"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757B6754"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Country</w:t>
            </w:r>
          </w:p>
        </w:tc>
        <w:tc>
          <w:tcPr>
            <w:tcW w:w="4961" w:type="dxa"/>
            <w:gridSpan w:val="3"/>
            <w:shd w:val="clear" w:color="auto" w:fill="FFFFFF" w:themeFill="background1"/>
          </w:tcPr>
          <w:p w14:paraId="1A37F223" w14:textId="77777777" w:rsidR="00F13782" w:rsidRPr="009E12E0" w:rsidRDefault="00F13782">
            <w:pPr>
              <w:spacing w:before="120"/>
              <w:rPr>
                <w:rFonts w:ascii="Arial" w:hAnsi="Arial" w:cs="Arial"/>
                <w:sz w:val="18"/>
                <w:szCs w:val="18"/>
                <w:lang w:val="en-GB"/>
              </w:rPr>
            </w:pPr>
          </w:p>
        </w:tc>
      </w:tr>
      <w:tr w:rsidR="00F13782" w:rsidRPr="009E12E0" w14:paraId="0461D11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C2794F5"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Contact person's email address</w:t>
            </w:r>
          </w:p>
        </w:tc>
        <w:tc>
          <w:tcPr>
            <w:tcW w:w="4961" w:type="dxa"/>
            <w:gridSpan w:val="3"/>
            <w:shd w:val="clear" w:color="auto" w:fill="FFFFFF" w:themeFill="background1"/>
          </w:tcPr>
          <w:p w14:paraId="658A440F" w14:textId="77777777" w:rsidR="00F13782" w:rsidRPr="009E12E0" w:rsidRDefault="00F13782">
            <w:pPr>
              <w:spacing w:before="120"/>
              <w:rPr>
                <w:rFonts w:ascii="Arial" w:hAnsi="Arial" w:cs="Arial"/>
                <w:sz w:val="18"/>
                <w:szCs w:val="18"/>
                <w:lang w:val="en-GB"/>
              </w:rPr>
            </w:pPr>
          </w:p>
        </w:tc>
      </w:tr>
      <w:tr w:rsidR="00F13782" w:rsidRPr="009E12E0" w14:paraId="28AA0863"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379FFAF6" w14:textId="77777777" w:rsidR="00F13782" w:rsidRPr="009E12E0" w:rsidRDefault="00F13782">
            <w:pPr>
              <w:spacing w:before="120"/>
              <w:jc w:val="center"/>
              <w:rPr>
                <w:rFonts w:ascii="Arial" w:hAnsi="Arial" w:cs="Arial"/>
                <w:b/>
                <w:bCs/>
                <w:sz w:val="18"/>
                <w:szCs w:val="18"/>
                <w:lang w:val="en-GB"/>
              </w:rPr>
            </w:pPr>
            <w:r w:rsidRPr="009E12E0">
              <w:rPr>
                <w:rFonts w:ascii="Arial" w:hAnsi="Arial" w:cs="Arial"/>
                <w:b/>
                <w:bCs/>
                <w:sz w:val="18"/>
                <w:szCs w:val="18"/>
                <w:lang w:val="en-GB"/>
              </w:rPr>
              <w:t>Contact person's phone number</w:t>
            </w:r>
          </w:p>
        </w:tc>
        <w:tc>
          <w:tcPr>
            <w:tcW w:w="4961" w:type="dxa"/>
            <w:gridSpan w:val="3"/>
          </w:tcPr>
          <w:p w14:paraId="0F6B7667" w14:textId="77777777" w:rsidR="00F13782" w:rsidRPr="009E12E0" w:rsidRDefault="00F13782">
            <w:pPr>
              <w:spacing w:before="120"/>
              <w:rPr>
                <w:rFonts w:ascii="Arial" w:hAnsi="Arial" w:cs="Arial"/>
                <w:sz w:val="18"/>
                <w:szCs w:val="18"/>
                <w:lang w:val="en-GB"/>
              </w:rPr>
            </w:pPr>
          </w:p>
        </w:tc>
      </w:tr>
    </w:tbl>
    <w:p w14:paraId="1E1095EF" w14:textId="77777777" w:rsidR="00F13782" w:rsidRPr="009E12E0" w:rsidRDefault="00F13782" w:rsidP="001026D4">
      <w:pPr>
        <w:pStyle w:val="Paragraph"/>
        <w:rPr>
          <w:rFonts w:cs="Arial"/>
        </w:rPr>
      </w:pPr>
    </w:p>
    <w:p w14:paraId="7D54AEBD" w14:textId="56AAB5AF" w:rsidR="00F13782" w:rsidRPr="009E12E0" w:rsidRDefault="00F13782" w:rsidP="00001B73">
      <w:pPr>
        <w:pStyle w:val="Paragraph"/>
        <w:ind w:left="540"/>
        <w:rPr>
          <w:rFonts w:cs="Arial"/>
        </w:rPr>
      </w:pPr>
      <w:r w:rsidRPr="009E12E0">
        <w:rPr>
          <w:rFonts w:cs="Arial"/>
        </w:rPr>
        <w:t xml:space="preserve">If there are other contacts who should be routinely copied into correspondence for this </w:t>
      </w:r>
      <w:r w:rsidR="00862A7D" w:rsidRPr="009E12E0">
        <w:rPr>
          <w:rFonts w:cs="Arial"/>
        </w:rPr>
        <w:t>application,</w:t>
      </w:r>
      <w:r w:rsidRPr="009E12E0">
        <w:rPr>
          <w:rFonts w:cs="Arial"/>
        </w:rPr>
        <w:t xml:space="preserve"> they should also be listed below.</w:t>
      </w:r>
    </w:p>
    <w:tbl>
      <w:tblPr>
        <w:tblStyle w:val="TableProfessional"/>
        <w:tblW w:w="0" w:type="auto"/>
        <w:jc w:val="center"/>
        <w:tblInd w:w="0" w:type="dxa"/>
        <w:tblLook w:val="04A0" w:firstRow="1" w:lastRow="0" w:firstColumn="1" w:lastColumn="0" w:noHBand="0" w:noVBand="1"/>
      </w:tblPr>
      <w:tblGrid>
        <w:gridCol w:w="4475"/>
        <w:gridCol w:w="4863"/>
      </w:tblGrid>
      <w:tr w:rsidR="001026D4" w:rsidRPr="009E12E0" w14:paraId="009D503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475" w:type="dxa"/>
            <w:shd w:val="clear" w:color="auto" w:fill="FFFFFF" w:themeFill="background1"/>
            <w:hideMark/>
          </w:tcPr>
          <w:p w14:paraId="34C07C5A" w14:textId="77777777" w:rsidR="001026D4" w:rsidRPr="009E12E0" w:rsidRDefault="001026D4" w:rsidP="007F0FE7">
            <w:pPr>
              <w:pStyle w:val="TableHeading"/>
              <w:jc w:val="center"/>
              <w:rPr>
                <w:rFonts w:cs="Arial"/>
                <w:color w:val="000000" w:themeColor="text1"/>
              </w:rPr>
            </w:pPr>
            <w:r w:rsidRPr="009E12E0">
              <w:rPr>
                <w:rFonts w:cs="Arial"/>
                <w:color w:val="000000" w:themeColor="text1"/>
              </w:rPr>
              <w:t>Additional contact person</w:t>
            </w:r>
          </w:p>
        </w:tc>
        <w:tc>
          <w:tcPr>
            <w:tcW w:w="4863" w:type="dxa"/>
            <w:shd w:val="clear" w:color="auto" w:fill="FFFFFF" w:themeFill="background1"/>
          </w:tcPr>
          <w:p w14:paraId="576F4D8E" w14:textId="77777777" w:rsidR="001026D4" w:rsidRPr="009E12E0" w:rsidRDefault="001026D4" w:rsidP="001026D4">
            <w:pPr>
              <w:pStyle w:val="TableHeading"/>
              <w:rPr>
                <w:rFonts w:cs="Arial"/>
                <w:color w:val="000000" w:themeColor="text1"/>
              </w:rPr>
            </w:pPr>
            <w:r w:rsidRPr="009E12E0">
              <w:rPr>
                <w:rFonts w:cs="Arial"/>
                <w:color w:val="000000" w:themeColor="text1"/>
              </w:rPr>
              <w:t>Title:</w:t>
            </w:r>
          </w:p>
          <w:p w14:paraId="63FF17A7" w14:textId="77777777" w:rsidR="001026D4" w:rsidRPr="009E12E0" w:rsidRDefault="001026D4" w:rsidP="001026D4">
            <w:pPr>
              <w:pStyle w:val="TableHeading"/>
              <w:rPr>
                <w:rFonts w:cs="Arial"/>
                <w:color w:val="000000" w:themeColor="text1"/>
              </w:rPr>
            </w:pPr>
            <w:r w:rsidRPr="009E12E0">
              <w:rPr>
                <w:rFonts w:cs="Arial"/>
                <w:color w:val="000000" w:themeColor="text1"/>
              </w:rPr>
              <w:t>First name:</w:t>
            </w:r>
          </w:p>
          <w:p w14:paraId="4C3B3E0E" w14:textId="77777777" w:rsidR="001026D4" w:rsidRPr="009E12E0" w:rsidRDefault="001026D4" w:rsidP="001026D4">
            <w:pPr>
              <w:pStyle w:val="TableHeading"/>
              <w:rPr>
                <w:rFonts w:cs="Arial"/>
                <w:color w:val="000000" w:themeColor="text1"/>
              </w:rPr>
            </w:pPr>
            <w:r w:rsidRPr="009E12E0">
              <w:rPr>
                <w:rFonts w:cs="Arial"/>
                <w:color w:val="000000" w:themeColor="text1"/>
              </w:rPr>
              <w:t>Family name:</w:t>
            </w:r>
          </w:p>
          <w:p w14:paraId="17C87781" w14:textId="77777777" w:rsidR="001026D4" w:rsidRPr="009E12E0" w:rsidRDefault="001026D4" w:rsidP="001026D4">
            <w:pPr>
              <w:pStyle w:val="TableHeading"/>
              <w:rPr>
                <w:rFonts w:cs="Arial"/>
                <w:color w:val="000000" w:themeColor="text1"/>
              </w:rPr>
            </w:pPr>
          </w:p>
        </w:tc>
      </w:tr>
      <w:tr w:rsidR="001026D4" w:rsidRPr="009E12E0" w14:paraId="01D672AE"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2E1B9C09" w14:textId="77777777" w:rsidR="001026D4" w:rsidRPr="009E12E0" w:rsidRDefault="001026D4" w:rsidP="001026D4">
            <w:pPr>
              <w:pStyle w:val="TableBodyLeft"/>
              <w:rPr>
                <w:rFonts w:cs="Arial"/>
              </w:rPr>
            </w:pPr>
            <w:r w:rsidRPr="009E12E0">
              <w:rPr>
                <w:rFonts w:cs="Arial"/>
              </w:rPr>
              <w:t>Contact person's job title</w:t>
            </w:r>
          </w:p>
        </w:tc>
        <w:tc>
          <w:tcPr>
            <w:tcW w:w="4863" w:type="dxa"/>
            <w:shd w:val="clear" w:color="auto" w:fill="FFFFFF" w:themeFill="background1"/>
          </w:tcPr>
          <w:p w14:paraId="743DCC60" w14:textId="77777777" w:rsidR="001026D4" w:rsidRPr="009E12E0" w:rsidRDefault="001026D4" w:rsidP="001026D4">
            <w:pPr>
              <w:pStyle w:val="TableBodyLeft"/>
              <w:rPr>
                <w:rFonts w:cs="Arial"/>
              </w:rPr>
            </w:pPr>
          </w:p>
        </w:tc>
      </w:tr>
      <w:tr w:rsidR="001026D4" w:rsidRPr="009E12E0" w14:paraId="0C78129D"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9338" w:type="dxa"/>
            <w:gridSpan w:val="2"/>
            <w:shd w:val="clear" w:color="auto" w:fill="FFFFFF" w:themeFill="background1"/>
            <w:hideMark/>
          </w:tcPr>
          <w:p w14:paraId="1AFA3962" w14:textId="77777777" w:rsidR="001026D4" w:rsidRPr="009E12E0" w:rsidRDefault="001026D4" w:rsidP="001026D4">
            <w:pPr>
              <w:pStyle w:val="TableBodyLeft"/>
              <w:jc w:val="center"/>
              <w:rPr>
                <w:rFonts w:cs="Arial"/>
                <w:b/>
              </w:rPr>
            </w:pPr>
            <w:r w:rsidRPr="009E12E0">
              <w:rPr>
                <w:rFonts w:cs="Arial"/>
                <w:b/>
              </w:rPr>
              <w:t>Contact person's postal address</w:t>
            </w:r>
          </w:p>
        </w:tc>
      </w:tr>
      <w:tr w:rsidR="001026D4" w:rsidRPr="009E12E0" w14:paraId="7D7F71B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56EC961" w14:textId="3EF53495" w:rsidR="001026D4" w:rsidRPr="009E12E0" w:rsidRDefault="001026D4" w:rsidP="001026D4">
            <w:pPr>
              <w:pStyle w:val="TableBodyLeft"/>
              <w:rPr>
                <w:rFonts w:cs="Arial"/>
                <w:b/>
              </w:rPr>
            </w:pPr>
            <w:r w:rsidRPr="009E12E0">
              <w:rPr>
                <w:rFonts w:cs="Arial"/>
                <w:b/>
              </w:rPr>
              <w:t>Unit</w:t>
            </w:r>
          </w:p>
        </w:tc>
        <w:tc>
          <w:tcPr>
            <w:tcW w:w="4863" w:type="dxa"/>
            <w:shd w:val="clear" w:color="auto" w:fill="FFFFFF" w:themeFill="background1"/>
          </w:tcPr>
          <w:p w14:paraId="36307EDB" w14:textId="77777777" w:rsidR="001026D4" w:rsidRPr="009E12E0" w:rsidRDefault="001026D4" w:rsidP="001026D4">
            <w:pPr>
              <w:pStyle w:val="TableBodyLeft"/>
              <w:rPr>
                <w:rFonts w:cs="Arial"/>
              </w:rPr>
            </w:pPr>
          </w:p>
        </w:tc>
      </w:tr>
      <w:tr w:rsidR="001026D4" w:rsidRPr="009E12E0" w14:paraId="268B232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1D39A736" w14:textId="77777777" w:rsidR="001026D4" w:rsidRPr="009E12E0" w:rsidRDefault="001026D4" w:rsidP="001026D4">
            <w:pPr>
              <w:pStyle w:val="TableBodyLeft"/>
              <w:rPr>
                <w:rFonts w:cs="Arial"/>
                <w:b/>
              </w:rPr>
            </w:pPr>
            <w:r w:rsidRPr="009E12E0">
              <w:rPr>
                <w:rFonts w:cs="Arial"/>
                <w:b/>
              </w:rPr>
              <w:t>Building/PO Box number</w:t>
            </w:r>
          </w:p>
        </w:tc>
        <w:tc>
          <w:tcPr>
            <w:tcW w:w="4863" w:type="dxa"/>
            <w:shd w:val="clear" w:color="auto" w:fill="FFFFFF" w:themeFill="background1"/>
          </w:tcPr>
          <w:p w14:paraId="47D08BAC" w14:textId="77777777" w:rsidR="001026D4" w:rsidRPr="009E12E0" w:rsidRDefault="001026D4" w:rsidP="001026D4">
            <w:pPr>
              <w:pStyle w:val="TableBodyLeft"/>
              <w:rPr>
                <w:rFonts w:cs="Arial"/>
              </w:rPr>
            </w:pPr>
          </w:p>
        </w:tc>
      </w:tr>
      <w:tr w:rsidR="001026D4" w:rsidRPr="009E12E0" w14:paraId="24FAAA9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2D01E3B" w14:textId="77777777" w:rsidR="001026D4" w:rsidRPr="009E12E0" w:rsidRDefault="001026D4" w:rsidP="001026D4">
            <w:pPr>
              <w:pStyle w:val="TableBodyLeft"/>
              <w:rPr>
                <w:rFonts w:cs="Arial"/>
                <w:b/>
              </w:rPr>
            </w:pPr>
            <w:r w:rsidRPr="009E12E0">
              <w:rPr>
                <w:rFonts w:cs="Arial"/>
                <w:b/>
              </w:rPr>
              <w:t>Road/Street</w:t>
            </w:r>
          </w:p>
        </w:tc>
        <w:tc>
          <w:tcPr>
            <w:tcW w:w="4863" w:type="dxa"/>
            <w:shd w:val="clear" w:color="auto" w:fill="FFFFFF" w:themeFill="background1"/>
          </w:tcPr>
          <w:p w14:paraId="45248477" w14:textId="77777777" w:rsidR="001026D4" w:rsidRPr="009E12E0" w:rsidRDefault="001026D4" w:rsidP="001026D4">
            <w:pPr>
              <w:pStyle w:val="TableBodyLeft"/>
              <w:rPr>
                <w:rFonts w:cs="Arial"/>
              </w:rPr>
            </w:pPr>
          </w:p>
        </w:tc>
      </w:tr>
      <w:tr w:rsidR="001026D4" w:rsidRPr="009E12E0" w14:paraId="681DCF3A"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F6E2E47" w14:textId="77777777" w:rsidR="001026D4" w:rsidRPr="009E12E0" w:rsidRDefault="001026D4" w:rsidP="001026D4">
            <w:pPr>
              <w:pStyle w:val="TableBodyLeft"/>
              <w:rPr>
                <w:rFonts w:cs="Arial"/>
                <w:b/>
              </w:rPr>
            </w:pPr>
            <w:r w:rsidRPr="009E12E0">
              <w:rPr>
                <w:rFonts w:cs="Arial"/>
                <w:b/>
              </w:rPr>
              <w:t>Plant/Zone</w:t>
            </w:r>
          </w:p>
        </w:tc>
        <w:tc>
          <w:tcPr>
            <w:tcW w:w="4863" w:type="dxa"/>
            <w:shd w:val="clear" w:color="auto" w:fill="FFFFFF" w:themeFill="background1"/>
          </w:tcPr>
          <w:p w14:paraId="00F23D14" w14:textId="77777777" w:rsidR="001026D4" w:rsidRPr="009E12E0" w:rsidRDefault="001026D4" w:rsidP="001026D4">
            <w:pPr>
              <w:pStyle w:val="TableBodyLeft"/>
              <w:rPr>
                <w:rFonts w:cs="Arial"/>
              </w:rPr>
            </w:pPr>
          </w:p>
        </w:tc>
      </w:tr>
      <w:tr w:rsidR="001026D4" w:rsidRPr="009E12E0" w14:paraId="12F870A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5AA3CF4B" w14:textId="77777777" w:rsidR="001026D4" w:rsidRPr="009E12E0" w:rsidRDefault="001026D4" w:rsidP="001026D4">
            <w:pPr>
              <w:pStyle w:val="TableBodyLeft"/>
              <w:rPr>
                <w:rFonts w:cs="Arial"/>
                <w:b/>
              </w:rPr>
            </w:pPr>
            <w:r w:rsidRPr="009E12E0">
              <w:rPr>
                <w:rFonts w:cs="Arial"/>
                <w:b/>
              </w:rPr>
              <w:t>Village/suburb</w:t>
            </w:r>
          </w:p>
        </w:tc>
        <w:tc>
          <w:tcPr>
            <w:tcW w:w="4863" w:type="dxa"/>
            <w:shd w:val="clear" w:color="auto" w:fill="FFFFFF" w:themeFill="background1"/>
          </w:tcPr>
          <w:p w14:paraId="595452C7" w14:textId="77777777" w:rsidR="001026D4" w:rsidRPr="009E12E0" w:rsidRDefault="001026D4" w:rsidP="001026D4">
            <w:pPr>
              <w:pStyle w:val="TableBodyLeft"/>
              <w:rPr>
                <w:rFonts w:cs="Arial"/>
              </w:rPr>
            </w:pPr>
          </w:p>
        </w:tc>
      </w:tr>
      <w:tr w:rsidR="001026D4" w:rsidRPr="009E12E0" w14:paraId="56953B7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006F176" w14:textId="77777777" w:rsidR="001026D4" w:rsidRPr="009E12E0" w:rsidRDefault="001026D4" w:rsidP="001026D4">
            <w:pPr>
              <w:pStyle w:val="TableBodyLeft"/>
              <w:rPr>
                <w:rFonts w:cs="Arial"/>
                <w:b/>
              </w:rPr>
            </w:pPr>
            <w:r w:rsidRPr="009E12E0">
              <w:rPr>
                <w:rFonts w:cs="Arial"/>
                <w:b/>
              </w:rPr>
              <w:t>Town/City</w:t>
            </w:r>
          </w:p>
        </w:tc>
        <w:tc>
          <w:tcPr>
            <w:tcW w:w="4863" w:type="dxa"/>
            <w:shd w:val="clear" w:color="auto" w:fill="FFFFFF" w:themeFill="background1"/>
          </w:tcPr>
          <w:p w14:paraId="056A358E" w14:textId="77777777" w:rsidR="001026D4" w:rsidRPr="009E12E0" w:rsidRDefault="001026D4" w:rsidP="001026D4">
            <w:pPr>
              <w:pStyle w:val="TableBodyLeft"/>
              <w:rPr>
                <w:rFonts w:cs="Arial"/>
              </w:rPr>
            </w:pPr>
          </w:p>
        </w:tc>
      </w:tr>
      <w:tr w:rsidR="001026D4" w:rsidRPr="009E12E0" w14:paraId="44D1664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36170485" w14:textId="77777777" w:rsidR="001026D4" w:rsidRPr="009E12E0" w:rsidRDefault="001026D4" w:rsidP="001026D4">
            <w:pPr>
              <w:pStyle w:val="TableBodyLeft"/>
              <w:rPr>
                <w:rFonts w:cs="Arial"/>
                <w:b/>
              </w:rPr>
            </w:pPr>
            <w:r w:rsidRPr="009E12E0">
              <w:rPr>
                <w:rFonts w:cs="Arial"/>
                <w:b/>
              </w:rPr>
              <w:t>District and Mandal</w:t>
            </w:r>
          </w:p>
        </w:tc>
        <w:tc>
          <w:tcPr>
            <w:tcW w:w="4863" w:type="dxa"/>
            <w:shd w:val="clear" w:color="auto" w:fill="FFFFFF" w:themeFill="background1"/>
          </w:tcPr>
          <w:p w14:paraId="2C153650" w14:textId="77777777" w:rsidR="001026D4" w:rsidRPr="009E12E0" w:rsidRDefault="001026D4" w:rsidP="001026D4">
            <w:pPr>
              <w:pStyle w:val="TableBodyLeft"/>
              <w:rPr>
                <w:rFonts w:cs="Arial"/>
              </w:rPr>
            </w:pPr>
          </w:p>
        </w:tc>
      </w:tr>
      <w:tr w:rsidR="001026D4" w:rsidRPr="009E12E0" w14:paraId="7CDCE49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04E0CCF" w14:textId="77777777" w:rsidR="001026D4" w:rsidRPr="009E12E0" w:rsidRDefault="001026D4" w:rsidP="001026D4">
            <w:pPr>
              <w:pStyle w:val="TableBodyLeft"/>
              <w:rPr>
                <w:rFonts w:cs="Arial"/>
                <w:b/>
              </w:rPr>
            </w:pPr>
            <w:r w:rsidRPr="009E12E0">
              <w:rPr>
                <w:rFonts w:cs="Arial"/>
                <w:b/>
              </w:rPr>
              <w:t>Province/State</w:t>
            </w:r>
          </w:p>
        </w:tc>
        <w:tc>
          <w:tcPr>
            <w:tcW w:w="4863" w:type="dxa"/>
            <w:shd w:val="clear" w:color="auto" w:fill="FFFFFF" w:themeFill="background1"/>
          </w:tcPr>
          <w:p w14:paraId="3D4E3891" w14:textId="77777777" w:rsidR="001026D4" w:rsidRPr="009E12E0" w:rsidRDefault="001026D4" w:rsidP="001026D4">
            <w:pPr>
              <w:pStyle w:val="TableBodyLeft"/>
              <w:rPr>
                <w:rFonts w:cs="Arial"/>
              </w:rPr>
            </w:pPr>
          </w:p>
        </w:tc>
      </w:tr>
      <w:tr w:rsidR="001026D4" w:rsidRPr="009E12E0" w14:paraId="2277C4B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139A355" w14:textId="77777777" w:rsidR="001026D4" w:rsidRPr="009E12E0" w:rsidRDefault="001026D4" w:rsidP="001026D4">
            <w:pPr>
              <w:pStyle w:val="TableBodyLeft"/>
              <w:rPr>
                <w:rFonts w:cs="Arial"/>
                <w:b/>
              </w:rPr>
            </w:pPr>
            <w:r w:rsidRPr="009E12E0">
              <w:rPr>
                <w:rFonts w:cs="Arial"/>
                <w:b/>
              </w:rPr>
              <w:t>Postal code</w:t>
            </w:r>
          </w:p>
        </w:tc>
        <w:tc>
          <w:tcPr>
            <w:tcW w:w="4863" w:type="dxa"/>
            <w:shd w:val="clear" w:color="auto" w:fill="FFFFFF" w:themeFill="background1"/>
          </w:tcPr>
          <w:p w14:paraId="5B3BDC1A" w14:textId="77777777" w:rsidR="001026D4" w:rsidRPr="009E12E0" w:rsidRDefault="001026D4" w:rsidP="001026D4">
            <w:pPr>
              <w:pStyle w:val="TableBodyLeft"/>
              <w:rPr>
                <w:rFonts w:cs="Arial"/>
              </w:rPr>
            </w:pPr>
          </w:p>
        </w:tc>
      </w:tr>
      <w:tr w:rsidR="001026D4" w:rsidRPr="009E12E0" w14:paraId="778DD0C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7C15559" w14:textId="77777777" w:rsidR="001026D4" w:rsidRPr="009E12E0" w:rsidRDefault="001026D4" w:rsidP="001026D4">
            <w:pPr>
              <w:pStyle w:val="TableBodyLeft"/>
              <w:rPr>
                <w:rFonts w:cs="Arial"/>
                <w:b/>
              </w:rPr>
            </w:pPr>
            <w:r w:rsidRPr="009E12E0">
              <w:rPr>
                <w:rFonts w:cs="Arial"/>
                <w:b/>
              </w:rPr>
              <w:t>Country</w:t>
            </w:r>
          </w:p>
        </w:tc>
        <w:tc>
          <w:tcPr>
            <w:tcW w:w="4863" w:type="dxa"/>
            <w:shd w:val="clear" w:color="auto" w:fill="FFFFFF" w:themeFill="background1"/>
          </w:tcPr>
          <w:p w14:paraId="7EF4271F" w14:textId="77777777" w:rsidR="001026D4" w:rsidRPr="009E12E0" w:rsidRDefault="001026D4" w:rsidP="001026D4">
            <w:pPr>
              <w:pStyle w:val="TableBodyLeft"/>
              <w:rPr>
                <w:rFonts w:cs="Arial"/>
              </w:rPr>
            </w:pPr>
          </w:p>
        </w:tc>
      </w:tr>
      <w:tr w:rsidR="001026D4" w:rsidRPr="009E12E0" w14:paraId="4871789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hideMark/>
          </w:tcPr>
          <w:p w14:paraId="168EB676" w14:textId="77777777" w:rsidR="001026D4" w:rsidRPr="009E12E0" w:rsidRDefault="001026D4" w:rsidP="001026D4">
            <w:pPr>
              <w:pStyle w:val="TableBodyLeft"/>
              <w:rPr>
                <w:rFonts w:cs="Arial"/>
                <w:b/>
              </w:rPr>
            </w:pPr>
            <w:r w:rsidRPr="009E12E0">
              <w:rPr>
                <w:rFonts w:cs="Arial"/>
                <w:b/>
              </w:rPr>
              <w:t>Contact person's email address</w:t>
            </w:r>
          </w:p>
        </w:tc>
        <w:tc>
          <w:tcPr>
            <w:tcW w:w="4863" w:type="dxa"/>
          </w:tcPr>
          <w:p w14:paraId="7BFA9CD0" w14:textId="77777777" w:rsidR="001026D4" w:rsidRPr="009E12E0" w:rsidRDefault="001026D4" w:rsidP="001026D4">
            <w:pPr>
              <w:pStyle w:val="TableBodyLeft"/>
              <w:rPr>
                <w:rFonts w:cs="Arial"/>
              </w:rPr>
            </w:pPr>
          </w:p>
          <w:p w14:paraId="585ED07F" w14:textId="77777777" w:rsidR="001026D4" w:rsidRPr="009E12E0" w:rsidRDefault="001026D4" w:rsidP="001026D4">
            <w:pPr>
              <w:pStyle w:val="TableBodyLeft"/>
              <w:rPr>
                <w:rFonts w:cs="Arial"/>
              </w:rPr>
            </w:pPr>
          </w:p>
        </w:tc>
      </w:tr>
      <w:tr w:rsidR="001026D4" w:rsidRPr="009E12E0" w14:paraId="5D57FA4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442B4A1D" w14:textId="77777777" w:rsidR="001026D4" w:rsidRPr="009E12E0" w:rsidRDefault="001026D4" w:rsidP="001026D4">
            <w:pPr>
              <w:pStyle w:val="TableBodyLeft"/>
              <w:rPr>
                <w:rFonts w:cs="Arial"/>
                <w:b/>
              </w:rPr>
            </w:pPr>
            <w:r w:rsidRPr="009E12E0">
              <w:rPr>
                <w:rFonts w:cs="Arial"/>
                <w:b/>
              </w:rPr>
              <w:t>Contact person's phone number</w:t>
            </w:r>
          </w:p>
        </w:tc>
        <w:tc>
          <w:tcPr>
            <w:tcW w:w="4863" w:type="dxa"/>
            <w:shd w:val="clear" w:color="auto" w:fill="FFFFFF" w:themeFill="background1"/>
          </w:tcPr>
          <w:p w14:paraId="4BC7028A" w14:textId="77777777" w:rsidR="001026D4" w:rsidRPr="009E12E0" w:rsidRDefault="001026D4" w:rsidP="001026D4">
            <w:pPr>
              <w:pStyle w:val="TableBodyLeft"/>
              <w:rPr>
                <w:rFonts w:cs="Arial"/>
              </w:rPr>
            </w:pPr>
          </w:p>
          <w:p w14:paraId="2CB95754" w14:textId="77777777" w:rsidR="001026D4" w:rsidRPr="009E12E0" w:rsidRDefault="001026D4" w:rsidP="001026D4">
            <w:pPr>
              <w:pStyle w:val="TableBodyLeft"/>
              <w:rPr>
                <w:rFonts w:cs="Arial"/>
              </w:rPr>
            </w:pPr>
          </w:p>
        </w:tc>
      </w:tr>
    </w:tbl>
    <w:p w14:paraId="13291138" w14:textId="77777777" w:rsidR="001026D4" w:rsidRPr="009E12E0" w:rsidRDefault="001026D4" w:rsidP="00820F4E">
      <w:pPr>
        <w:jc w:val="center"/>
        <w:rPr>
          <w:rFonts w:ascii="Arial" w:hAnsi="Arial" w:cs="Arial"/>
          <w:lang w:eastAsia="en-US"/>
        </w:rPr>
      </w:pPr>
    </w:p>
    <w:tbl>
      <w:tblPr>
        <w:tblStyle w:val="TableProfessional"/>
        <w:tblW w:w="0" w:type="auto"/>
        <w:jc w:val="center"/>
        <w:tblInd w:w="0" w:type="dxa"/>
        <w:tblLook w:val="04A0" w:firstRow="1" w:lastRow="0" w:firstColumn="1" w:lastColumn="0" w:noHBand="0" w:noVBand="1"/>
      </w:tblPr>
      <w:tblGrid>
        <w:gridCol w:w="3888"/>
        <w:gridCol w:w="4867"/>
      </w:tblGrid>
      <w:tr w:rsidR="001026D4" w:rsidRPr="009E12E0" w14:paraId="1439EE2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FFFFFF" w:themeFill="background1"/>
            <w:hideMark/>
          </w:tcPr>
          <w:p w14:paraId="29865741" w14:textId="77777777" w:rsidR="001026D4" w:rsidRPr="009E12E0" w:rsidRDefault="001026D4" w:rsidP="007F0FE7">
            <w:pPr>
              <w:pStyle w:val="TableHeading"/>
              <w:jc w:val="center"/>
              <w:rPr>
                <w:rFonts w:cs="Arial"/>
                <w:color w:val="000000" w:themeColor="text1"/>
              </w:rPr>
            </w:pPr>
            <w:r w:rsidRPr="009E12E0">
              <w:rPr>
                <w:rFonts w:cs="Arial"/>
                <w:color w:val="000000" w:themeColor="text1"/>
              </w:rPr>
              <w:lastRenderedPageBreak/>
              <w:t>Additional contact person</w:t>
            </w:r>
          </w:p>
        </w:tc>
        <w:tc>
          <w:tcPr>
            <w:tcW w:w="4867" w:type="dxa"/>
            <w:shd w:val="clear" w:color="auto" w:fill="FFFFFF" w:themeFill="background1"/>
          </w:tcPr>
          <w:p w14:paraId="21CE1E26" w14:textId="77777777" w:rsidR="001026D4" w:rsidRPr="009E12E0" w:rsidRDefault="001026D4" w:rsidP="001026D4">
            <w:pPr>
              <w:pStyle w:val="TableHeading"/>
              <w:rPr>
                <w:rFonts w:cs="Arial"/>
                <w:color w:val="000000" w:themeColor="text1"/>
              </w:rPr>
            </w:pPr>
            <w:r w:rsidRPr="009E12E0">
              <w:rPr>
                <w:rFonts w:cs="Arial"/>
                <w:color w:val="000000" w:themeColor="text1"/>
              </w:rPr>
              <w:t>Title:</w:t>
            </w:r>
          </w:p>
          <w:p w14:paraId="7B6760DB" w14:textId="77777777" w:rsidR="001026D4" w:rsidRPr="009E12E0" w:rsidRDefault="001026D4" w:rsidP="001026D4">
            <w:pPr>
              <w:pStyle w:val="TableHeading"/>
              <w:rPr>
                <w:rFonts w:cs="Arial"/>
                <w:color w:val="000000" w:themeColor="text1"/>
              </w:rPr>
            </w:pPr>
            <w:r w:rsidRPr="009E12E0">
              <w:rPr>
                <w:rFonts w:cs="Arial"/>
                <w:color w:val="000000" w:themeColor="text1"/>
              </w:rPr>
              <w:t>First name:</w:t>
            </w:r>
          </w:p>
          <w:p w14:paraId="47FBB595" w14:textId="77777777" w:rsidR="001026D4" w:rsidRPr="009E12E0" w:rsidRDefault="001026D4" w:rsidP="001026D4">
            <w:pPr>
              <w:pStyle w:val="TableHeading"/>
              <w:rPr>
                <w:rFonts w:cs="Arial"/>
                <w:color w:val="000000" w:themeColor="text1"/>
              </w:rPr>
            </w:pPr>
            <w:r w:rsidRPr="009E12E0">
              <w:rPr>
                <w:rFonts w:cs="Arial"/>
                <w:color w:val="000000" w:themeColor="text1"/>
              </w:rPr>
              <w:t>Family name:</w:t>
            </w:r>
          </w:p>
          <w:p w14:paraId="1E71F111" w14:textId="77777777" w:rsidR="001026D4" w:rsidRPr="009E12E0" w:rsidRDefault="001026D4" w:rsidP="001026D4">
            <w:pPr>
              <w:pStyle w:val="TableHeading"/>
              <w:rPr>
                <w:rFonts w:cs="Arial"/>
                <w:color w:val="000000" w:themeColor="text1"/>
              </w:rPr>
            </w:pPr>
          </w:p>
        </w:tc>
      </w:tr>
      <w:tr w:rsidR="001026D4" w:rsidRPr="009E12E0" w14:paraId="2715BD8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D71DA89" w14:textId="77777777" w:rsidR="001026D4" w:rsidRPr="009E12E0" w:rsidRDefault="001026D4" w:rsidP="001026D4">
            <w:pPr>
              <w:pStyle w:val="TableBodyLeft"/>
              <w:rPr>
                <w:rFonts w:cs="Arial"/>
                <w:b/>
              </w:rPr>
            </w:pPr>
            <w:r w:rsidRPr="009E12E0">
              <w:rPr>
                <w:rFonts w:cs="Arial"/>
                <w:b/>
              </w:rPr>
              <w:t>Contact person's job title</w:t>
            </w:r>
          </w:p>
        </w:tc>
        <w:tc>
          <w:tcPr>
            <w:tcW w:w="4867" w:type="dxa"/>
            <w:shd w:val="clear" w:color="auto" w:fill="FFFFFF" w:themeFill="background1"/>
          </w:tcPr>
          <w:p w14:paraId="63D96C1F" w14:textId="77777777" w:rsidR="001026D4" w:rsidRPr="009E12E0" w:rsidRDefault="001026D4" w:rsidP="001026D4">
            <w:pPr>
              <w:pStyle w:val="TableBodyLeft"/>
              <w:rPr>
                <w:rFonts w:cs="Arial"/>
              </w:rPr>
            </w:pPr>
          </w:p>
        </w:tc>
      </w:tr>
      <w:tr w:rsidR="001026D4" w:rsidRPr="009E12E0" w14:paraId="7439E2C9"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8755" w:type="dxa"/>
            <w:gridSpan w:val="2"/>
            <w:shd w:val="clear" w:color="auto" w:fill="FFFFFF" w:themeFill="background1"/>
            <w:hideMark/>
          </w:tcPr>
          <w:p w14:paraId="0813A1FC" w14:textId="77777777" w:rsidR="001026D4" w:rsidRPr="009E12E0" w:rsidRDefault="001026D4" w:rsidP="00BF4F1A">
            <w:pPr>
              <w:pStyle w:val="TableBodyLeft"/>
              <w:jc w:val="center"/>
              <w:rPr>
                <w:rFonts w:cs="Arial"/>
                <w:b/>
              </w:rPr>
            </w:pPr>
            <w:r w:rsidRPr="009E12E0">
              <w:rPr>
                <w:rFonts w:cs="Arial"/>
                <w:b/>
              </w:rPr>
              <w:t>Contact person's postal address</w:t>
            </w:r>
          </w:p>
        </w:tc>
      </w:tr>
      <w:tr w:rsidR="001026D4" w:rsidRPr="009E12E0" w14:paraId="5455A128"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6BBE3998" w14:textId="77777777" w:rsidR="001026D4" w:rsidRPr="009E12E0" w:rsidRDefault="001026D4" w:rsidP="001026D4">
            <w:pPr>
              <w:pStyle w:val="TableBodyLeft"/>
              <w:rPr>
                <w:rFonts w:cs="Arial"/>
                <w:b/>
              </w:rPr>
            </w:pPr>
            <w:r w:rsidRPr="009E12E0">
              <w:rPr>
                <w:rFonts w:cs="Arial"/>
                <w:b/>
              </w:rPr>
              <w:t>Unit</w:t>
            </w:r>
          </w:p>
        </w:tc>
        <w:tc>
          <w:tcPr>
            <w:tcW w:w="4867" w:type="dxa"/>
            <w:shd w:val="clear" w:color="auto" w:fill="FFFFFF" w:themeFill="background1"/>
          </w:tcPr>
          <w:p w14:paraId="7BB470BB" w14:textId="77777777" w:rsidR="001026D4" w:rsidRPr="009E12E0" w:rsidRDefault="001026D4" w:rsidP="001026D4">
            <w:pPr>
              <w:pStyle w:val="TableBodyLeft"/>
              <w:rPr>
                <w:rFonts w:cs="Arial"/>
              </w:rPr>
            </w:pPr>
          </w:p>
        </w:tc>
      </w:tr>
      <w:tr w:rsidR="001026D4" w:rsidRPr="009E12E0" w14:paraId="07CCD3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41452AC" w14:textId="77777777" w:rsidR="001026D4" w:rsidRPr="009E12E0" w:rsidRDefault="001026D4" w:rsidP="001026D4">
            <w:pPr>
              <w:pStyle w:val="TableBodyLeft"/>
              <w:rPr>
                <w:rFonts w:cs="Arial"/>
                <w:b/>
              </w:rPr>
            </w:pPr>
            <w:r w:rsidRPr="009E12E0">
              <w:rPr>
                <w:rFonts w:cs="Arial"/>
                <w:b/>
              </w:rPr>
              <w:t>Building/PO Box number</w:t>
            </w:r>
          </w:p>
        </w:tc>
        <w:tc>
          <w:tcPr>
            <w:tcW w:w="4867" w:type="dxa"/>
            <w:shd w:val="clear" w:color="auto" w:fill="FFFFFF" w:themeFill="background1"/>
          </w:tcPr>
          <w:p w14:paraId="4AB473D7" w14:textId="77777777" w:rsidR="001026D4" w:rsidRPr="009E12E0" w:rsidRDefault="001026D4" w:rsidP="001026D4">
            <w:pPr>
              <w:pStyle w:val="TableBodyLeft"/>
              <w:rPr>
                <w:rFonts w:cs="Arial"/>
              </w:rPr>
            </w:pPr>
          </w:p>
        </w:tc>
      </w:tr>
      <w:tr w:rsidR="001026D4" w:rsidRPr="009E12E0" w14:paraId="40A9F9B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7DC96E5" w14:textId="77777777" w:rsidR="001026D4" w:rsidRPr="009E12E0" w:rsidRDefault="001026D4" w:rsidP="001026D4">
            <w:pPr>
              <w:pStyle w:val="TableBodyLeft"/>
              <w:rPr>
                <w:rFonts w:cs="Arial"/>
                <w:b/>
              </w:rPr>
            </w:pPr>
            <w:r w:rsidRPr="009E12E0">
              <w:rPr>
                <w:rFonts w:cs="Arial"/>
                <w:b/>
              </w:rPr>
              <w:t>Road/Street</w:t>
            </w:r>
          </w:p>
        </w:tc>
        <w:tc>
          <w:tcPr>
            <w:tcW w:w="4867" w:type="dxa"/>
            <w:shd w:val="clear" w:color="auto" w:fill="FFFFFF" w:themeFill="background1"/>
          </w:tcPr>
          <w:p w14:paraId="4495C4C1" w14:textId="77777777" w:rsidR="001026D4" w:rsidRPr="009E12E0" w:rsidRDefault="001026D4" w:rsidP="001026D4">
            <w:pPr>
              <w:pStyle w:val="TableBodyLeft"/>
              <w:rPr>
                <w:rFonts w:cs="Arial"/>
              </w:rPr>
            </w:pPr>
          </w:p>
        </w:tc>
      </w:tr>
      <w:tr w:rsidR="001026D4" w:rsidRPr="009E12E0" w14:paraId="4EFCCCC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53DE37B3" w14:textId="77777777" w:rsidR="001026D4" w:rsidRPr="009E12E0" w:rsidRDefault="001026D4" w:rsidP="001026D4">
            <w:pPr>
              <w:pStyle w:val="TableBodyLeft"/>
              <w:rPr>
                <w:rFonts w:cs="Arial"/>
                <w:b/>
              </w:rPr>
            </w:pPr>
            <w:r w:rsidRPr="009E12E0">
              <w:rPr>
                <w:rFonts w:cs="Arial"/>
                <w:b/>
              </w:rPr>
              <w:t>Plant/Zone</w:t>
            </w:r>
          </w:p>
        </w:tc>
        <w:tc>
          <w:tcPr>
            <w:tcW w:w="4867" w:type="dxa"/>
            <w:shd w:val="clear" w:color="auto" w:fill="FFFFFF" w:themeFill="background1"/>
          </w:tcPr>
          <w:p w14:paraId="0F0BB3C9" w14:textId="77777777" w:rsidR="001026D4" w:rsidRPr="009E12E0" w:rsidRDefault="001026D4" w:rsidP="001026D4">
            <w:pPr>
              <w:pStyle w:val="TableBodyLeft"/>
              <w:rPr>
                <w:rFonts w:cs="Arial"/>
              </w:rPr>
            </w:pPr>
          </w:p>
        </w:tc>
      </w:tr>
      <w:tr w:rsidR="001026D4" w:rsidRPr="009E12E0" w14:paraId="7208709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34804CB" w14:textId="77777777" w:rsidR="001026D4" w:rsidRPr="009E12E0" w:rsidRDefault="001026D4" w:rsidP="001026D4">
            <w:pPr>
              <w:pStyle w:val="TableBodyLeft"/>
              <w:rPr>
                <w:rFonts w:cs="Arial"/>
                <w:b/>
              </w:rPr>
            </w:pPr>
            <w:r w:rsidRPr="009E12E0">
              <w:rPr>
                <w:rFonts w:cs="Arial"/>
                <w:b/>
              </w:rPr>
              <w:t>Village/suburb</w:t>
            </w:r>
          </w:p>
        </w:tc>
        <w:tc>
          <w:tcPr>
            <w:tcW w:w="4867" w:type="dxa"/>
            <w:shd w:val="clear" w:color="auto" w:fill="FFFFFF" w:themeFill="background1"/>
          </w:tcPr>
          <w:p w14:paraId="0CECC32E" w14:textId="77777777" w:rsidR="001026D4" w:rsidRPr="009E12E0" w:rsidRDefault="001026D4" w:rsidP="001026D4">
            <w:pPr>
              <w:pStyle w:val="TableBodyLeft"/>
              <w:rPr>
                <w:rFonts w:cs="Arial"/>
              </w:rPr>
            </w:pPr>
          </w:p>
        </w:tc>
      </w:tr>
      <w:tr w:rsidR="001026D4" w:rsidRPr="009E12E0" w14:paraId="4A71BB4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48D4F3A7" w14:textId="77777777" w:rsidR="001026D4" w:rsidRPr="009E12E0" w:rsidRDefault="001026D4" w:rsidP="001026D4">
            <w:pPr>
              <w:pStyle w:val="TableBodyLeft"/>
              <w:rPr>
                <w:rFonts w:cs="Arial"/>
                <w:b/>
              </w:rPr>
            </w:pPr>
            <w:r w:rsidRPr="009E12E0">
              <w:rPr>
                <w:rFonts w:cs="Arial"/>
                <w:b/>
              </w:rPr>
              <w:t>Town/City</w:t>
            </w:r>
          </w:p>
        </w:tc>
        <w:tc>
          <w:tcPr>
            <w:tcW w:w="4867" w:type="dxa"/>
            <w:shd w:val="clear" w:color="auto" w:fill="FFFFFF" w:themeFill="background1"/>
          </w:tcPr>
          <w:p w14:paraId="2C94258F" w14:textId="77777777" w:rsidR="001026D4" w:rsidRPr="009E12E0" w:rsidRDefault="001026D4" w:rsidP="001026D4">
            <w:pPr>
              <w:pStyle w:val="TableBodyLeft"/>
              <w:rPr>
                <w:rFonts w:cs="Arial"/>
              </w:rPr>
            </w:pPr>
          </w:p>
        </w:tc>
      </w:tr>
      <w:tr w:rsidR="001026D4" w:rsidRPr="009E12E0" w14:paraId="5617FE3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829CACA" w14:textId="77777777" w:rsidR="001026D4" w:rsidRPr="009E12E0" w:rsidRDefault="001026D4" w:rsidP="001026D4">
            <w:pPr>
              <w:pStyle w:val="TableBodyLeft"/>
              <w:rPr>
                <w:rFonts w:cs="Arial"/>
                <w:b/>
              </w:rPr>
            </w:pPr>
            <w:r w:rsidRPr="009E12E0">
              <w:rPr>
                <w:rFonts w:cs="Arial"/>
                <w:b/>
              </w:rPr>
              <w:t>District and Mandal</w:t>
            </w:r>
          </w:p>
        </w:tc>
        <w:tc>
          <w:tcPr>
            <w:tcW w:w="4867" w:type="dxa"/>
            <w:shd w:val="clear" w:color="auto" w:fill="FFFFFF" w:themeFill="background1"/>
          </w:tcPr>
          <w:p w14:paraId="46556BDE" w14:textId="77777777" w:rsidR="001026D4" w:rsidRPr="009E12E0" w:rsidRDefault="001026D4" w:rsidP="001026D4">
            <w:pPr>
              <w:pStyle w:val="TableBodyLeft"/>
              <w:rPr>
                <w:rFonts w:cs="Arial"/>
              </w:rPr>
            </w:pPr>
          </w:p>
        </w:tc>
      </w:tr>
      <w:tr w:rsidR="001026D4" w:rsidRPr="009E12E0" w14:paraId="2DB0F92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18134C9" w14:textId="77777777" w:rsidR="001026D4" w:rsidRPr="009E12E0" w:rsidRDefault="001026D4" w:rsidP="001026D4">
            <w:pPr>
              <w:pStyle w:val="TableBodyLeft"/>
              <w:rPr>
                <w:rFonts w:cs="Arial"/>
                <w:b/>
              </w:rPr>
            </w:pPr>
            <w:r w:rsidRPr="009E12E0">
              <w:rPr>
                <w:rFonts w:cs="Arial"/>
                <w:b/>
              </w:rPr>
              <w:t>Province/State</w:t>
            </w:r>
          </w:p>
        </w:tc>
        <w:tc>
          <w:tcPr>
            <w:tcW w:w="4867" w:type="dxa"/>
            <w:shd w:val="clear" w:color="auto" w:fill="FFFFFF" w:themeFill="background1"/>
          </w:tcPr>
          <w:p w14:paraId="04D2FFEE" w14:textId="77777777" w:rsidR="001026D4" w:rsidRPr="009E12E0" w:rsidRDefault="001026D4" w:rsidP="001026D4">
            <w:pPr>
              <w:pStyle w:val="TableBodyLeft"/>
              <w:rPr>
                <w:rFonts w:cs="Arial"/>
              </w:rPr>
            </w:pPr>
          </w:p>
        </w:tc>
      </w:tr>
      <w:tr w:rsidR="001026D4" w:rsidRPr="009E12E0" w14:paraId="322D2B4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7952D64E" w14:textId="77777777" w:rsidR="001026D4" w:rsidRPr="009E12E0" w:rsidRDefault="001026D4" w:rsidP="001026D4">
            <w:pPr>
              <w:pStyle w:val="TableBodyLeft"/>
              <w:rPr>
                <w:rFonts w:cs="Arial"/>
                <w:b/>
              </w:rPr>
            </w:pPr>
            <w:r w:rsidRPr="009E12E0">
              <w:rPr>
                <w:rFonts w:cs="Arial"/>
                <w:b/>
              </w:rPr>
              <w:t>Postal code</w:t>
            </w:r>
          </w:p>
        </w:tc>
        <w:tc>
          <w:tcPr>
            <w:tcW w:w="4867" w:type="dxa"/>
            <w:shd w:val="clear" w:color="auto" w:fill="FFFFFF" w:themeFill="background1"/>
          </w:tcPr>
          <w:p w14:paraId="79F474AE" w14:textId="77777777" w:rsidR="001026D4" w:rsidRPr="009E12E0" w:rsidRDefault="001026D4" w:rsidP="001026D4">
            <w:pPr>
              <w:pStyle w:val="TableBodyLeft"/>
              <w:rPr>
                <w:rFonts w:cs="Arial"/>
              </w:rPr>
            </w:pPr>
          </w:p>
        </w:tc>
      </w:tr>
      <w:tr w:rsidR="001026D4" w:rsidRPr="009E12E0" w14:paraId="20B3C9B7"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09E20436" w14:textId="77777777" w:rsidR="001026D4" w:rsidRPr="009E12E0" w:rsidRDefault="001026D4" w:rsidP="001026D4">
            <w:pPr>
              <w:pStyle w:val="TableBodyLeft"/>
              <w:rPr>
                <w:rFonts w:cs="Arial"/>
                <w:b/>
              </w:rPr>
            </w:pPr>
            <w:r w:rsidRPr="009E12E0">
              <w:rPr>
                <w:rFonts w:cs="Arial"/>
                <w:b/>
              </w:rPr>
              <w:t>Country</w:t>
            </w:r>
          </w:p>
        </w:tc>
        <w:tc>
          <w:tcPr>
            <w:tcW w:w="4867" w:type="dxa"/>
            <w:shd w:val="clear" w:color="auto" w:fill="FFFFFF" w:themeFill="background1"/>
          </w:tcPr>
          <w:p w14:paraId="3EC82EAF" w14:textId="77777777" w:rsidR="001026D4" w:rsidRPr="009E12E0" w:rsidRDefault="001026D4" w:rsidP="001026D4">
            <w:pPr>
              <w:pStyle w:val="TableBodyLeft"/>
              <w:rPr>
                <w:rFonts w:cs="Arial"/>
              </w:rPr>
            </w:pPr>
          </w:p>
        </w:tc>
      </w:tr>
      <w:tr w:rsidR="001026D4" w:rsidRPr="009E12E0" w14:paraId="15E8C1B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2C4E38AA" w14:textId="77777777" w:rsidR="001026D4" w:rsidRPr="009E12E0" w:rsidRDefault="001026D4" w:rsidP="001026D4">
            <w:pPr>
              <w:pStyle w:val="TableBodyLeft"/>
              <w:rPr>
                <w:rFonts w:cs="Arial"/>
                <w:b/>
              </w:rPr>
            </w:pPr>
            <w:r w:rsidRPr="009E12E0">
              <w:rPr>
                <w:rFonts w:cs="Arial"/>
                <w:b/>
              </w:rPr>
              <w:t>Contact person's email address</w:t>
            </w:r>
          </w:p>
        </w:tc>
        <w:tc>
          <w:tcPr>
            <w:tcW w:w="4867" w:type="dxa"/>
            <w:shd w:val="clear" w:color="auto" w:fill="FFFFFF" w:themeFill="background1"/>
          </w:tcPr>
          <w:p w14:paraId="4FE09AAA" w14:textId="77777777" w:rsidR="001026D4" w:rsidRPr="009E12E0" w:rsidRDefault="001026D4" w:rsidP="001026D4">
            <w:pPr>
              <w:pStyle w:val="TableBodyLeft"/>
              <w:rPr>
                <w:rFonts w:cs="Arial"/>
              </w:rPr>
            </w:pPr>
          </w:p>
          <w:p w14:paraId="769A3B7A" w14:textId="77777777" w:rsidR="001026D4" w:rsidRPr="009E12E0" w:rsidRDefault="001026D4" w:rsidP="001026D4">
            <w:pPr>
              <w:pStyle w:val="TableBodyLeft"/>
              <w:rPr>
                <w:rFonts w:cs="Arial"/>
              </w:rPr>
            </w:pPr>
          </w:p>
        </w:tc>
      </w:tr>
      <w:tr w:rsidR="001026D4" w:rsidRPr="009E12E0" w14:paraId="71A7C7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1D5C4FD7" w14:textId="77777777" w:rsidR="001026D4" w:rsidRPr="009E12E0" w:rsidRDefault="001026D4" w:rsidP="001026D4">
            <w:pPr>
              <w:pStyle w:val="TableBodyLeft"/>
              <w:rPr>
                <w:rFonts w:cs="Arial"/>
                <w:b/>
              </w:rPr>
            </w:pPr>
            <w:r w:rsidRPr="009E12E0">
              <w:rPr>
                <w:rFonts w:cs="Arial"/>
                <w:b/>
              </w:rPr>
              <w:t>Contact person's phone number</w:t>
            </w:r>
          </w:p>
        </w:tc>
        <w:tc>
          <w:tcPr>
            <w:tcW w:w="4867" w:type="dxa"/>
            <w:shd w:val="clear" w:color="auto" w:fill="FFFFFF" w:themeFill="background1"/>
          </w:tcPr>
          <w:p w14:paraId="796FB415" w14:textId="77777777" w:rsidR="001026D4" w:rsidRPr="009E12E0" w:rsidRDefault="001026D4" w:rsidP="001026D4">
            <w:pPr>
              <w:pStyle w:val="TableBodyLeft"/>
              <w:rPr>
                <w:rFonts w:cs="Arial"/>
              </w:rPr>
            </w:pPr>
          </w:p>
          <w:p w14:paraId="4D5C86AF" w14:textId="77777777" w:rsidR="001026D4" w:rsidRPr="009E12E0" w:rsidRDefault="001026D4" w:rsidP="001026D4">
            <w:pPr>
              <w:pStyle w:val="TableBodyLeft"/>
              <w:rPr>
                <w:rFonts w:cs="Arial"/>
              </w:rPr>
            </w:pPr>
          </w:p>
        </w:tc>
      </w:tr>
    </w:tbl>
    <w:p w14:paraId="4C9F8693" w14:textId="77777777" w:rsidR="001026D4" w:rsidRPr="009E12E0" w:rsidRDefault="001026D4" w:rsidP="001026D4">
      <w:pPr>
        <w:pStyle w:val="Paragraph"/>
        <w:rPr>
          <w:rFonts w:cs="Arial"/>
        </w:rPr>
      </w:pPr>
    </w:p>
    <w:p w14:paraId="1EFA9623" w14:textId="77777777" w:rsidR="00BF4F1A" w:rsidRPr="009E12E0" w:rsidRDefault="00BF4F1A" w:rsidP="00D00B03">
      <w:pPr>
        <w:pStyle w:val="Heading2"/>
        <w:numPr>
          <w:ilvl w:val="0"/>
          <w:numId w:val="0"/>
        </w:numPr>
        <w:ind w:left="1116" w:hanging="576"/>
        <w:rPr>
          <w:rFonts w:cs="Arial"/>
        </w:rPr>
      </w:pPr>
      <w:r w:rsidRPr="009E12E0">
        <w:rPr>
          <w:rFonts w:cs="Arial"/>
        </w:rPr>
        <w:t>Other Introductory information:</w:t>
      </w:r>
    </w:p>
    <w:p w14:paraId="0E5E834D" w14:textId="77777777" w:rsidR="00BF4F1A" w:rsidRPr="009E12E0" w:rsidRDefault="00BF4F1A" w:rsidP="0032097F">
      <w:pPr>
        <w:pStyle w:val="Subheading"/>
        <w:ind w:left="540"/>
        <w:rPr>
          <w:rFonts w:cs="Arial"/>
        </w:rPr>
      </w:pPr>
      <w:r w:rsidRPr="009E12E0">
        <w:rPr>
          <w:rFonts w:cs="Arial"/>
        </w:rPr>
        <w:t>Related dossiers (e.g. FPP(s) with the same API(s) submitted to the Prequalification Team</w:t>
      </w:r>
      <w:r w:rsidR="0032097F" w:rsidRPr="009E12E0">
        <w:rPr>
          <w:rFonts w:cs="Arial"/>
        </w:rPr>
        <w:t>: m</w:t>
      </w:r>
      <w:r w:rsidRPr="009E12E0">
        <w:rPr>
          <w:rFonts w:cs="Arial"/>
        </w:rPr>
        <w:t>edicines (PQTm) by the applicant):</w:t>
      </w:r>
    </w:p>
    <w:tbl>
      <w:tblPr>
        <w:tblStyle w:val="TableProfessional"/>
        <w:tblW w:w="0" w:type="auto"/>
        <w:jc w:val="center"/>
        <w:tblInd w:w="0" w:type="dxa"/>
        <w:tblLook w:val="04A0" w:firstRow="1" w:lastRow="0" w:firstColumn="1" w:lastColumn="0" w:noHBand="0" w:noVBand="1"/>
      </w:tblPr>
      <w:tblGrid>
        <w:gridCol w:w="1418"/>
        <w:gridCol w:w="1417"/>
        <w:gridCol w:w="2977"/>
        <w:gridCol w:w="3656"/>
      </w:tblGrid>
      <w:tr w:rsidR="00BF4F1A" w:rsidRPr="009E12E0" w14:paraId="69E59091"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hideMark/>
          </w:tcPr>
          <w:p w14:paraId="5ADFD87E" w14:textId="77777777" w:rsidR="00BF4F1A" w:rsidRPr="009E12E0" w:rsidRDefault="00BF4F1A" w:rsidP="00BF4F1A">
            <w:pPr>
              <w:pStyle w:val="TableHeading"/>
              <w:jc w:val="center"/>
              <w:rPr>
                <w:rFonts w:cs="Arial"/>
                <w:color w:val="000000" w:themeColor="text1"/>
              </w:rPr>
            </w:pPr>
            <w:r w:rsidRPr="009E12E0">
              <w:rPr>
                <w:rFonts w:cs="Arial"/>
                <w:color w:val="000000" w:themeColor="text1"/>
              </w:rPr>
              <w:t>Reference number</w:t>
            </w:r>
          </w:p>
          <w:p w14:paraId="58814A77" w14:textId="77777777" w:rsidR="00BF4F1A" w:rsidRPr="009E12E0" w:rsidRDefault="00BF4F1A" w:rsidP="00BF4F1A">
            <w:pPr>
              <w:pStyle w:val="TableHeading"/>
              <w:jc w:val="center"/>
              <w:rPr>
                <w:rFonts w:cs="Arial"/>
                <w:b w:val="0"/>
                <w:color w:val="000000" w:themeColor="text1"/>
              </w:rPr>
            </w:pPr>
            <w:r w:rsidRPr="009E12E0">
              <w:rPr>
                <w:rFonts w:cs="Arial"/>
                <w:b w:val="0"/>
                <w:color w:val="000000" w:themeColor="text1"/>
              </w:rPr>
              <w:t>(</w:t>
            </w:r>
            <w:proofErr w:type="spellStart"/>
            <w:r w:rsidRPr="009E12E0">
              <w:rPr>
                <w:rFonts w:cs="Arial"/>
                <w:b w:val="0"/>
                <w:color w:val="000000" w:themeColor="text1"/>
              </w:rPr>
              <w:t>eg</w:t>
            </w:r>
            <w:proofErr w:type="spellEnd"/>
            <w:r w:rsidRPr="009E12E0">
              <w:rPr>
                <w:rFonts w:cs="Arial"/>
                <w:b w:val="0"/>
                <w:color w:val="000000" w:themeColor="text1"/>
              </w:rPr>
              <w:t xml:space="preserve"> HA998)</w:t>
            </w:r>
          </w:p>
        </w:tc>
        <w:tc>
          <w:tcPr>
            <w:tcW w:w="1417" w:type="dxa"/>
            <w:shd w:val="clear" w:color="auto" w:fill="D9D9D9" w:themeFill="background1" w:themeFillShade="D9"/>
            <w:hideMark/>
          </w:tcPr>
          <w:p w14:paraId="73129843" w14:textId="77777777" w:rsidR="00BF4F1A" w:rsidRPr="009E12E0" w:rsidRDefault="00BF4F1A" w:rsidP="00BF4F1A">
            <w:pPr>
              <w:pStyle w:val="TableHeading"/>
              <w:jc w:val="center"/>
              <w:rPr>
                <w:rFonts w:cs="Arial"/>
                <w:color w:val="000000" w:themeColor="text1"/>
              </w:rPr>
            </w:pPr>
            <w:r w:rsidRPr="009E12E0">
              <w:rPr>
                <w:rFonts w:cs="Arial"/>
                <w:color w:val="000000" w:themeColor="text1"/>
              </w:rPr>
              <w:t>Prequalified (Y/N)</w:t>
            </w:r>
          </w:p>
        </w:tc>
        <w:tc>
          <w:tcPr>
            <w:tcW w:w="2977" w:type="dxa"/>
            <w:shd w:val="clear" w:color="auto" w:fill="D9D9D9" w:themeFill="background1" w:themeFillShade="D9"/>
            <w:hideMark/>
          </w:tcPr>
          <w:p w14:paraId="2B6824CC" w14:textId="77777777" w:rsidR="00BF4F1A" w:rsidRPr="009E12E0" w:rsidRDefault="00BF4F1A" w:rsidP="00BF4F1A">
            <w:pPr>
              <w:pStyle w:val="TableHeading"/>
              <w:jc w:val="center"/>
              <w:rPr>
                <w:rFonts w:cs="Arial"/>
                <w:color w:val="000000" w:themeColor="text1"/>
              </w:rPr>
            </w:pPr>
            <w:r w:rsidRPr="009E12E0">
              <w:rPr>
                <w:rFonts w:cs="Arial"/>
                <w:color w:val="000000" w:themeColor="text1"/>
              </w:rPr>
              <w:t>API, strength, dosage form</w:t>
            </w:r>
          </w:p>
          <w:p w14:paraId="555873A9" w14:textId="77777777" w:rsidR="00BF4F1A" w:rsidRPr="009E12E0" w:rsidRDefault="00BF4F1A" w:rsidP="00BF4F1A">
            <w:pPr>
              <w:pStyle w:val="TableHeading"/>
              <w:jc w:val="center"/>
              <w:rPr>
                <w:rFonts w:cs="Arial"/>
                <w:b w:val="0"/>
                <w:color w:val="000000" w:themeColor="text1"/>
              </w:rPr>
            </w:pPr>
            <w:r w:rsidRPr="009E12E0">
              <w:rPr>
                <w:rFonts w:cs="Arial"/>
                <w:b w:val="0"/>
                <w:color w:val="000000" w:themeColor="text1"/>
              </w:rPr>
              <w:t>(</w:t>
            </w:r>
            <w:proofErr w:type="spellStart"/>
            <w:proofErr w:type="gramStart"/>
            <w:r w:rsidRPr="009E12E0">
              <w:rPr>
                <w:rFonts w:cs="Arial"/>
                <w:b w:val="0"/>
                <w:color w:val="000000" w:themeColor="text1"/>
              </w:rPr>
              <w:t>eg</w:t>
            </w:r>
            <w:proofErr w:type="gramEnd"/>
            <w:r w:rsidRPr="009E12E0">
              <w:rPr>
                <w:rFonts w:cs="Arial"/>
                <w:b w:val="0"/>
                <w:color w:val="000000" w:themeColor="text1"/>
              </w:rPr>
              <w:t>.</w:t>
            </w:r>
            <w:proofErr w:type="spellEnd"/>
            <w:r w:rsidRPr="009E12E0">
              <w:rPr>
                <w:rFonts w:cs="Arial"/>
                <w:b w:val="0"/>
                <w:color w:val="000000" w:themeColor="text1"/>
              </w:rPr>
              <w:t xml:space="preserve"> Abacavir (as sulphate) 300 mg tablets)</w:t>
            </w:r>
          </w:p>
        </w:tc>
        <w:tc>
          <w:tcPr>
            <w:tcW w:w="3656" w:type="dxa"/>
            <w:shd w:val="clear" w:color="auto" w:fill="D9D9D9" w:themeFill="background1" w:themeFillShade="D9"/>
            <w:hideMark/>
          </w:tcPr>
          <w:p w14:paraId="3D59F429" w14:textId="77777777" w:rsidR="00BF4F1A" w:rsidRPr="009E12E0" w:rsidRDefault="00BF4F1A" w:rsidP="00BF4F1A">
            <w:pPr>
              <w:pStyle w:val="TableHeading"/>
              <w:jc w:val="center"/>
              <w:rPr>
                <w:rFonts w:cs="Arial"/>
                <w:color w:val="000000" w:themeColor="text1"/>
              </w:rPr>
            </w:pPr>
            <w:r w:rsidRPr="009E12E0">
              <w:rPr>
                <w:rFonts w:cs="Arial"/>
                <w:color w:val="000000" w:themeColor="text1"/>
              </w:rPr>
              <w:t>API manufacturer</w:t>
            </w:r>
          </w:p>
          <w:p w14:paraId="3EF89399" w14:textId="77777777" w:rsidR="00BF4F1A" w:rsidRPr="009E12E0" w:rsidRDefault="00BF4F1A" w:rsidP="00BF4F1A">
            <w:pPr>
              <w:pStyle w:val="TableHeading"/>
              <w:jc w:val="center"/>
              <w:rPr>
                <w:rFonts w:cs="Arial"/>
                <w:b w:val="0"/>
                <w:color w:val="000000" w:themeColor="text1"/>
              </w:rPr>
            </w:pPr>
            <w:r w:rsidRPr="009E12E0">
              <w:rPr>
                <w:rFonts w:cs="Arial"/>
                <w:b w:val="0"/>
                <w:color w:val="000000" w:themeColor="text1"/>
              </w:rPr>
              <w:t>(</w:t>
            </w:r>
            <w:proofErr w:type="gramStart"/>
            <w:r w:rsidRPr="009E12E0">
              <w:rPr>
                <w:rFonts w:cs="Arial"/>
                <w:b w:val="0"/>
                <w:color w:val="000000" w:themeColor="text1"/>
              </w:rPr>
              <w:t>including</w:t>
            </w:r>
            <w:proofErr w:type="gramEnd"/>
            <w:r w:rsidRPr="009E12E0">
              <w:rPr>
                <w:rFonts w:cs="Arial"/>
                <w:b w:val="0"/>
                <w:color w:val="000000" w:themeColor="text1"/>
              </w:rPr>
              <w:t xml:space="preserve"> address if same</w:t>
            </w:r>
          </w:p>
          <w:p w14:paraId="61433217" w14:textId="77777777" w:rsidR="00BF4F1A" w:rsidRPr="009E12E0" w:rsidRDefault="00BF4F1A" w:rsidP="00BF4F1A">
            <w:pPr>
              <w:pStyle w:val="TableHeading"/>
              <w:jc w:val="center"/>
              <w:rPr>
                <w:rFonts w:cs="Arial"/>
                <w:color w:val="000000" w:themeColor="text1"/>
              </w:rPr>
            </w:pPr>
            <w:r w:rsidRPr="009E12E0">
              <w:rPr>
                <w:rFonts w:cs="Arial"/>
                <w:b w:val="0"/>
                <w:color w:val="000000" w:themeColor="text1"/>
              </w:rPr>
              <w:t>supplier as current dossier)</w:t>
            </w:r>
          </w:p>
        </w:tc>
      </w:tr>
      <w:tr w:rsidR="00BF4F1A" w:rsidRPr="009E12E0" w14:paraId="7E2F186F" w14:textId="77777777" w:rsidTr="00BF4F1A">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26E80051" w14:textId="77777777" w:rsidR="00BF4F1A" w:rsidRPr="009E12E0" w:rsidRDefault="00BF4F1A" w:rsidP="00BF4F1A">
            <w:pPr>
              <w:pStyle w:val="TableBodyLeft"/>
              <w:rPr>
                <w:rFonts w:cs="Arial"/>
              </w:rPr>
            </w:pPr>
          </w:p>
        </w:tc>
        <w:tc>
          <w:tcPr>
            <w:tcW w:w="1417" w:type="dxa"/>
          </w:tcPr>
          <w:p w14:paraId="2D60DDA6" w14:textId="77777777" w:rsidR="00BF4F1A" w:rsidRPr="009E12E0" w:rsidRDefault="00BF4F1A" w:rsidP="00BF4F1A">
            <w:pPr>
              <w:pStyle w:val="TableBodyLeft"/>
              <w:rPr>
                <w:rFonts w:cs="Arial"/>
              </w:rPr>
            </w:pPr>
          </w:p>
        </w:tc>
        <w:tc>
          <w:tcPr>
            <w:tcW w:w="2977" w:type="dxa"/>
          </w:tcPr>
          <w:p w14:paraId="7823E1F3" w14:textId="77777777" w:rsidR="00BF4F1A" w:rsidRPr="009E12E0" w:rsidRDefault="00BF4F1A" w:rsidP="00BF4F1A">
            <w:pPr>
              <w:pStyle w:val="TableBodyLeft"/>
              <w:rPr>
                <w:rFonts w:cs="Arial"/>
              </w:rPr>
            </w:pPr>
          </w:p>
        </w:tc>
        <w:tc>
          <w:tcPr>
            <w:tcW w:w="3656" w:type="dxa"/>
          </w:tcPr>
          <w:p w14:paraId="13A00D68" w14:textId="77777777" w:rsidR="00BF4F1A" w:rsidRPr="009E12E0" w:rsidRDefault="00BF4F1A" w:rsidP="00BF4F1A">
            <w:pPr>
              <w:pStyle w:val="TableBodyLeft"/>
              <w:rPr>
                <w:rFonts w:cs="Arial"/>
              </w:rPr>
            </w:pPr>
          </w:p>
        </w:tc>
      </w:tr>
      <w:tr w:rsidR="00BF4F1A" w:rsidRPr="009E12E0" w14:paraId="2A81EAB6" w14:textId="77777777" w:rsidTr="00611B71">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auto"/>
          </w:tcPr>
          <w:p w14:paraId="6FC9495E" w14:textId="77777777" w:rsidR="00BF4F1A" w:rsidRPr="009E12E0" w:rsidRDefault="00BF4F1A" w:rsidP="002C63D3">
            <w:pPr>
              <w:pStyle w:val="TableBodyLeft"/>
              <w:shd w:val="clear" w:color="auto" w:fill="FFFFFF" w:themeFill="background1"/>
              <w:rPr>
                <w:rFonts w:cs="Arial"/>
              </w:rPr>
            </w:pPr>
          </w:p>
        </w:tc>
        <w:tc>
          <w:tcPr>
            <w:tcW w:w="1417" w:type="dxa"/>
            <w:shd w:val="clear" w:color="auto" w:fill="auto"/>
          </w:tcPr>
          <w:p w14:paraId="18107C7C" w14:textId="77777777" w:rsidR="00BF4F1A" w:rsidRPr="009E12E0" w:rsidRDefault="00BF4F1A" w:rsidP="002C63D3">
            <w:pPr>
              <w:pStyle w:val="TableBodyLeft"/>
              <w:shd w:val="clear" w:color="auto" w:fill="FFFFFF" w:themeFill="background1"/>
              <w:rPr>
                <w:rFonts w:cs="Arial"/>
              </w:rPr>
            </w:pPr>
          </w:p>
        </w:tc>
        <w:tc>
          <w:tcPr>
            <w:tcW w:w="2977" w:type="dxa"/>
            <w:shd w:val="clear" w:color="auto" w:fill="auto"/>
          </w:tcPr>
          <w:p w14:paraId="4B8452B9" w14:textId="77777777" w:rsidR="00BF4F1A" w:rsidRPr="009E12E0" w:rsidRDefault="00BF4F1A" w:rsidP="002C63D3">
            <w:pPr>
              <w:pStyle w:val="TableBodyLeft"/>
              <w:shd w:val="clear" w:color="auto" w:fill="FFFFFF" w:themeFill="background1"/>
              <w:rPr>
                <w:rFonts w:cs="Arial"/>
              </w:rPr>
            </w:pPr>
          </w:p>
        </w:tc>
        <w:tc>
          <w:tcPr>
            <w:tcW w:w="3656" w:type="dxa"/>
            <w:shd w:val="clear" w:color="auto" w:fill="auto"/>
          </w:tcPr>
          <w:p w14:paraId="2E666D75" w14:textId="77777777" w:rsidR="00BF4F1A" w:rsidRPr="009E12E0" w:rsidRDefault="00BF4F1A" w:rsidP="002C63D3">
            <w:pPr>
              <w:pStyle w:val="TableBodyLeft"/>
              <w:shd w:val="clear" w:color="auto" w:fill="FFFFFF" w:themeFill="background1"/>
              <w:rPr>
                <w:rFonts w:cs="Arial"/>
              </w:rPr>
            </w:pPr>
          </w:p>
        </w:tc>
      </w:tr>
    </w:tbl>
    <w:p w14:paraId="55160D5A" w14:textId="77777777" w:rsidR="00181950" w:rsidRPr="009E12E0" w:rsidRDefault="00181950" w:rsidP="002C63D3">
      <w:pPr>
        <w:pStyle w:val="Subheading"/>
        <w:shd w:val="clear" w:color="auto" w:fill="FFFFFF" w:themeFill="background1"/>
        <w:rPr>
          <w:rFonts w:cs="Arial"/>
        </w:rPr>
      </w:pPr>
    </w:p>
    <w:p w14:paraId="4A0B093D" w14:textId="77777777" w:rsidR="00181950" w:rsidRPr="009E12E0" w:rsidRDefault="00181950">
      <w:pPr>
        <w:widowControl/>
        <w:autoSpaceDE/>
        <w:autoSpaceDN/>
        <w:adjustRightInd/>
        <w:rPr>
          <w:rFonts w:ascii="Arial" w:hAnsi="Arial" w:cs="Arial"/>
          <w:b/>
          <w:bCs/>
          <w:i/>
          <w:szCs w:val="22"/>
          <w:lang w:eastAsia="en-US"/>
        </w:rPr>
      </w:pPr>
      <w:r w:rsidRPr="009E12E0">
        <w:rPr>
          <w:rFonts w:ascii="Arial" w:hAnsi="Arial" w:cs="Arial"/>
        </w:rPr>
        <w:br w:type="page"/>
      </w:r>
    </w:p>
    <w:p w14:paraId="246E574F" w14:textId="77777777" w:rsidR="00BF4F1A" w:rsidRPr="009E12E0" w:rsidRDefault="00BF4F1A" w:rsidP="00001B73">
      <w:pPr>
        <w:pStyle w:val="Subheading"/>
        <w:ind w:left="540"/>
        <w:rPr>
          <w:rFonts w:cs="Arial"/>
        </w:rPr>
      </w:pPr>
      <w:r w:rsidRPr="009E12E0">
        <w:rPr>
          <w:rFonts w:cs="Arial"/>
        </w:rPr>
        <w:lastRenderedPageBreak/>
        <w:t>Identify available literature references for the API and FPP:</w:t>
      </w:r>
    </w:p>
    <w:tbl>
      <w:tblPr>
        <w:tblStyle w:val="TableProfessional"/>
        <w:tblW w:w="0" w:type="auto"/>
        <w:tblLook w:val="04A0" w:firstRow="1" w:lastRow="0" w:firstColumn="1" w:lastColumn="0" w:noHBand="0" w:noVBand="1"/>
      </w:tblPr>
      <w:tblGrid>
        <w:gridCol w:w="3888"/>
        <w:gridCol w:w="2880"/>
        <w:gridCol w:w="2808"/>
      </w:tblGrid>
      <w:tr w:rsidR="00BF4F1A" w:rsidRPr="009E12E0" w14:paraId="3EE4CFA7" w14:textId="77777777" w:rsidTr="002C63D3">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hideMark/>
          </w:tcPr>
          <w:p w14:paraId="381825A0" w14:textId="77777777" w:rsidR="00BF4F1A" w:rsidRPr="009E12E0" w:rsidRDefault="00BF4F1A" w:rsidP="00BF4F1A">
            <w:pPr>
              <w:pStyle w:val="TableHeading"/>
              <w:jc w:val="center"/>
              <w:rPr>
                <w:rFonts w:cs="Arial"/>
                <w:color w:val="000000" w:themeColor="text1"/>
                <w:szCs w:val="18"/>
              </w:rPr>
            </w:pPr>
            <w:r w:rsidRPr="009E12E0">
              <w:rPr>
                <w:rFonts w:cs="Arial"/>
                <w:color w:val="000000" w:themeColor="text1"/>
                <w:szCs w:val="18"/>
              </w:rPr>
              <w:t>Publication(s)</w:t>
            </w:r>
          </w:p>
        </w:tc>
        <w:tc>
          <w:tcPr>
            <w:tcW w:w="2880" w:type="dxa"/>
            <w:shd w:val="clear" w:color="auto" w:fill="D9D9D9" w:themeFill="background1" w:themeFillShade="D9"/>
            <w:hideMark/>
          </w:tcPr>
          <w:p w14:paraId="1168403F" w14:textId="77777777" w:rsidR="00BF4F1A" w:rsidRPr="009E12E0" w:rsidRDefault="00BF4F1A" w:rsidP="00BF4F1A">
            <w:pPr>
              <w:pStyle w:val="TableHeading"/>
              <w:jc w:val="center"/>
              <w:rPr>
                <w:rFonts w:cs="Arial"/>
                <w:color w:val="000000" w:themeColor="text1"/>
                <w:szCs w:val="18"/>
              </w:rPr>
            </w:pPr>
            <w:r w:rsidRPr="009E12E0">
              <w:rPr>
                <w:rFonts w:cs="Arial"/>
                <w:color w:val="000000" w:themeColor="text1"/>
                <w:szCs w:val="18"/>
              </w:rPr>
              <w:t>Monograph exists/does not exist/exists in other combination only</w:t>
            </w:r>
          </w:p>
        </w:tc>
        <w:tc>
          <w:tcPr>
            <w:tcW w:w="2808" w:type="dxa"/>
            <w:shd w:val="clear" w:color="auto" w:fill="D9D9D9" w:themeFill="background1" w:themeFillShade="D9"/>
            <w:hideMark/>
          </w:tcPr>
          <w:p w14:paraId="6775718C" w14:textId="77777777" w:rsidR="00BF4F1A" w:rsidRPr="009E12E0" w:rsidRDefault="00BF4F1A" w:rsidP="00BF4F1A">
            <w:pPr>
              <w:pStyle w:val="TableHeading"/>
              <w:jc w:val="center"/>
              <w:rPr>
                <w:rFonts w:cs="Arial"/>
                <w:color w:val="000000" w:themeColor="text1"/>
                <w:szCs w:val="18"/>
              </w:rPr>
            </w:pPr>
            <w:r w:rsidRPr="009E12E0">
              <w:rPr>
                <w:rFonts w:cs="Arial"/>
                <w:color w:val="000000" w:themeColor="text1"/>
                <w:szCs w:val="18"/>
              </w:rPr>
              <w:t>Most recent edition/volume</w:t>
            </w:r>
          </w:p>
          <w:p w14:paraId="1F91FEB3" w14:textId="77777777" w:rsidR="00BF4F1A" w:rsidRPr="009E12E0" w:rsidRDefault="00BF4F1A" w:rsidP="00BF4F1A">
            <w:pPr>
              <w:pStyle w:val="TableHeading"/>
              <w:jc w:val="center"/>
              <w:rPr>
                <w:rFonts w:cs="Arial"/>
                <w:color w:val="000000" w:themeColor="text1"/>
                <w:szCs w:val="18"/>
              </w:rPr>
            </w:pPr>
            <w:r w:rsidRPr="009E12E0">
              <w:rPr>
                <w:rFonts w:cs="Arial"/>
                <w:color w:val="000000" w:themeColor="text1"/>
                <w:szCs w:val="18"/>
              </w:rPr>
              <w:t>consulted</w:t>
            </w:r>
          </w:p>
        </w:tc>
      </w:tr>
      <w:tr w:rsidR="00BF4F1A" w:rsidRPr="009E12E0" w14:paraId="5340BA9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6AFEFD1A" w14:textId="77777777" w:rsidR="00BF4F1A" w:rsidRPr="009E12E0" w:rsidRDefault="00BF4F1A" w:rsidP="00BF4F1A">
            <w:pPr>
              <w:pStyle w:val="TableBodyLeft"/>
              <w:rPr>
                <w:rFonts w:cs="Arial"/>
                <w:b/>
                <w:szCs w:val="18"/>
              </w:rPr>
            </w:pPr>
            <w:r w:rsidRPr="009E12E0">
              <w:rPr>
                <w:rFonts w:cs="Arial"/>
                <w:b/>
                <w:szCs w:val="18"/>
              </w:rPr>
              <w:t>API status in pharmacopoeias and fora:</w:t>
            </w:r>
          </w:p>
        </w:tc>
      </w:tr>
      <w:tr w:rsidR="00BF4F1A" w:rsidRPr="009E12E0" w14:paraId="76126746"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5422AB5" w14:textId="77777777" w:rsidR="00BF4F1A" w:rsidRPr="009E12E0" w:rsidRDefault="00BF4F1A" w:rsidP="00BF4F1A">
            <w:pPr>
              <w:pStyle w:val="TableBodyLeft"/>
              <w:rPr>
                <w:rFonts w:cs="Arial"/>
                <w:szCs w:val="18"/>
              </w:rPr>
            </w:pPr>
            <w:proofErr w:type="spellStart"/>
            <w:r w:rsidRPr="009E12E0">
              <w:rPr>
                <w:rFonts w:cs="Arial"/>
                <w:szCs w:val="18"/>
              </w:rPr>
              <w:t>Ph.Int</w:t>
            </w:r>
            <w:proofErr w:type="spellEnd"/>
            <w:r w:rsidRPr="009E12E0">
              <w:rPr>
                <w:rFonts w:cs="Arial"/>
                <w:szCs w:val="18"/>
              </w:rPr>
              <w:t>.</w:t>
            </w:r>
          </w:p>
        </w:tc>
        <w:tc>
          <w:tcPr>
            <w:tcW w:w="2880" w:type="dxa"/>
            <w:shd w:val="clear" w:color="auto" w:fill="FFFFFF" w:themeFill="background1"/>
            <w:hideMark/>
          </w:tcPr>
          <w:p w14:paraId="066D6063"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2D17688B" w14:textId="77777777" w:rsidR="00BF4F1A" w:rsidRPr="009E12E0" w:rsidRDefault="00BF4F1A" w:rsidP="00BF4F1A">
            <w:pPr>
              <w:pStyle w:val="TableBodyLeft"/>
              <w:rPr>
                <w:rFonts w:cs="Arial"/>
                <w:szCs w:val="18"/>
              </w:rPr>
            </w:pPr>
            <w:r w:rsidRPr="009E12E0">
              <w:rPr>
                <w:rFonts w:cs="Arial"/>
                <w:szCs w:val="18"/>
              </w:rPr>
              <w:t xml:space="preserve">&lt;e.g. </w:t>
            </w:r>
            <w:proofErr w:type="spellStart"/>
            <w:r w:rsidRPr="009E12E0">
              <w:rPr>
                <w:rFonts w:cs="Arial"/>
                <w:szCs w:val="18"/>
              </w:rPr>
              <w:t>Ph.Int</w:t>
            </w:r>
            <w:proofErr w:type="spellEnd"/>
            <w:r w:rsidRPr="009E12E0">
              <w:rPr>
                <w:rFonts w:cs="Arial"/>
                <w:szCs w:val="18"/>
              </w:rPr>
              <w:t>. 4th Edition Suppl. 4&gt;</w:t>
            </w:r>
          </w:p>
        </w:tc>
      </w:tr>
      <w:tr w:rsidR="00BF4F1A" w:rsidRPr="009E12E0" w14:paraId="32C0D5A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3B10CCE9" w14:textId="77777777" w:rsidR="00BF4F1A" w:rsidRPr="009E12E0" w:rsidRDefault="00BF4F1A" w:rsidP="00BF4F1A">
            <w:pPr>
              <w:pStyle w:val="TableBodyLeft"/>
              <w:rPr>
                <w:rFonts w:cs="Arial"/>
                <w:szCs w:val="18"/>
              </w:rPr>
            </w:pPr>
            <w:r w:rsidRPr="009E12E0">
              <w:rPr>
                <w:rFonts w:cs="Arial"/>
                <w:szCs w:val="18"/>
              </w:rPr>
              <w:t xml:space="preserve">Draft </w:t>
            </w:r>
            <w:proofErr w:type="spellStart"/>
            <w:r w:rsidRPr="009E12E0">
              <w:rPr>
                <w:rFonts w:cs="Arial"/>
                <w:szCs w:val="18"/>
              </w:rPr>
              <w:t>Ph.Int</w:t>
            </w:r>
            <w:proofErr w:type="spellEnd"/>
            <w:r w:rsidRPr="009E12E0">
              <w:rPr>
                <w:rFonts w:cs="Arial"/>
                <w:szCs w:val="18"/>
              </w:rPr>
              <w:t>. monographs not yet published (through www.who.int)</w:t>
            </w:r>
          </w:p>
        </w:tc>
        <w:tc>
          <w:tcPr>
            <w:tcW w:w="2880" w:type="dxa"/>
            <w:shd w:val="clear" w:color="auto" w:fill="FFFFFF" w:themeFill="background1"/>
            <w:hideMark/>
          </w:tcPr>
          <w:p w14:paraId="0E91D074" w14:textId="77777777" w:rsidR="00BF4F1A" w:rsidRPr="009E12E0" w:rsidRDefault="00BF4F1A" w:rsidP="00BF4F1A">
            <w:pPr>
              <w:pStyle w:val="TableBodyLeft"/>
              <w:rPr>
                <w:rFonts w:cs="Arial"/>
                <w:szCs w:val="18"/>
              </w:rPr>
            </w:pPr>
            <w:r w:rsidRPr="009E12E0">
              <w:rPr>
                <w:rFonts w:cs="Arial"/>
                <w:szCs w:val="18"/>
              </w:rPr>
              <w:t>&lt;e.g. Draft monograph available&gt; &lt;e.g. No revised unpublished monograph&gt;</w:t>
            </w:r>
          </w:p>
        </w:tc>
        <w:tc>
          <w:tcPr>
            <w:tcW w:w="2808" w:type="dxa"/>
            <w:shd w:val="clear" w:color="auto" w:fill="FFFFFF" w:themeFill="background1"/>
            <w:hideMark/>
          </w:tcPr>
          <w:p w14:paraId="0AF6A266" w14:textId="77777777" w:rsidR="00BF4F1A" w:rsidRPr="009E12E0" w:rsidRDefault="00BF4F1A" w:rsidP="00BF4F1A">
            <w:pPr>
              <w:pStyle w:val="TableBodyLeft"/>
              <w:rPr>
                <w:rFonts w:cs="Arial"/>
                <w:szCs w:val="18"/>
              </w:rPr>
            </w:pPr>
            <w:r w:rsidRPr="009E12E0">
              <w:rPr>
                <w:rFonts w:cs="Arial"/>
                <w:szCs w:val="18"/>
              </w:rPr>
              <w:t>&lt;e.g. www.who.int as of June 2014&gt;</w:t>
            </w:r>
          </w:p>
        </w:tc>
      </w:tr>
      <w:tr w:rsidR="00BF4F1A" w:rsidRPr="009E12E0" w14:paraId="2B8A134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2AD072A2" w14:textId="77777777" w:rsidR="00BF4F1A" w:rsidRPr="009E12E0" w:rsidRDefault="00BF4F1A" w:rsidP="00BF4F1A">
            <w:pPr>
              <w:pStyle w:val="TableBodyLeft"/>
              <w:rPr>
                <w:rFonts w:cs="Arial"/>
                <w:szCs w:val="18"/>
              </w:rPr>
            </w:pPr>
            <w:r w:rsidRPr="009E12E0">
              <w:rPr>
                <w:rFonts w:cs="Arial"/>
                <w:szCs w:val="18"/>
              </w:rPr>
              <w:t>USP</w:t>
            </w:r>
          </w:p>
        </w:tc>
        <w:tc>
          <w:tcPr>
            <w:tcW w:w="2880" w:type="dxa"/>
            <w:shd w:val="clear" w:color="auto" w:fill="FFFFFF" w:themeFill="background1"/>
            <w:hideMark/>
          </w:tcPr>
          <w:p w14:paraId="19CA6EF8"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060FE9D4" w14:textId="77777777" w:rsidR="00BF4F1A" w:rsidRPr="009E12E0" w:rsidRDefault="00BF4F1A" w:rsidP="00BF4F1A">
            <w:pPr>
              <w:pStyle w:val="TableBodyLeft"/>
              <w:rPr>
                <w:rFonts w:cs="Arial"/>
                <w:szCs w:val="18"/>
              </w:rPr>
            </w:pPr>
            <w:r w:rsidRPr="009E12E0">
              <w:rPr>
                <w:rFonts w:cs="Arial"/>
                <w:szCs w:val="18"/>
              </w:rPr>
              <w:t>&lt;e.g. USP 38&gt;</w:t>
            </w:r>
          </w:p>
        </w:tc>
      </w:tr>
      <w:tr w:rsidR="00BF4F1A" w:rsidRPr="009E12E0" w14:paraId="77448A40"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34E08" w14:textId="77777777" w:rsidR="00BF4F1A" w:rsidRPr="009E12E0" w:rsidRDefault="00BF4F1A" w:rsidP="00BF4F1A">
            <w:pPr>
              <w:pStyle w:val="TableBodyLeft"/>
              <w:rPr>
                <w:rFonts w:cs="Arial"/>
                <w:szCs w:val="18"/>
              </w:rPr>
            </w:pPr>
            <w:r w:rsidRPr="009E12E0">
              <w:rPr>
                <w:rFonts w:cs="Arial"/>
                <w:szCs w:val="18"/>
              </w:rPr>
              <w:t>Pharmacopeial Forum</w:t>
            </w:r>
          </w:p>
        </w:tc>
        <w:tc>
          <w:tcPr>
            <w:tcW w:w="2880" w:type="dxa"/>
            <w:shd w:val="clear" w:color="auto" w:fill="FFFFFF" w:themeFill="background1"/>
            <w:hideMark/>
          </w:tcPr>
          <w:p w14:paraId="5EA579AC" w14:textId="77777777" w:rsidR="00BF4F1A" w:rsidRPr="009E12E0" w:rsidRDefault="00BF4F1A" w:rsidP="00BF4F1A">
            <w:pPr>
              <w:pStyle w:val="TableBodyLeft"/>
              <w:rPr>
                <w:rFonts w:cs="Arial"/>
                <w:szCs w:val="18"/>
              </w:rPr>
            </w:pPr>
            <w:r w:rsidRPr="009E12E0">
              <w:rPr>
                <w:rFonts w:cs="Arial"/>
                <w:szCs w:val="18"/>
              </w:rPr>
              <w:t>&lt;e.g. API monograph in 34 (3), change to reference now reflected in current USP monograph&gt;</w:t>
            </w:r>
          </w:p>
        </w:tc>
        <w:tc>
          <w:tcPr>
            <w:tcW w:w="2808" w:type="dxa"/>
            <w:shd w:val="clear" w:color="auto" w:fill="FFFFFF" w:themeFill="background1"/>
            <w:hideMark/>
          </w:tcPr>
          <w:p w14:paraId="0D39A390" w14:textId="77777777" w:rsidR="00BF4F1A" w:rsidRPr="009E12E0" w:rsidRDefault="00BF4F1A" w:rsidP="00BF4F1A">
            <w:pPr>
              <w:pStyle w:val="TableBodyLeft"/>
              <w:rPr>
                <w:rFonts w:cs="Arial"/>
                <w:szCs w:val="18"/>
              </w:rPr>
            </w:pPr>
            <w:r w:rsidRPr="009E12E0">
              <w:rPr>
                <w:rFonts w:cs="Arial"/>
                <w:szCs w:val="18"/>
              </w:rPr>
              <w:t>&lt;e.g. 40 (4) July-August 2014&gt;</w:t>
            </w:r>
          </w:p>
        </w:tc>
      </w:tr>
      <w:tr w:rsidR="00BF4F1A" w:rsidRPr="009E12E0" w14:paraId="20EA391C"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B78A945" w14:textId="77777777" w:rsidR="00BF4F1A" w:rsidRPr="009E12E0" w:rsidRDefault="00BF4F1A" w:rsidP="00BF4F1A">
            <w:pPr>
              <w:pStyle w:val="TableBodyLeft"/>
              <w:rPr>
                <w:rFonts w:cs="Arial"/>
                <w:szCs w:val="18"/>
              </w:rPr>
            </w:pPr>
            <w:proofErr w:type="spellStart"/>
            <w:r w:rsidRPr="009E12E0">
              <w:rPr>
                <w:rFonts w:cs="Arial"/>
                <w:szCs w:val="18"/>
              </w:rPr>
              <w:t>Ph.Eur</w:t>
            </w:r>
            <w:proofErr w:type="spellEnd"/>
            <w:r w:rsidRPr="009E12E0">
              <w:rPr>
                <w:rFonts w:cs="Arial"/>
                <w:szCs w:val="18"/>
              </w:rPr>
              <w:t>.</w:t>
            </w:r>
          </w:p>
        </w:tc>
        <w:tc>
          <w:tcPr>
            <w:tcW w:w="2880" w:type="dxa"/>
            <w:shd w:val="clear" w:color="auto" w:fill="FFFFFF" w:themeFill="background1"/>
            <w:hideMark/>
          </w:tcPr>
          <w:p w14:paraId="7F0284D1"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1EAE5471" w14:textId="77777777" w:rsidR="00BF4F1A" w:rsidRPr="009E12E0" w:rsidRDefault="00BF4F1A" w:rsidP="00BF4F1A">
            <w:pPr>
              <w:pStyle w:val="TableBodyLeft"/>
              <w:rPr>
                <w:rFonts w:cs="Arial"/>
                <w:szCs w:val="18"/>
              </w:rPr>
            </w:pPr>
            <w:r w:rsidRPr="009E12E0">
              <w:rPr>
                <w:rFonts w:cs="Arial"/>
                <w:szCs w:val="18"/>
              </w:rPr>
              <w:t xml:space="preserve">&lt;e.g. </w:t>
            </w:r>
            <w:proofErr w:type="spellStart"/>
            <w:r w:rsidRPr="009E12E0">
              <w:rPr>
                <w:rFonts w:cs="Arial"/>
                <w:szCs w:val="18"/>
              </w:rPr>
              <w:t>Ph.Eur</w:t>
            </w:r>
            <w:proofErr w:type="spellEnd"/>
            <w:r w:rsidRPr="009E12E0">
              <w:rPr>
                <w:rFonts w:cs="Arial"/>
                <w:szCs w:val="18"/>
              </w:rPr>
              <w:t>. 8.0&gt;</w:t>
            </w:r>
          </w:p>
        </w:tc>
      </w:tr>
      <w:tr w:rsidR="00BF4F1A" w:rsidRPr="009E12E0" w14:paraId="5D2EB76C"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49DBAA4" w14:textId="77777777" w:rsidR="00BF4F1A" w:rsidRPr="009E12E0" w:rsidRDefault="00BF4F1A" w:rsidP="00BF4F1A">
            <w:pPr>
              <w:pStyle w:val="TableBodyLeft"/>
              <w:rPr>
                <w:rFonts w:cs="Arial"/>
                <w:szCs w:val="18"/>
              </w:rPr>
            </w:pPr>
            <w:proofErr w:type="spellStart"/>
            <w:r w:rsidRPr="009E12E0">
              <w:rPr>
                <w:rFonts w:cs="Arial"/>
                <w:szCs w:val="18"/>
              </w:rPr>
              <w:t>Pharmeuropa</w:t>
            </w:r>
            <w:proofErr w:type="spellEnd"/>
          </w:p>
        </w:tc>
        <w:tc>
          <w:tcPr>
            <w:tcW w:w="2880" w:type="dxa"/>
            <w:shd w:val="clear" w:color="auto" w:fill="FFFFFF" w:themeFill="background1"/>
            <w:hideMark/>
          </w:tcPr>
          <w:p w14:paraId="420E0CC1" w14:textId="77777777" w:rsidR="00BF4F1A" w:rsidRPr="009E12E0" w:rsidRDefault="00BF4F1A" w:rsidP="00BF4F1A">
            <w:pPr>
              <w:pStyle w:val="TableBodyLeft"/>
              <w:rPr>
                <w:rFonts w:cs="Arial"/>
                <w:szCs w:val="18"/>
              </w:rPr>
            </w:pPr>
            <w:r w:rsidRPr="009E12E0">
              <w:rPr>
                <w:rFonts w:cs="Arial"/>
                <w:szCs w:val="18"/>
              </w:rPr>
              <w:t xml:space="preserve">&lt;e.g. 24.1; nothing post-publication of </w:t>
            </w:r>
            <w:proofErr w:type="spellStart"/>
            <w:r w:rsidRPr="009E12E0">
              <w:rPr>
                <w:rFonts w:cs="Arial"/>
                <w:szCs w:val="18"/>
              </w:rPr>
              <w:t>Ph.Eur</w:t>
            </w:r>
            <w:proofErr w:type="spellEnd"/>
            <w:r w:rsidRPr="009E12E0">
              <w:rPr>
                <w:rFonts w:cs="Arial"/>
                <w:szCs w:val="18"/>
              </w:rPr>
              <w:t xml:space="preserve">. monograph above. Most recent changes are in </w:t>
            </w:r>
            <w:proofErr w:type="spellStart"/>
            <w:r w:rsidRPr="009E12E0">
              <w:rPr>
                <w:rFonts w:cs="Arial"/>
                <w:szCs w:val="18"/>
              </w:rPr>
              <w:t>Ph.Eur</w:t>
            </w:r>
            <w:proofErr w:type="spellEnd"/>
            <w:r w:rsidRPr="009E12E0">
              <w:rPr>
                <w:rFonts w:cs="Arial"/>
                <w:szCs w:val="18"/>
              </w:rPr>
              <w:t>. 8.0, 2nd LC method introduced and addition of impurities V and W.&gt;</w:t>
            </w:r>
          </w:p>
        </w:tc>
        <w:tc>
          <w:tcPr>
            <w:tcW w:w="2808" w:type="dxa"/>
            <w:shd w:val="clear" w:color="auto" w:fill="FFFFFF" w:themeFill="background1"/>
            <w:hideMark/>
          </w:tcPr>
          <w:p w14:paraId="300C2686" w14:textId="77777777" w:rsidR="00BF4F1A" w:rsidRPr="009E12E0" w:rsidRDefault="00BF4F1A" w:rsidP="00BF4F1A">
            <w:pPr>
              <w:pStyle w:val="TableBodyLeft"/>
              <w:rPr>
                <w:rFonts w:cs="Arial"/>
                <w:szCs w:val="18"/>
              </w:rPr>
            </w:pPr>
            <w:r w:rsidRPr="009E12E0">
              <w:rPr>
                <w:rFonts w:cs="Arial"/>
                <w:szCs w:val="18"/>
              </w:rPr>
              <w:t>&lt;e.g. EDQM databases as of June 2014&gt;</w:t>
            </w:r>
          </w:p>
        </w:tc>
      </w:tr>
      <w:tr w:rsidR="00BF4F1A" w:rsidRPr="009E12E0" w14:paraId="09BC8531"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643F94C8" w14:textId="77777777" w:rsidR="00BF4F1A" w:rsidRPr="009E12E0" w:rsidRDefault="00BF4F1A" w:rsidP="00BF4F1A">
            <w:pPr>
              <w:pStyle w:val="TableBodyLeft"/>
              <w:rPr>
                <w:rFonts w:cs="Arial"/>
                <w:szCs w:val="18"/>
              </w:rPr>
            </w:pPr>
            <w:r w:rsidRPr="009E12E0">
              <w:rPr>
                <w:rFonts w:cs="Arial"/>
                <w:szCs w:val="18"/>
              </w:rPr>
              <w:t>BP</w:t>
            </w:r>
          </w:p>
        </w:tc>
        <w:tc>
          <w:tcPr>
            <w:tcW w:w="2880" w:type="dxa"/>
            <w:shd w:val="clear" w:color="auto" w:fill="FFFFFF" w:themeFill="background1"/>
            <w:hideMark/>
          </w:tcPr>
          <w:p w14:paraId="763BA1BB"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68B88468" w14:textId="77777777" w:rsidR="00BF4F1A" w:rsidRPr="009E12E0" w:rsidRDefault="00BF4F1A" w:rsidP="00BF4F1A">
            <w:pPr>
              <w:pStyle w:val="TableBodyLeft"/>
              <w:rPr>
                <w:rFonts w:cs="Arial"/>
                <w:szCs w:val="18"/>
              </w:rPr>
            </w:pPr>
            <w:r w:rsidRPr="009E12E0">
              <w:rPr>
                <w:rFonts w:cs="Arial"/>
                <w:szCs w:val="18"/>
              </w:rPr>
              <w:t>&lt;e.g. BP 2014&gt;</w:t>
            </w:r>
          </w:p>
        </w:tc>
      </w:tr>
      <w:tr w:rsidR="00BF4F1A" w:rsidRPr="009E12E0" w14:paraId="240F81D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hideMark/>
          </w:tcPr>
          <w:p w14:paraId="204E627F" w14:textId="77777777" w:rsidR="00BF4F1A" w:rsidRPr="009E12E0" w:rsidRDefault="00BF4F1A" w:rsidP="00BF4F1A">
            <w:pPr>
              <w:pStyle w:val="TableBodyLeft"/>
              <w:rPr>
                <w:rFonts w:cs="Arial"/>
                <w:szCs w:val="18"/>
              </w:rPr>
            </w:pPr>
            <w:r w:rsidRPr="009E12E0">
              <w:rPr>
                <w:rFonts w:cs="Arial"/>
                <w:szCs w:val="18"/>
              </w:rPr>
              <w:t>Other (e.g. JP)</w:t>
            </w:r>
          </w:p>
        </w:tc>
        <w:tc>
          <w:tcPr>
            <w:tcW w:w="2880" w:type="dxa"/>
            <w:shd w:val="clear" w:color="auto" w:fill="FFFFFF" w:themeFill="background1"/>
            <w:hideMark/>
          </w:tcPr>
          <w:p w14:paraId="7A2576BA"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0A48C08C" w14:textId="77777777" w:rsidR="00BF4F1A" w:rsidRPr="009E12E0" w:rsidRDefault="00BF4F1A" w:rsidP="00BF4F1A">
            <w:pPr>
              <w:pStyle w:val="TableBodyLeft"/>
              <w:rPr>
                <w:rFonts w:cs="Arial"/>
                <w:szCs w:val="18"/>
              </w:rPr>
            </w:pPr>
            <w:r w:rsidRPr="009E12E0">
              <w:rPr>
                <w:rFonts w:cs="Arial"/>
                <w:szCs w:val="18"/>
              </w:rPr>
              <w:t>&lt;e.g. JP 16th Edition&gt;</w:t>
            </w:r>
          </w:p>
        </w:tc>
      </w:tr>
      <w:tr w:rsidR="00BF4F1A" w:rsidRPr="009E12E0" w14:paraId="0A1537F9" w14:textId="77777777" w:rsidTr="00BF4F1A">
        <w:trPr>
          <w:cnfStyle w:val="000000010000" w:firstRow="0" w:lastRow="0" w:firstColumn="0" w:lastColumn="0" w:oddVBand="0" w:evenVBand="0" w:oddHBand="0" w:evenHBand="1" w:firstRowFirstColumn="0" w:firstRowLastColumn="0" w:lastRowFirstColumn="0" w:lastRowLastColumn="0"/>
          <w:trHeight w:val="397"/>
        </w:trPr>
        <w:tc>
          <w:tcPr>
            <w:tcW w:w="9576" w:type="dxa"/>
            <w:gridSpan w:val="3"/>
            <w:hideMark/>
          </w:tcPr>
          <w:p w14:paraId="01F4094B" w14:textId="77777777" w:rsidR="00BF4F1A" w:rsidRPr="009E12E0" w:rsidRDefault="00BF4F1A" w:rsidP="00BF4F1A">
            <w:pPr>
              <w:pStyle w:val="TableBodyLeft"/>
              <w:rPr>
                <w:rFonts w:cs="Arial"/>
                <w:b/>
                <w:szCs w:val="18"/>
              </w:rPr>
            </w:pPr>
            <w:r w:rsidRPr="009E12E0">
              <w:rPr>
                <w:rFonts w:cs="Arial"/>
                <w:b/>
                <w:szCs w:val="18"/>
              </w:rPr>
              <w:t>FPP status in pharmacopoeias and fora:</w:t>
            </w:r>
          </w:p>
        </w:tc>
      </w:tr>
      <w:tr w:rsidR="00BF4F1A" w:rsidRPr="009E12E0" w14:paraId="4768B1CA"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10800" w14:textId="77777777" w:rsidR="00BF4F1A" w:rsidRPr="009E12E0" w:rsidRDefault="00BF4F1A" w:rsidP="00BF4F1A">
            <w:pPr>
              <w:pStyle w:val="TableBodyLeft"/>
              <w:rPr>
                <w:rFonts w:cs="Arial"/>
                <w:szCs w:val="18"/>
              </w:rPr>
            </w:pPr>
            <w:proofErr w:type="spellStart"/>
            <w:r w:rsidRPr="009E12E0">
              <w:rPr>
                <w:rFonts w:cs="Arial"/>
                <w:szCs w:val="18"/>
              </w:rPr>
              <w:t>Ph.Int</w:t>
            </w:r>
            <w:proofErr w:type="spellEnd"/>
            <w:r w:rsidRPr="009E12E0">
              <w:rPr>
                <w:rFonts w:cs="Arial"/>
                <w:szCs w:val="18"/>
              </w:rPr>
              <w:t>.</w:t>
            </w:r>
          </w:p>
        </w:tc>
        <w:tc>
          <w:tcPr>
            <w:tcW w:w="2880" w:type="dxa"/>
            <w:hideMark/>
          </w:tcPr>
          <w:p w14:paraId="076CCFD8"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hideMark/>
          </w:tcPr>
          <w:p w14:paraId="746E52BA" w14:textId="77777777" w:rsidR="00BF4F1A" w:rsidRPr="009E12E0" w:rsidRDefault="00BF4F1A" w:rsidP="00BF4F1A">
            <w:pPr>
              <w:pStyle w:val="TableBodyLeft"/>
              <w:rPr>
                <w:rFonts w:cs="Arial"/>
                <w:szCs w:val="18"/>
              </w:rPr>
            </w:pPr>
            <w:r w:rsidRPr="009E12E0">
              <w:rPr>
                <w:rFonts w:cs="Arial"/>
                <w:szCs w:val="18"/>
              </w:rPr>
              <w:t xml:space="preserve">&lt;e.g. </w:t>
            </w:r>
            <w:proofErr w:type="spellStart"/>
            <w:r w:rsidRPr="009E12E0">
              <w:rPr>
                <w:rFonts w:cs="Arial"/>
                <w:szCs w:val="18"/>
              </w:rPr>
              <w:t>Ph.Int</w:t>
            </w:r>
            <w:proofErr w:type="spellEnd"/>
            <w:r w:rsidRPr="009E12E0">
              <w:rPr>
                <w:rFonts w:cs="Arial"/>
                <w:szCs w:val="18"/>
              </w:rPr>
              <w:t>. 4th Edition Suppl. 4&gt;</w:t>
            </w:r>
          </w:p>
        </w:tc>
      </w:tr>
      <w:tr w:rsidR="00BF4F1A" w:rsidRPr="009E12E0" w14:paraId="00A8383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67974EB" w14:textId="77777777" w:rsidR="00BF4F1A" w:rsidRPr="009E12E0" w:rsidRDefault="00BF4F1A" w:rsidP="00BF4F1A">
            <w:pPr>
              <w:pStyle w:val="TableBodyLeft"/>
              <w:rPr>
                <w:rFonts w:cs="Arial"/>
                <w:szCs w:val="18"/>
              </w:rPr>
            </w:pPr>
            <w:r w:rsidRPr="009E12E0">
              <w:rPr>
                <w:rFonts w:cs="Arial"/>
                <w:szCs w:val="18"/>
              </w:rPr>
              <w:t xml:space="preserve">Draft </w:t>
            </w:r>
            <w:proofErr w:type="spellStart"/>
            <w:r w:rsidRPr="009E12E0">
              <w:rPr>
                <w:rFonts w:cs="Arial"/>
                <w:szCs w:val="18"/>
              </w:rPr>
              <w:t>Ph.Int</w:t>
            </w:r>
            <w:proofErr w:type="spellEnd"/>
            <w:r w:rsidRPr="009E12E0">
              <w:rPr>
                <w:rFonts w:cs="Arial"/>
                <w:szCs w:val="18"/>
              </w:rPr>
              <w:t>. monographs not yet published (through www.who.int)</w:t>
            </w:r>
          </w:p>
        </w:tc>
        <w:tc>
          <w:tcPr>
            <w:tcW w:w="2880" w:type="dxa"/>
            <w:shd w:val="clear" w:color="auto" w:fill="FFFFFF" w:themeFill="background1"/>
            <w:hideMark/>
          </w:tcPr>
          <w:p w14:paraId="4C870960" w14:textId="77777777" w:rsidR="00BF4F1A" w:rsidRPr="009E12E0" w:rsidRDefault="00BF4F1A" w:rsidP="00BF4F1A">
            <w:pPr>
              <w:pStyle w:val="TableBodyLeft"/>
              <w:rPr>
                <w:rFonts w:cs="Arial"/>
                <w:szCs w:val="18"/>
              </w:rPr>
            </w:pPr>
            <w:r w:rsidRPr="009E12E0">
              <w:rPr>
                <w:rFonts w:cs="Arial"/>
                <w:szCs w:val="18"/>
              </w:rPr>
              <w:t>&lt; e.g. Draft monograph available&gt; &lt;e.g. No revised unpublished monograph &gt;</w:t>
            </w:r>
          </w:p>
        </w:tc>
        <w:tc>
          <w:tcPr>
            <w:tcW w:w="2808" w:type="dxa"/>
            <w:shd w:val="clear" w:color="auto" w:fill="FFFFFF" w:themeFill="background1"/>
            <w:hideMark/>
          </w:tcPr>
          <w:p w14:paraId="737F95F1" w14:textId="77777777" w:rsidR="00BF4F1A" w:rsidRPr="009E12E0" w:rsidRDefault="00BF4F1A" w:rsidP="00BF4F1A">
            <w:pPr>
              <w:pStyle w:val="TableBodyLeft"/>
              <w:rPr>
                <w:rFonts w:cs="Arial"/>
                <w:szCs w:val="18"/>
              </w:rPr>
            </w:pPr>
            <w:r w:rsidRPr="009E12E0">
              <w:rPr>
                <w:rFonts w:cs="Arial"/>
                <w:szCs w:val="18"/>
              </w:rPr>
              <w:t>&lt;e.g. www.who.int as of June 2014&gt;</w:t>
            </w:r>
          </w:p>
        </w:tc>
      </w:tr>
      <w:tr w:rsidR="00BF4F1A" w:rsidRPr="009E12E0" w14:paraId="6C9DCC5F"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0822F09" w14:textId="77777777" w:rsidR="00BF4F1A" w:rsidRPr="009E12E0" w:rsidRDefault="00BF4F1A" w:rsidP="00BF4F1A">
            <w:pPr>
              <w:pStyle w:val="TableBodyLeft"/>
              <w:rPr>
                <w:rFonts w:cs="Arial"/>
                <w:szCs w:val="18"/>
              </w:rPr>
            </w:pPr>
            <w:r w:rsidRPr="009E12E0">
              <w:rPr>
                <w:rFonts w:cs="Arial"/>
                <w:szCs w:val="18"/>
              </w:rPr>
              <w:t>USP</w:t>
            </w:r>
          </w:p>
        </w:tc>
        <w:tc>
          <w:tcPr>
            <w:tcW w:w="2880" w:type="dxa"/>
            <w:shd w:val="clear" w:color="auto" w:fill="FFFFFF" w:themeFill="background1"/>
            <w:hideMark/>
          </w:tcPr>
          <w:p w14:paraId="2D5352ED" w14:textId="77777777" w:rsidR="00BF4F1A" w:rsidRPr="009E12E0" w:rsidRDefault="00BF4F1A" w:rsidP="00BF4F1A">
            <w:pPr>
              <w:pStyle w:val="TableBodyLeft"/>
              <w:rPr>
                <w:rFonts w:cs="Arial"/>
                <w:szCs w:val="18"/>
              </w:rPr>
            </w:pPr>
            <w:r w:rsidRPr="009E12E0">
              <w:rPr>
                <w:rFonts w:cs="Arial"/>
                <w:szCs w:val="18"/>
              </w:rPr>
              <w:t xml:space="preserve">&lt;e.g. Nothing for </w:t>
            </w:r>
            <w:proofErr w:type="spellStart"/>
            <w:r w:rsidRPr="009E12E0">
              <w:rPr>
                <w:rFonts w:cs="Arial"/>
                <w:szCs w:val="18"/>
              </w:rPr>
              <w:t>monocomponent</w:t>
            </w:r>
            <w:proofErr w:type="spellEnd"/>
            <w:r w:rsidRPr="009E12E0">
              <w:rPr>
                <w:rFonts w:cs="Arial"/>
                <w:szCs w:val="18"/>
              </w:rPr>
              <w:t xml:space="preserve"> tablets.&gt;</w:t>
            </w:r>
          </w:p>
        </w:tc>
        <w:tc>
          <w:tcPr>
            <w:tcW w:w="2808" w:type="dxa"/>
            <w:shd w:val="clear" w:color="auto" w:fill="FFFFFF" w:themeFill="background1"/>
            <w:hideMark/>
          </w:tcPr>
          <w:p w14:paraId="70A10731" w14:textId="77777777" w:rsidR="00BF4F1A" w:rsidRPr="009E12E0" w:rsidRDefault="00BF4F1A" w:rsidP="00BF4F1A">
            <w:pPr>
              <w:pStyle w:val="TableBodyLeft"/>
              <w:rPr>
                <w:rFonts w:cs="Arial"/>
                <w:szCs w:val="18"/>
              </w:rPr>
            </w:pPr>
            <w:r w:rsidRPr="009E12E0">
              <w:rPr>
                <w:rFonts w:cs="Arial"/>
                <w:szCs w:val="18"/>
              </w:rPr>
              <w:t>&lt;e.g. USP 38&gt;</w:t>
            </w:r>
          </w:p>
        </w:tc>
      </w:tr>
      <w:tr w:rsidR="00BF4F1A" w:rsidRPr="009E12E0" w14:paraId="6C07921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CB6562A" w14:textId="77777777" w:rsidR="00BF4F1A" w:rsidRPr="009E12E0" w:rsidRDefault="00BF4F1A" w:rsidP="00BF4F1A">
            <w:pPr>
              <w:pStyle w:val="TableBodyLeft"/>
              <w:rPr>
                <w:rFonts w:cs="Arial"/>
                <w:szCs w:val="18"/>
              </w:rPr>
            </w:pPr>
            <w:r w:rsidRPr="009E12E0">
              <w:rPr>
                <w:rFonts w:cs="Arial"/>
                <w:szCs w:val="18"/>
              </w:rPr>
              <w:t>Pharmacopeial Forum</w:t>
            </w:r>
          </w:p>
        </w:tc>
        <w:tc>
          <w:tcPr>
            <w:tcW w:w="2880" w:type="dxa"/>
            <w:shd w:val="clear" w:color="auto" w:fill="FFFFFF" w:themeFill="background1"/>
            <w:hideMark/>
          </w:tcPr>
          <w:p w14:paraId="7A147A9F" w14:textId="77777777" w:rsidR="00BF4F1A" w:rsidRPr="009E12E0" w:rsidRDefault="00BF4F1A" w:rsidP="00BF4F1A">
            <w:pPr>
              <w:pStyle w:val="TableBodyLeft"/>
              <w:rPr>
                <w:rFonts w:cs="Arial"/>
                <w:szCs w:val="18"/>
              </w:rPr>
            </w:pPr>
            <w:r w:rsidRPr="009E12E0">
              <w:rPr>
                <w:rFonts w:cs="Arial"/>
                <w:szCs w:val="18"/>
              </w:rPr>
              <w:t>&lt;e.g. Monograph does not exist&gt;</w:t>
            </w:r>
          </w:p>
        </w:tc>
        <w:tc>
          <w:tcPr>
            <w:tcW w:w="2808" w:type="dxa"/>
            <w:shd w:val="clear" w:color="auto" w:fill="FFFFFF" w:themeFill="background1"/>
            <w:hideMark/>
          </w:tcPr>
          <w:p w14:paraId="7EB11F38" w14:textId="77777777" w:rsidR="00BF4F1A" w:rsidRPr="009E12E0" w:rsidRDefault="00BF4F1A" w:rsidP="00BF4F1A">
            <w:pPr>
              <w:pStyle w:val="TableBodyLeft"/>
              <w:rPr>
                <w:rFonts w:cs="Arial"/>
                <w:szCs w:val="18"/>
              </w:rPr>
            </w:pPr>
            <w:r w:rsidRPr="009E12E0">
              <w:rPr>
                <w:rFonts w:cs="Arial"/>
                <w:szCs w:val="18"/>
              </w:rPr>
              <w:t>&lt;e.g. 40 (4) July-August 2014&gt;</w:t>
            </w:r>
          </w:p>
        </w:tc>
      </w:tr>
      <w:tr w:rsidR="00BF4F1A" w:rsidRPr="009E12E0" w14:paraId="48626A6D"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797D5C97" w14:textId="77777777" w:rsidR="00BF4F1A" w:rsidRPr="009E12E0" w:rsidRDefault="00BF4F1A" w:rsidP="00BF4F1A">
            <w:pPr>
              <w:pStyle w:val="TableBodyLeft"/>
              <w:rPr>
                <w:rFonts w:cs="Arial"/>
                <w:szCs w:val="18"/>
              </w:rPr>
            </w:pPr>
            <w:r w:rsidRPr="009E12E0">
              <w:rPr>
                <w:rFonts w:cs="Arial"/>
                <w:szCs w:val="18"/>
              </w:rPr>
              <w:t>BP</w:t>
            </w:r>
          </w:p>
        </w:tc>
        <w:tc>
          <w:tcPr>
            <w:tcW w:w="2880" w:type="dxa"/>
            <w:shd w:val="clear" w:color="auto" w:fill="FFFFFF" w:themeFill="background1"/>
            <w:hideMark/>
          </w:tcPr>
          <w:p w14:paraId="59560903"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54A4912E" w14:textId="77777777" w:rsidR="00BF4F1A" w:rsidRPr="009E12E0" w:rsidRDefault="00BF4F1A" w:rsidP="00BF4F1A">
            <w:pPr>
              <w:pStyle w:val="TableBodyLeft"/>
              <w:rPr>
                <w:rFonts w:cs="Arial"/>
                <w:szCs w:val="18"/>
              </w:rPr>
            </w:pPr>
            <w:r w:rsidRPr="009E12E0">
              <w:rPr>
                <w:rFonts w:cs="Arial"/>
                <w:szCs w:val="18"/>
              </w:rPr>
              <w:t>&lt;e.g. BP 2014&gt;</w:t>
            </w:r>
          </w:p>
        </w:tc>
      </w:tr>
      <w:tr w:rsidR="00BF4F1A" w:rsidRPr="009E12E0" w14:paraId="5EA75047" w14:textId="77777777" w:rsidTr="0058678B">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auto"/>
            <w:hideMark/>
          </w:tcPr>
          <w:p w14:paraId="0299B3D7" w14:textId="77777777" w:rsidR="00BF4F1A" w:rsidRPr="009E12E0" w:rsidRDefault="00BF4F1A" w:rsidP="00BF4F1A">
            <w:pPr>
              <w:pStyle w:val="TableBodyLeft"/>
              <w:rPr>
                <w:rFonts w:cs="Arial"/>
                <w:szCs w:val="18"/>
              </w:rPr>
            </w:pPr>
            <w:r w:rsidRPr="009E12E0">
              <w:rPr>
                <w:rFonts w:cs="Arial"/>
                <w:szCs w:val="18"/>
              </w:rPr>
              <w:t>Other (e.g. JP)</w:t>
            </w:r>
          </w:p>
        </w:tc>
        <w:tc>
          <w:tcPr>
            <w:tcW w:w="2880" w:type="dxa"/>
            <w:shd w:val="clear" w:color="auto" w:fill="FFFFFF" w:themeFill="background1"/>
            <w:hideMark/>
          </w:tcPr>
          <w:p w14:paraId="5D94E338" w14:textId="77777777" w:rsidR="00BF4F1A" w:rsidRPr="009E12E0" w:rsidRDefault="00BF4F1A" w:rsidP="00BF4F1A">
            <w:pPr>
              <w:pStyle w:val="TableBodyLeft"/>
              <w:rPr>
                <w:rFonts w:cs="Arial"/>
                <w:szCs w:val="18"/>
              </w:rPr>
            </w:pPr>
            <w:r w:rsidRPr="009E12E0">
              <w:rPr>
                <w:rFonts w:cs="Arial"/>
                <w:szCs w:val="18"/>
              </w:rPr>
              <w:t>&lt;e.g. Monograph exists&gt;</w:t>
            </w:r>
          </w:p>
        </w:tc>
        <w:tc>
          <w:tcPr>
            <w:tcW w:w="2808" w:type="dxa"/>
            <w:shd w:val="clear" w:color="auto" w:fill="FFFFFF" w:themeFill="background1"/>
            <w:hideMark/>
          </w:tcPr>
          <w:p w14:paraId="33DDCA51" w14:textId="77777777" w:rsidR="00BF4F1A" w:rsidRPr="009E12E0" w:rsidRDefault="00BF4F1A" w:rsidP="00BF4F1A">
            <w:pPr>
              <w:pStyle w:val="TableBodyLeft"/>
              <w:rPr>
                <w:rFonts w:cs="Arial"/>
                <w:szCs w:val="18"/>
              </w:rPr>
            </w:pPr>
            <w:r w:rsidRPr="009E12E0">
              <w:rPr>
                <w:rFonts w:cs="Arial"/>
                <w:szCs w:val="18"/>
              </w:rPr>
              <w:t>&lt;e.g. JP 16th Edition&gt;</w:t>
            </w:r>
          </w:p>
        </w:tc>
      </w:tr>
      <w:tr w:rsidR="00BF4F1A" w:rsidRPr="009E12E0" w14:paraId="794CD32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53BF9F3D" w14:textId="77777777" w:rsidR="00BF4F1A" w:rsidRPr="009E12E0" w:rsidRDefault="00BF4F1A" w:rsidP="00BF4F1A">
            <w:pPr>
              <w:pStyle w:val="TableBodyLeft"/>
              <w:rPr>
                <w:rFonts w:cs="Arial"/>
                <w:b/>
                <w:szCs w:val="18"/>
              </w:rPr>
            </w:pPr>
            <w:r w:rsidRPr="009E12E0">
              <w:rPr>
                <w:rFonts w:cs="Arial"/>
                <w:b/>
                <w:szCs w:val="18"/>
              </w:rPr>
              <w:t>Other reference texts (e.g. public access reports):</w:t>
            </w:r>
          </w:p>
        </w:tc>
      </w:tr>
      <w:tr w:rsidR="00BF4F1A" w:rsidRPr="009E12E0" w14:paraId="6DB07724"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FFFFFF" w:themeFill="background1"/>
            <w:hideMark/>
          </w:tcPr>
          <w:p w14:paraId="134C8F61" w14:textId="77777777" w:rsidR="00BF4F1A" w:rsidRPr="009E12E0" w:rsidRDefault="00BF4F1A" w:rsidP="00BF4F1A">
            <w:pPr>
              <w:pStyle w:val="TableBodyLeft"/>
              <w:rPr>
                <w:rFonts w:cs="Arial"/>
                <w:szCs w:val="18"/>
              </w:rPr>
            </w:pPr>
            <w:r w:rsidRPr="009E12E0">
              <w:rPr>
                <w:rFonts w:cs="Arial"/>
                <w:szCs w:val="18"/>
              </w:rPr>
              <w:t>&lt;e.g. WHOPARs, EPARs&gt;</w:t>
            </w:r>
          </w:p>
        </w:tc>
        <w:tc>
          <w:tcPr>
            <w:tcW w:w="2880" w:type="dxa"/>
            <w:shd w:val="clear" w:color="auto" w:fill="FFFFFF" w:themeFill="background1"/>
            <w:hideMark/>
          </w:tcPr>
          <w:p w14:paraId="7B252F69" w14:textId="77777777" w:rsidR="00BF4F1A" w:rsidRPr="009E12E0" w:rsidRDefault="00BF4F1A" w:rsidP="00BF4F1A">
            <w:pPr>
              <w:pStyle w:val="TableBodyLeft"/>
              <w:rPr>
                <w:rFonts w:cs="Arial"/>
                <w:szCs w:val="18"/>
              </w:rPr>
            </w:pPr>
            <w:r w:rsidRPr="009E12E0">
              <w:rPr>
                <w:rFonts w:cs="Arial"/>
                <w:szCs w:val="18"/>
              </w:rPr>
              <w:t>&lt;e.g. WHOPAR HAXXX&gt;</w:t>
            </w:r>
          </w:p>
        </w:tc>
        <w:tc>
          <w:tcPr>
            <w:tcW w:w="2808" w:type="dxa"/>
            <w:shd w:val="clear" w:color="auto" w:fill="FFFFFF" w:themeFill="background1"/>
            <w:hideMark/>
          </w:tcPr>
          <w:p w14:paraId="5C98D1AB" w14:textId="77777777" w:rsidR="00BF4F1A" w:rsidRPr="009E12E0" w:rsidRDefault="00BF4F1A" w:rsidP="00BF4F1A">
            <w:pPr>
              <w:pStyle w:val="TableBodyLeft"/>
              <w:rPr>
                <w:rFonts w:cs="Arial"/>
                <w:szCs w:val="18"/>
              </w:rPr>
            </w:pPr>
            <w:r w:rsidRPr="009E12E0">
              <w:rPr>
                <w:rFonts w:cs="Arial"/>
                <w:szCs w:val="18"/>
              </w:rPr>
              <w:t>&lt;e.g. PQ website as of June 2014&gt;</w:t>
            </w:r>
          </w:p>
        </w:tc>
      </w:tr>
    </w:tbl>
    <w:p w14:paraId="25D7A11B" w14:textId="77777777" w:rsidR="00181950" w:rsidRPr="009E12E0" w:rsidRDefault="00181950" w:rsidP="00BF4F1A">
      <w:pPr>
        <w:pStyle w:val="Subheading"/>
        <w:rPr>
          <w:rFonts w:cs="Arial"/>
        </w:rPr>
      </w:pPr>
    </w:p>
    <w:p w14:paraId="5C4C5A8E" w14:textId="77777777" w:rsidR="00181950" w:rsidRPr="009E12E0" w:rsidRDefault="00181950">
      <w:pPr>
        <w:widowControl/>
        <w:autoSpaceDE/>
        <w:autoSpaceDN/>
        <w:adjustRightInd/>
        <w:rPr>
          <w:rFonts w:ascii="Arial" w:hAnsi="Arial" w:cs="Arial"/>
          <w:b/>
          <w:bCs/>
          <w:i/>
          <w:szCs w:val="22"/>
          <w:lang w:eastAsia="en-US"/>
        </w:rPr>
      </w:pPr>
      <w:r w:rsidRPr="009E12E0">
        <w:rPr>
          <w:rFonts w:ascii="Arial" w:hAnsi="Arial" w:cs="Arial"/>
        </w:rPr>
        <w:br w:type="page"/>
      </w:r>
    </w:p>
    <w:tbl>
      <w:tblPr>
        <w:tblStyle w:val="TableProfessional"/>
        <w:tblW w:w="0" w:type="auto"/>
        <w:jc w:val="center"/>
        <w:tblInd w:w="0" w:type="dxa"/>
        <w:tblLayout w:type="fixed"/>
        <w:tblLook w:val="04A0" w:firstRow="1" w:lastRow="0" w:firstColumn="1" w:lastColumn="0" w:noHBand="0" w:noVBand="1"/>
      </w:tblPr>
      <w:tblGrid>
        <w:gridCol w:w="9360"/>
      </w:tblGrid>
      <w:tr w:rsidR="00181950" w:rsidRPr="009E12E0" w14:paraId="04C7E30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9360" w:type="dxa"/>
            <w:shd w:val="clear" w:color="auto" w:fill="D9D9D9" w:themeFill="background1" w:themeFillShade="D9"/>
            <w:hideMark/>
          </w:tcPr>
          <w:p w14:paraId="783AD9F1" w14:textId="77777777" w:rsidR="00181950" w:rsidRPr="009E12E0" w:rsidRDefault="00181950" w:rsidP="007F0FE7">
            <w:pPr>
              <w:pStyle w:val="TableHeading"/>
              <w:jc w:val="center"/>
              <w:rPr>
                <w:rFonts w:cs="Arial"/>
              </w:rPr>
            </w:pPr>
            <w:r w:rsidRPr="009E12E0">
              <w:rPr>
                <w:rFonts w:cs="Arial"/>
                <w:color w:val="000000" w:themeColor="text1"/>
              </w:rPr>
              <w:lastRenderedPageBreak/>
              <w:t>SUMMARY OF QUALITY ASSESSMENT OF LABELLING AND SAMPLES (</w:t>
            </w:r>
            <w:r w:rsidRPr="009E12E0">
              <w:rPr>
                <w:rFonts w:cs="Arial"/>
                <w:i/>
                <w:color w:val="000000" w:themeColor="text1"/>
              </w:rPr>
              <w:t>WHO Use Only</w:t>
            </w:r>
            <w:r w:rsidRPr="009E12E0">
              <w:rPr>
                <w:rFonts w:cs="Arial"/>
                <w:color w:val="000000" w:themeColor="text1"/>
              </w:rPr>
              <w:t>)</w:t>
            </w:r>
          </w:p>
        </w:tc>
      </w:tr>
      <w:tr w:rsidR="00181950" w:rsidRPr="009E12E0" w14:paraId="2249A63E"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035D0306" w14:textId="77777777" w:rsidR="00181950" w:rsidRPr="009E12E0" w:rsidRDefault="00181950" w:rsidP="00181950">
            <w:pPr>
              <w:pStyle w:val="TableBodyLeft"/>
              <w:rPr>
                <w:rFonts w:cs="Arial"/>
                <w:b/>
              </w:rPr>
            </w:pPr>
            <w:r w:rsidRPr="009E12E0">
              <w:rPr>
                <w:rFonts w:cs="Arial"/>
                <w:b/>
              </w:rPr>
              <w:t>Discussion/comments on the quality components of:</w:t>
            </w:r>
          </w:p>
        </w:tc>
      </w:tr>
      <w:tr w:rsidR="00181950" w:rsidRPr="009E12E0" w14:paraId="43A962D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7E7B60AD" w14:textId="77777777" w:rsidR="00181950" w:rsidRPr="009E12E0" w:rsidRDefault="00181950" w:rsidP="00181950">
            <w:pPr>
              <w:pStyle w:val="TableBodyLeft"/>
              <w:rPr>
                <w:rFonts w:cs="Arial"/>
                <w:b/>
              </w:rPr>
            </w:pPr>
            <w:r w:rsidRPr="009E12E0">
              <w:rPr>
                <w:rFonts w:cs="Arial"/>
                <w:b/>
              </w:rPr>
              <w:t>Summary of product characteristics</w:t>
            </w:r>
          </w:p>
          <w:p w14:paraId="5E38C9FA" w14:textId="77777777" w:rsidR="00181950" w:rsidRPr="009E12E0" w:rsidRDefault="00181950" w:rsidP="00181950">
            <w:pPr>
              <w:pStyle w:val="TableBodyLeft"/>
              <w:rPr>
                <w:rFonts w:cs="Arial"/>
              </w:rPr>
            </w:pPr>
            <w:r w:rsidRPr="009E12E0">
              <w:rPr>
                <w:rFonts w:cs="Arial"/>
              </w:rPr>
              <w:t>&lt;insert assessment observations, comments, etc.&gt;</w:t>
            </w:r>
          </w:p>
        </w:tc>
      </w:tr>
      <w:tr w:rsidR="00181950" w:rsidRPr="009E12E0" w14:paraId="3E2A1397"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5441EF4E" w14:textId="77777777" w:rsidR="00181950" w:rsidRPr="009E12E0" w:rsidRDefault="00181950" w:rsidP="00181950">
            <w:pPr>
              <w:pStyle w:val="TableBodyLeft"/>
              <w:rPr>
                <w:rFonts w:cs="Arial"/>
                <w:b/>
              </w:rPr>
            </w:pPr>
            <w:r w:rsidRPr="009E12E0">
              <w:rPr>
                <w:rFonts w:cs="Arial"/>
                <w:b/>
              </w:rPr>
              <w:t>Labelling (outer and inner labels)</w:t>
            </w:r>
          </w:p>
          <w:p w14:paraId="00866053" w14:textId="77777777" w:rsidR="00181950" w:rsidRPr="009E12E0" w:rsidRDefault="00181950" w:rsidP="00181950">
            <w:pPr>
              <w:pStyle w:val="TableBodyLeft"/>
              <w:rPr>
                <w:rFonts w:cs="Arial"/>
                <w:lang w:val="fr-CH"/>
              </w:rPr>
            </w:pPr>
            <w:r w:rsidRPr="009E12E0">
              <w:rPr>
                <w:rFonts w:cs="Arial"/>
                <w:lang w:val="fr-CH"/>
              </w:rPr>
              <w:t>&lt;</w:t>
            </w:r>
            <w:proofErr w:type="gramStart"/>
            <w:r w:rsidRPr="009E12E0">
              <w:rPr>
                <w:rFonts w:cs="Arial"/>
                <w:lang w:val="fr-CH"/>
              </w:rPr>
              <w:t>insert</w:t>
            </w:r>
            <w:proofErr w:type="gramEnd"/>
            <w:r w:rsidRPr="009E12E0">
              <w:rPr>
                <w:rFonts w:cs="Arial"/>
                <w:lang w:val="fr-CH"/>
              </w:rPr>
              <w:t xml:space="preserve"> </w:t>
            </w:r>
            <w:proofErr w:type="spellStart"/>
            <w:r w:rsidRPr="009E12E0">
              <w:rPr>
                <w:rFonts w:cs="Arial"/>
                <w:lang w:val="fr-CH"/>
              </w:rPr>
              <w:t>assessment</w:t>
            </w:r>
            <w:proofErr w:type="spellEnd"/>
            <w:r w:rsidRPr="009E12E0">
              <w:rPr>
                <w:rFonts w:cs="Arial"/>
                <w:lang w:val="fr-CH"/>
              </w:rPr>
              <w:t xml:space="preserve"> observations, </w:t>
            </w:r>
            <w:proofErr w:type="spellStart"/>
            <w:r w:rsidRPr="009E12E0">
              <w:rPr>
                <w:rFonts w:cs="Arial"/>
                <w:lang w:val="fr-CH"/>
              </w:rPr>
              <w:t>comments</w:t>
            </w:r>
            <w:proofErr w:type="spellEnd"/>
            <w:r w:rsidRPr="009E12E0">
              <w:rPr>
                <w:rFonts w:cs="Arial"/>
                <w:lang w:val="fr-CH"/>
              </w:rPr>
              <w:t>, etc.&gt;</w:t>
            </w:r>
          </w:p>
        </w:tc>
      </w:tr>
      <w:tr w:rsidR="00181950" w:rsidRPr="009E12E0" w14:paraId="29BE9D3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6F3E4D9D" w14:textId="77777777" w:rsidR="00181950" w:rsidRPr="009E12E0" w:rsidRDefault="00181950" w:rsidP="00181950">
            <w:pPr>
              <w:pStyle w:val="TableBodyLeft"/>
              <w:rPr>
                <w:rFonts w:cs="Arial"/>
                <w:b/>
                <w:lang w:val="fr-CH"/>
              </w:rPr>
            </w:pPr>
            <w:r w:rsidRPr="009E12E0">
              <w:rPr>
                <w:rFonts w:cs="Arial"/>
                <w:b/>
                <w:lang w:val="fr-CH"/>
              </w:rPr>
              <w:t xml:space="preserve">Package </w:t>
            </w:r>
            <w:proofErr w:type="spellStart"/>
            <w:r w:rsidRPr="009E12E0">
              <w:rPr>
                <w:rFonts w:cs="Arial"/>
                <w:b/>
                <w:lang w:val="fr-CH"/>
              </w:rPr>
              <w:t>leaflet</w:t>
            </w:r>
            <w:proofErr w:type="spellEnd"/>
            <w:r w:rsidRPr="009E12E0">
              <w:rPr>
                <w:rFonts w:cs="Arial"/>
                <w:b/>
                <w:lang w:val="fr-CH"/>
              </w:rPr>
              <w:t xml:space="preserve"> (patient information </w:t>
            </w:r>
            <w:proofErr w:type="spellStart"/>
            <w:r w:rsidRPr="009E12E0">
              <w:rPr>
                <w:rFonts w:cs="Arial"/>
                <w:b/>
                <w:lang w:val="fr-CH"/>
              </w:rPr>
              <w:t>leaflet</w:t>
            </w:r>
            <w:proofErr w:type="spellEnd"/>
            <w:r w:rsidRPr="009E12E0">
              <w:rPr>
                <w:rFonts w:cs="Arial"/>
                <w:b/>
                <w:lang w:val="fr-CH"/>
              </w:rPr>
              <w:t>)</w:t>
            </w:r>
          </w:p>
          <w:p w14:paraId="44346976" w14:textId="77777777" w:rsidR="00181950" w:rsidRPr="009E12E0" w:rsidRDefault="00181950" w:rsidP="00181950">
            <w:pPr>
              <w:pStyle w:val="TableBodyLeft"/>
              <w:rPr>
                <w:rFonts w:cs="Arial"/>
                <w:lang w:val="fr-CH"/>
              </w:rPr>
            </w:pPr>
            <w:r w:rsidRPr="009E12E0">
              <w:rPr>
                <w:rFonts w:cs="Arial"/>
                <w:lang w:val="fr-CH"/>
              </w:rPr>
              <w:t>&lt;</w:t>
            </w:r>
            <w:proofErr w:type="gramStart"/>
            <w:r w:rsidRPr="009E12E0">
              <w:rPr>
                <w:rFonts w:cs="Arial"/>
                <w:lang w:val="fr-CH"/>
              </w:rPr>
              <w:t>insert</w:t>
            </w:r>
            <w:proofErr w:type="gramEnd"/>
            <w:r w:rsidRPr="009E12E0">
              <w:rPr>
                <w:rFonts w:cs="Arial"/>
                <w:lang w:val="fr-CH"/>
              </w:rPr>
              <w:t xml:space="preserve"> </w:t>
            </w:r>
            <w:proofErr w:type="spellStart"/>
            <w:r w:rsidRPr="009E12E0">
              <w:rPr>
                <w:rFonts w:cs="Arial"/>
                <w:lang w:val="fr-CH"/>
              </w:rPr>
              <w:t>assessment</w:t>
            </w:r>
            <w:proofErr w:type="spellEnd"/>
            <w:r w:rsidRPr="009E12E0">
              <w:rPr>
                <w:rFonts w:cs="Arial"/>
                <w:lang w:val="fr-CH"/>
              </w:rPr>
              <w:t xml:space="preserve"> observations, </w:t>
            </w:r>
            <w:proofErr w:type="spellStart"/>
            <w:r w:rsidRPr="009E12E0">
              <w:rPr>
                <w:rFonts w:cs="Arial"/>
                <w:lang w:val="fr-CH"/>
              </w:rPr>
              <w:t>comments</w:t>
            </w:r>
            <w:proofErr w:type="spellEnd"/>
            <w:r w:rsidRPr="009E12E0">
              <w:rPr>
                <w:rFonts w:cs="Arial"/>
                <w:lang w:val="fr-CH"/>
              </w:rPr>
              <w:t>, etc.&gt;</w:t>
            </w:r>
          </w:p>
        </w:tc>
      </w:tr>
      <w:tr w:rsidR="00181950" w:rsidRPr="009E12E0" w14:paraId="71361B86"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10A266E1" w14:textId="77777777" w:rsidR="00181950" w:rsidRPr="009E12E0" w:rsidRDefault="00181950" w:rsidP="00181950">
            <w:pPr>
              <w:pStyle w:val="TableBodyLeft"/>
              <w:rPr>
                <w:rFonts w:cs="Arial"/>
                <w:b/>
                <w:lang w:val="fr-CH"/>
              </w:rPr>
            </w:pPr>
            <w:proofErr w:type="spellStart"/>
            <w:r w:rsidRPr="009E12E0">
              <w:rPr>
                <w:rFonts w:cs="Arial"/>
                <w:b/>
                <w:lang w:val="fr-CH"/>
              </w:rPr>
              <w:t>Samples</w:t>
            </w:r>
            <w:proofErr w:type="spellEnd"/>
            <w:r w:rsidRPr="009E12E0">
              <w:rPr>
                <w:rFonts w:cs="Arial"/>
                <w:b/>
                <w:lang w:val="fr-CH"/>
              </w:rPr>
              <w:t xml:space="preserve"> (e.g. FPP, </w:t>
            </w:r>
            <w:proofErr w:type="spellStart"/>
            <w:r w:rsidRPr="009E12E0">
              <w:rPr>
                <w:rFonts w:cs="Arial"/>
                <w:b/>
                <w:lang w:val="fr-CH"/>
              </w:rPr>
              <w:t>device</w:t>
            </w:r>
            <w:proofErr w:type="spellEnd"/>
            <w:r w:rsidRPr="009E12E0">
              <w:rPr>
                <w:rFonts w:cs="Arial"/>
                <w:b/>
                <w:lang w:val="fr-CH"/>
              </w:rPr>
              <w:t>)</w:t>
            </w:r>
          </w:p>
          <w:p w14:paraId="4151910B" w14:textId="77777777" w:rsidR="00181950" w:rsidRPr="009E12E0" w:rsidRDefault="00181950" w:rsidP="00181950">
            <w:pPr>
              <w:pStyle w:val="TableBodyLeft"/>
              <w:rPr>
                <w:rFonts w:cs="Arial"/>
                <w:lang w:val="fr-CH"/>
              </w:rPr>
            </w:pPr>
            <w:r w:rsidRPr="009E12E0">
              <w:rPr>
                <w:rFonts w:cs="Arial"/>
                <w:lang w:val="fr-CH"/>
              </w:rPr>
              <w:t>&lt;</w:t>
            </w:r>
            <w:proofErr w:type="gramStart"/>
            <w:r w:rsidRPr="009E12E0">
              <w:rPr>
                <w:rFonts w:cs="Arial"/>
                <w:lang w:val="fr-CH"/>
              </w:rPr>
              <w:t>insert</w:t>
            </w:r>
            <w:proofErr w:type="gramEnd"/>
            <w:r w:rsidRPr="009E12E0">
              <w:rPr>
                <w:rFonts w:cs="Arial"/>
                <w:lang w:val="fr-CH"/>
              </w:rPr>
              <w:t xml:space="preserve"> </w:t>
            </w:r>
            <w:proofErr w:type="spellStart"/>
            <w:r w:rsidRPr="009E12E0">
              <w:rPr>
                <w:rFonts w:cs="Arial"/>
                <w:lang w:val="fr-CH"/>
              </w:rPr>
              <w:t>assessment</w:t>
            </w:r>
            <w:proofErr w:type="spellEnd"/>
            <w:r w:rsidRPr="009E12E0">
              <w:rPr>
                <w:rFonts w:cs="Arial"/>
                <w:lang w:val="fr-CH"/>
              </w:rPr>
              <w:t xml:space="preserve"> observations, </w:t>
            </w:r>
            <w:proofErr w:type="spellStart"/>
            <w:r w:rsidRPr="009E12E0">
              <w:rPr>
                <w:rFonts w:cs="Arial"/>
                <w:lang w:val="fr-CH"/>
              </w:rPr>
              <w:t>comments</w:t>
            </w:r>
            <w:proofErr w:type="spellEnd"/>
            <w:r w:rsidRPr="009E12E0">
              <w:rPr>
                <w:rFonts w:cs="Arial"/>
                <w:lang w:val="fr-CH"/>
              </w:rPr>
              <w:t>, etc.&gt;</w:t>
            </w:r>
          </w:p>
        </w:tc>
      </w:tr>
    </w:tbl>
    <w:p w14:paraId="43CADD4A" w14:textId="77777777" w:rsidR="005C55E8" w:rsidRPr="009E12E0" w:rsidRDefault="005C55E8" w:rsidP="00BF4F1A">
      <w:pPr>
        <w:pStyle w:val="Subheading"/>
        <w:rPr>
          <w:rFonts w:cs="Arial"/>
          <w:lang w:val="fr-CH"/>
        </w:rPr>
      </w:pPr>
    </w:p>
    <w:p w14:paraId="5898323A" w14:textId="77777777" w:rsidR="005C55E8" w:rsidRPr="009E12E0" w:rsidRDefault="005C55E8">
      <w:pPr>
        <w:widowControl/>
        <w:autoSpaceDE/>
        <w:autoSpaceDN/>
        <w:adjustRightInd/>
        <w:rPr>
          <w:rFonts w:ascii="Arial" w:hAnsi="Arial" w:cs="Arial"/>
          <w:b/>
          <w:bCs/>
          <w:i/>
          <w:szCs w:val="22"/>
          <w:lang w:val="fr-CH" w:eastAsia="en-US"/>
        </w:rPr>
      </w:pPr>
      <w:r w:rsidRPr="009E12E0">
        <w:rPr>
          <w:rFonts w:ascii="Arial" w:hAnsi="Arial" w:cs="Arial"/>
          <w:lang w:val="fr-CH"/>
        </w:rPr>
        <w:br w:type="page"/>
      </w:r>
    </w:p>
    <w:p w14:paraId="61CBCCCF" w14:textId="77777777" w:rsidR="004E7026" w:rsidRPr="009E12E0" w:rsidRDefault="004E7026" w:rsidP="009E3DA5">
      <w:pPr>
        <w:pStyle w:val="Heading2"/>
        <w:numPr>
          <w:ilvl w:val="0"/>
          <w:numId w:val="0"/>
        </w:numPr>
        <w:ind w:left="1116" w:hanging="576"/>
        <w:rPr>
          <w:rFonts w:cs="Arial"/>
        </w:rPr>
      </w:pPr>
      <w:r w:rsidRPr="009E12E0">
        <w:rPr>
          <w:rFonts w:cs="Arial"/>
        </w:rPr>
        <w:lastRenderedPageBreak/>
        <w:t>2.</w:t>
      </w:r>
      <w:proofErr w:type="gramStart"/>
      <w:r w:rsidRPr="009E12E0">
        <w:rPr>
          <w:rFonts w:cs="Arial"/>
        </w:rPr>
        <w:t>3.S</w:t>
      </w:r>
      <w:proofErr w:type="gramEnd"/>
      <w:r w:rsidRPr="009E12E0">
        <w:rPr>
          <w:rFonts w:cs="Arial"/>
        </w:rPr>
        <w:tab/>
      </w:r>
      <w:r w:rsidR="00611B71" w:rsidRPr="009E12E0">
        <w:rPr>
          <w:rFonts w:cs="Arial"/>
        </w:rPr>
        <w:t xml:space="preserve"> </w:t>
      </w:r>
      <w:r w:rsidRPr="009E12E0">
        <w:rPr>
          <w:rFonts w:cs="Arial"/>
        </w:rPr>
        <w:t>DRUG SUBSTANCE (or ACTIVE PHARMACEUTICAL INGREDIENT (API)) (NAME, MANUFACTURER)</w:t>
      </w:r>
    </w:p>
    <w:p w14:paraId="627D170F" w14:textId="77777777" w:rsidR="005C55E8" w:rsidRPr="009E12E0" w:rsidRDefault="005C55E8" w:rsidP="005C55E8">
      <w:pPr>
        <w:pStyle w:val="Paragraph"/>
        <w:rPr>
          <w:rFonts w:cs="Arial"/>
        </w:rPr>
      </w:pPr>
    </w:p>
    <w:p w14:paraId="73EA8FEF" w14:textId="77777777" w:rsidR="004E7026" w:rsidRPr="009E12E0" w:rsidRDefault="004E7026" w:rsidP="009E3DA5">
      <w:pPr>
        <w:pStyle w:val="Subheading"/>
        <w:ind w:left="540"/>
        <w:rPr>
          <w:rFonts w:cs="Arial"/>
        </w:rPr>
      </w:pPr>
      <w:r w:rsidRPr="009E12E0">
        <w:rPr>
          <w:rFonts w:cs="Arial"/>
        </w:rPr>
        <w:t xml:space="preserve">Complete the following table for the option that applies for the submission of API information: </w:t>
      </w:r>
    </w:p>
    <w:tbl>
      <w:tblPr>
        <w:tblStyle w:val="TableProfessional"/>
        <w:tblW w:w="0" w:type="auto"/>
        <w:jc w:val="center"/>
        <w:tblInd w:w="0" w:type="dxa"/>
        <w:tblLook w:val="04A0" w:firstRow="1" w:lastRow="0" w:firstColumn="1" w:lastColumn="0" w:noHBand="0" w:noVBand="1"/>
      </w:tblPr>
      <w:tblGrid>
        <w:gridCol w:w="817"/>
        <w:gridCol w:w="2126"/>
        <w:gridCol w:w="6633"/>
      </w:tblGrid>
      <w:tr w:rsidR="004E7026" w:rsidRPr="009E12E0" w14:paraId="569BCBBC"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hideMark/>
          </w:tcPr>
          <w:p w14:paraId="08A0BCD6" w14:textId="77777777" w:rsidR="004E7026" w:rsidRPr="009E12E0" w:rsidRDefault="004E7026" w:rsidP="004E7026">
            <w:pPr>
              <w:pStyle w:val="TableHeading"/>
              <w:rPr>
                <w:rFonts w:cs="Arial"/>
                <w:color w:val="000000" w:themeColor="text1"/>
                <w:szCs w:val="18"/>
              </w:rPr>
            </w:pPr>
            <w:r w:rsidRPr="009E12E0">
              <w:rPr>
                <w:rFonts w:cs="Arial"/>
                <w:color w:val="000000" w:themeColor="text1"/>
                <w:szCs w:val="18"/>
              </w:rPr>
              <w:t>Name of API:</w:t>
            </w:r>
          </w:p>
        </w:tc>
        <w:tc>
          <w:tcPr>
            <w:tcW w:w="6633" w:type="dxa"/>
            <w:shd w:val="clear" w:color="auto" w:fill="FFFFFF" w:themeFill="background1"/>
          </w:tcPr>
          <w:p w14:paraId="19791EB5" w14:textId="77777777" w:rsidR="004E7026" w:rsidRPr="009E12E0" w:rsidRDefault="004E7026" w:rsidP="004E7026">
            <w:pPr>
              <w:pStyle w:val="TableHeading"/>
              <w:rPr>
                <w:rFonts w:cs="Arial"/>
                <w:color w:val="000000" w:themeColor="text1"/>
                <w:szCs w:val="18"/>
              </w:rPr>
            </w:pPr>
          </w:p>
        </w:tc>
      </w:tr>
      <w:tr w:rsidR="004E7026" w:rsidRPr="009E12E0" w14:paraId="4E3053D6" w14:textId="77777777" w:rsidTr="004E7026">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hideMark/>
          </w:tcPr>
          <w:p w14:paraId="31E3DE2A" w14:textId="77777777" w:rsidR="004E7026" w:rsidRPr="009E12E0" w:rsidRDefault="004E7026" w:rsidP="004E7026">
            <w:pPr>
              <w:pStyle w:val="TableBodyLeft"/>
              <w:rPr>
                <w:rFonts w:cs="Arial"/>
                <w:b/>
                <w:szCs w:val="18"/>
              </w:rPr>
            </w:pPr>
            <w:r w:rsidRPr="009E12E0">
              <w:rPr>
                <w:rFonts w:cs="Arial"/>
                <w:b/>
                <w:szCs w:val="18"/>
              </w:rPr>
              <w:t>Name of API manufacturer:</w:t>
            </w:r>
          </w:p>
        </w:tc>
        <w:tc>
          <w:tcPr>
            <w:tcW w:w="6633" w:type="dxa"/>
            <w:hideMark/>
          </w:tcPr>
          <w:p w14:paraId="0DCEB632" w14:textId="77777777" w:rsidR="004E7026" w:rsidRPr="009E12E0" w:rsidRDefault="004E7026" w:rsidP="004E7026">
            <w:pPr>
              <w:pStyle w:val="TableBodyLeft"/>
              <w:rPr>
                <w:rFonts w:cs="Arial"/>
                <w:szCs w:val="18"/>
              </w:rPr>
            </w:pPr>
            <w:r w:rsidRPr="009E12E0">
              <w:rPr>
                <w:rFonts w:cs="Arial"/>
                <w:szCs w:val="18"/>
              </w:rPr>
              <w:tab/>
            </w:r>
          </w:p>
        </w:tc>
      </w:tr>
      <w:tr w:rsidR="004E7026" w:rsidRPr="009E12E0" w14:paraId="5668C298" w14:textId="77777777" w:rsidTr="002C63D3">
        <w:trPr>
          <w:cnfStyle w:val="000000010000" w:firstRow="0" w:lastRow="0" w:firstColumn="0" w:lastColumn="0" w:oddVBand="0" w:evenVBand="0" w:oddHBand="0" w:evenHBand="1" w:firstRowFirstColumn="0" w:firstRowLastColumn="0" w:lastRowFirstColumn="0" w:lastRowLastColumn="0"/>
          <w:trHeight w:val="720"/>
          <w:jc w:val="center"/>
        </w:trPr>
        <w:tc>
          <w:tcPr>
            <w:tcW w:w="817" w:type="dxa"/>
            <w:shd w:val="clear" w:color="auto" w:fill="FFFFFF" w:themeFill="background1"/>
            <w:hideMark/>
          </w:tcPr>
          <w:p w14:paraId="2F0D1102" w14:textId="77777777" w:rsidR="004E7026" w:rsidRPr="009E12E0" w:rsidRDefault="004E7026" w:rsidP="004E7026">
            <w:pPr>
              <w:pStyle w:val="TableBodyLeft"/>
              <w:rPr>
                <w:rFonts w:cs="Arial"/>
                <w:szCs w:val="18"/>
              </w:rPr>
            </w:pPr>
            <w:r w:rsidRPr="009E12E0">
              <w:rPr>
                <w:rFonts w:cs="Arial"/>
                <w:szCs w:val="18"/>
              </w:rPr>
              <w:t xml:space="preserve">□ </w:t>
            </w:r>
          </w:p>
        </w:tc>
        <w:tc>
          <w:tcPr>
            <w:tcW w:w="8759" w:type="dxa"/>
            <w:gridSpan w:val="2"/>
            <w:shd w:val="clear" w:color="auto" w:fill="FFFFFF" w:themeFill="background1"/>
            <w:hideMark/>
          </w:tcPr>
          <w:p w14:paraId="23525285" w14:textId="77777777" w:rsidR="004E7026" w:rsidRPr="009E12E0" w:rsidRDefault="004E7026" w:rsidP="004E7026">
            <w:pPr>
              <w:pStyle w:val="TableBodyLeft"/>
              <w:rPr>
                <w:rFonts w:cs="Arial"/>
                <w:szCs w:val="18"/>
              </w:rPr>
            </w:pPr>
            <w:r w:rsidRPr="009E12E0">
              <w:rPr>
                <w:rFonts w:cs="Arial"/>
                <w:szCs w:val="18"/>
              </w:rPr>
              <w:t xml:space="preserve">Confirmation of API Prequalification document: </w:t>
            </w:r>
          </w:p>
          <w:p w14:paraId="28347529" w14:textId="77777777" w:rsidR="004E7026" w:rsidRPr="009E12E0" w:rsidRDefault="004E7026" w:rsidP="004E7026">
            <w:pPr>
              <w:pStyle w:val="Bullet"/>
              <w:rPr>
                <w:rFonts w:cs="Arial"/>
                <w:sz w:val="18"/>
                <w:szCs w:val="18"/>
              </w:rPr>
            </w:pPr>
            <w:r w:rsidRPr="009E12E0">
              <w:rPr>
                <w:rFonts w:cs="Arial"/>
                <w:sz w:val="18"/>
                <w:szCs w:val="18"/>
              </w:rPr>
              <w:t xml:space="preserve">a copy of the confirmation of API Prequalification document should be provided in </w:t>
            </w:r>
            <w:r w:rsidRPr="009E12E0">
              <w:rPr>
                <w:rFonts w:cs="Arial"/>
                <w:i/>
                <w:sz w:val="18"/>
                <w:szCs w:val="18"/>
              </w:rPr>
              <w:t>Module 1</w:t>
            </w:r>
            <w:r w:rsidRPr="009E12E0">
              <w:rPr>
                <w:rFonts w:cs="Arial"/>
                <w:sz w:val="18"/>
                <w:szCs w:val="18"/>
              </w:rPr>
              <w:t>, and</w:t>
            </w:r>
          </w:p>
          <w:p w14:paraId="7F7F6C40" w14:textId="77777777" w:rsidR="004E7026" w:rsidRPr="009E12E0" w:rsidRDefault="004E7026" w:rsidP="004E7026">
            <w:pPr>
              <w:pStyle w:val="Bullet"/>
              <w:rPr>
                <w:rFonts w:cs="Arial"/>
                <w:sz w:val="18"/>
                <w:szCs w:val="18"/>
              </w:rPr>
            </w:pPr>
            <w:r w:rsidRPr="009E12E0">
              <w:rPr>
                <w:rFonts w:cs="Arial"/>
                <w:sz w:val="18"/>
                <w:szCs w:val="18"/>
              </w:rPr>
              <w:t>summaries of the relevant information should be provided under the appropriate sections (e.g. S.1.3, S.2, S.3.1, S.4.1 through S.4.4, S.5 and S.7; see Quality guideline).</w:t>
            </w:r>
          </w:p>
        </w:tc>
      </w:tr>
      <w:tr w:rsidR="004E7026" w:rsidRPr="009E12E0" w14:paraId="7434C187" w14:textId="77777777" w:rsidTr="004E7026">
        <w:trPr>
          <w:cnfStyle w:val="000000100000" w:firstRow="0" w:lastRow="0" w:firstColumn="0" w:lastColumn="0" w:oddVBand="0" w:evenVBand="0" w:oddHBand="1" w:evenHBand="0" w:firstRowFirstColumn="0" w:firstRowLastColumn="0" w:lastRowFirstColumn="0" w:lastRowLastColumn="0"/>
          <w:trHeight w:val="720"/>
          <w:jc w:val="center"/>
        </w:trPr>
        <w:tc>
          <w:tcPr>
            <w:tcW w:w="817" w:type="dxa"/>
            <w:hideMark/>
          </w:tcPr>
          <w:p w14:paraId="0BFE1810" w14:textId="77777777" w:rsidR="004E7026" w:rsidRPr="009E12E0" w:rsidRDefault="004E7026" w:rsidP="004E7026">
            <w:pPr>
              <w:pStyle w:val="TableBodyLeft"/>
              <w:rPr>
                <w:rFonts w:cs="Arial"/>
                <w:szCs w:val="18"/>
              </w:rPr>
            </w:pPr>
            <w:r w:rsidRPr="009E12E0">
              <w:rPr>
                <w:rFonts w:cs="Arial"/>
                <w:szCs w:val="18"/>
              </w:rPr>
              <w:t xml:space="preserve">□ </w:t>
            </w:r>
          </w:p>
        </w:tc>
        <w:tc>
          <w:tcPr>
            <w:tcW w:w="8759" w:type="dxa"/>
            <w:gridSpan w:val="2"/>
            <w:hideMark/>
          </w:tcPr>
          <w:p w14:paraId="2DEDE54C" w14:textId="77777777" w:rsidR="004E7026" w:rsidRPr="009E12E0" w:rsidRDefault="004E7026" w:rsidP="004E7026">
            <w:pPr>
              <w:pStyle w:val="TableBodyLeft"/>
              <w:rPr>
                <w:rFonts w:cs="Arial"/>
                <w:szCs w:val="18"/>
              </w:rPr>
            </w:pPr>
            <w:r w:rsidRPr="009E12E0">
              <w:rPr>
                <w:rFonts w:cs="Arial"/>
                <w:szCs w:val="18"/>
              </w:rPr>
              <w:t>Certificate of suitability to the European Pharmacopoeia (CEP):</w:t>
            </w:r>
          </w:p>
          <w:p w14:paraId="1A825307" w14:textId="77777777" w:rsidR="004E7026" w:rsidRPr="009E12E0" w:rsidRDefault="004E7026" w:rsidP="004E7026">
            <w:pPr>
              <w:pStyle w:val="Bullet"/>
              <w:rPr>
                <w:rFonts w:cs="Arial"/>
                <w:sz w:val="18"/>
                <w:szCs w:val="18"/>
              </w:rPr>
            </w:pPr>
            <w:r w:rsidRPr="009E12E0">
              <w:rPr>
                <w:rFonts w:cs="Arial"/>
                <w:sz w:val="18"/>
                <w:szCs w:val="18"/>
              </w:rPr>
              <w:t xml:space="preserve">is a written commitment provided that the applicant will inform WHO </w:t>
            </w:r>
            <w:proofErr w:type="gramStart"/>
            <w:r w:rsidRPr="009E12E0">
              <w:rPr>
                <w:rFonts w:cs="Arial"/>
                <w:sz w:val="18"/>
                <w:szCs w:val="18"/>
              </w:rPr>
              <w:t>in the event that</w:t>
            </w:r>
            <w:proofErr w:type="gramEnd"/>
            <w:r w:rsidRPr="009E12E0">
              <w:rPr>
                <w:rFonts w:cs="Arial"/>
                <w:sz w:val="18"/>
                <w:szCs w:val="18"/>
              </w:rPr>
              <w:t xml:space="preserve"> the CEP is withdrawn and acknowledged that withdrawal of the CEP will require additional consideration of the API data requirements to support the dossier:</w:t>
            </w:r>
          </w:p>
          <w:p w14:paraId="14B7F2C9" w14:textId="77777777" w:rsidR="004E7026" w:rsidRPr="009E12E0" w:rsidRDefault="004E7026" w:rsidP="009E3DA5">
            <w:pPr>
              <w:pStyle w:val="Bullet3"/>
              <w:numPr>
                <w:ilvl w:val="0"/>
                <w:numId w:val="0"/>
              </w:numPr>
              <w:ind w:left="1440" w:hanging="216"/>
              <w:rPr>
                <w:rFonts w:cs="Arial"/>
                <w:sz w:val="18"/>
                <w:szCs w:val="18"/>
              </w:rPr>
            </w:pPr>
            <w:r w:rsidRPr="009E12E0">
              <w:rPr>
                <w:rFonts w:cs="Arial"/>
                <w:sz w:val="18"/>
                <w:szCs w:val="18"/>
              </w:rPr>
              <w:t xml:space="preserve">□ yes, □ </w:t>
            </w:r>
            <w:proofErr w:type="gramStart"/>
            <w:r w:rsidRPr="009E12E0">
              <w:rPr>
                <w:rFonts w:cs="Arial"/>
                <w:sz w:val="18"/>
                <w:szCs w:val="18"/>
              </w:rPr>
              <w:t>no;</w:t>
            </w:r>
            <w:proofErr w:type="gramEnd"/>
          </w:p>
          <w:p w14:paraId="6FE9C82E" w14:textId="77777777" w:rsidR="004E7026" w:rsidRPr="009E12E0" w:rsidRDefault="004E7026" w:rsidP="004E7026">
            <w:pPr>
              <w:pStyle w:val="Bullet"/>
              <w:rPr>
                <w:rFonts w:cs="Arial"/>
                <w:sz w:val="18"/>
                <w:szCs w:val="18"/>
              </w:rPr>
            </w:pPr>
            <w:r w:rsidRPr="009E12E0">
              <w:rPr>
                <w:rFonts w:cs="Arial"/>
                <w:sz w:val="18"/>
                <w:szCs w:val="18"/>
              </w:rPr>
              <w:t xml:space="preserve">a copy of the most current CEP (with annexes) and written commitment should be provided in </w:t>
            </w:r>
            <w:r w:rsidRPr="009E12E0">
              <w:rPr>
                <w:rFonts w:cs="Arial"/>
                <w:i/>
                <w:sz w:val="18"/>
                <w:szCs w:val="18"/>
              </w:rPr>
              <w:t xml:space="preserve">Module </w:t>
            </w:r>
            <w:proofErr w:type="gramStart"/>
            <w:r w:rsidRPr="009E12E0">
              <w:rPr>
                <w:rFonts w:cs="Arial"/>
                <w:i/>
                <w:sz w:val="18"/>
                <w:szCs w:val="18"/>
              </w:rPr>
              <w:t>1</w:t>
            </w:r>
            <w:r w:rsidRPr="009E12E0">
              <w:rPr>
                <w:rFonts w:cs="Arial"/>
                <w:sz w:val="18"/>
                <w:szCs w:val="18"/>
              </w:rPr>
              <w:t>;</w:t>
            </w:r>
            <w:proofErr w:type="gramEnd"/>
          </w:p>
          <w:p w14:paraId="76B191A1" w14:textId="77777777" w:rsidR="004E7026" w:rsidRPr="009E12E0" w:rsidRDefault="004E7026" w:rsidP="004E7026">
            <w:pPr>
              <w:pStyle w:val="Bullet"/>
              <w:rPr>
                <w:rFonts w:cs="Arial"/>
                <w:sz w:val="18"/>
                <w:szCs w:val="18"/>
              </w:rPr>
            </w:pPr>
            <w:r w:rsidRPr="009E12E0">
              <w:rPr>
                <w:rFonts w:cs="Arial"/>
                <w:sz w:val="18"/>
                <w:szCs w:val="18"/>
              </w:rPr>
              <w:t xml:space="preserve">the declaration of access should be filled out by the CEP holder on behalf of the FPP manufacturer or applicant to PQTm who refers to the CEP; and </w:t>
            </w:r>
          </w:p>
          <w:p w14:paraId="152CD6AF" w14:textId="77777777" w:rsidR="004E7026" w:rsidRPr="009E12E0" w:rsidRDefault="004E7026" w:rsidP="004E7026">
            <w:pPr>
              <w:pStyle w:val="Bullet"/>
              <w:rPr>
                <w:rFonts w:cs="Arial"/>
                <w:sz w:val="18"/>
                <w:szCs w:val="18"/>
              </w:rPr>
            </w:pPr>
            <w:r w:rsidRPr="009E12E0">
              <w:rPr>
                <w:rFonts w:cs="Arial"/>
                <w:sz w:val="18"/>
                <w:szCs w:val="18"/>
              </w:rPr>
              <w:t>summaries of the relevant information should be provided under the appropriate sections (e.g. S.1.3, S.3.1, S.4.1 through S.4.4, S.5, S.6 and S.7; see Quality guideline).</w:t>
            </w:r>
          </w:p>
        </w:tc>
      </w:tr>
      <w:tr w:rsidR="004E7026" w:rsidRPr="009E12E0" w14:paraId="53462997" w14:textId="77777777" w:rsidTr="002C63D3">
        <w:trPr>
          <w:cnfStyle w:val="000000010000" w:firstRow="0" w:lastRow="0" w:firstColumn="0" w:lastColumn="0" w:oddVBand="0" w:evenVBand="0" w:oddHBand="0" w:evenHBand="1" w:firstRowFirstColumn="0" w:firstRowLastColumn="0" w:lastRowFirstColumn="0" w:lastRowLastColumn="0"/>
          <w:trHeight w:val="126"/>
          <w:jc w:val="center"/>
        </w:trPr>
        <w:tc>
          <w:tcPr>
            <w:tcW w:w="817" w:type="dxa"/>
            <w:shd w:val="clear" w:color="auto" w:fill="FFFFFF" w:themeFill="background1"/>
            <w:hideMark/>
          </w:tcPr>
          <w:p w14:paraId="26F13C99" w14:textId="77777777" w:rsidR="004E7026" w:rsidRPr="009E12E0" w:rsidRDefault="004E7026" w:rsidP="004E7026">
            <w:pPr>
              <w:pStyle w:val="TableBodyLeft"/>
              <w:rPr>
                <w:rFonts w:cs="Arial"/>
                <w:szCs w:val="18"/>
              </w:rPr>
            </w:pPr>
            <w:r w:rsidRPr="009E12E0">
              <w:rPr>
                <w:rFonts w:cs="Arial"/>
                <w:szCs w:val="18"/>
              </w:rPr>
              <w:t xml:space="preserve">□ </w:t>
            </w:r>
          </w:p>
        </w:tc>
        <w:tc>
          <w:tcPr>
            <w:tcW w:w="8759" w:type="dxa"/>
            <w:gridSpan w:val="2"/>
            <w:shd w:val="clear" w:color="auto" w:fill="FFFFFF" w:themeFill="background1"/>
            <w:hideMark/>
          </w:tcPr>
          <w:p w14:paraId="0FAE8A6F" w14:textId="77777777" w:rsidR="004E7026" w:rsidRPr="009E12E0" w:rsidRDefault="004E7026" w:rsidP="004E7026">
            <w:pPr>
              <w:pStyle w:val="TableBodyLeft"/>
              <w:rPr>
                <w:rFonts w:cs="Arial"/>
                <w:szCs w:val="18"/>
              </w:rPr>
            </w:pPr>
            <w:r w:rsidRPr="009E12E0">
              <w:rPr>
                <w:rFonts w:cs="Arial"/>
                <w:szCs w:val="18"/>
              </w:rPr>
              <w:t>Active pharmaceutical ingredient master file (APIMF) procedure:</w:t>
            </w:r>
          </w:p>
          <w:p w14:paraId="3601776D" w14:textId="77777777" w:rsidR="004E7026" w:rsidRPr="009E12E0" w:rsidRDefault="004E7026" w:rsidP="004E7026">
            <w:pPr>
              <w:pStyle w:val="Bullet"/>
              <w:rPr>
                <w:rFonts w:cs="Arial"/>
                <w:sz w:val="18"/>
                <w:szCs w:val="18"/>
              </w:rPr>
            </w:pPr>
            <w:r w:rsidRPr="009E12E0">
              <w:rPr>
                <w:rFonts w:cs="Arial"/>
                <w:sz w:val="18"/>
                <w:szCs w:val="18"/>
              </w:rPr>
              <w:t>APIMF number assigned by WHO (if known): ______</w:t>
            </w:r>
            <w:proofErr w:type="gramStart"/>
            <w:r w:rsidRPr="009E12E0">
              <w:rPr>
                <w:rFonts w:cs="Arial"/>
                <w:sz w:val="18"/>
                <w:szCs w:val="18"/>
              </w:rPr>
              <w:t>_ ;</w:t>
            </w:r>
            <w:proofErr w:type="gramEnd"/>
            <w:r w:rsidRPr="009E12E0">
              <w:rPr>
                <w:rFonts w:cs="Arial"/>
                <w:sz w:val="18"/>
                <w:szCs w:val="18"/>
              </w:rPr>
              <w:t xml:space="preserve"> version number(s) including amendments (and/or date(s)) of the open part: _______ ; version number(s) including amendments (and/or date(s)) of the closed part: _______ ;</w:t>
            </w:r>
          </w:p>
          <w:p w14:paraId="714F65CA" w14:textId="77777777" w:rsidR="004E7026" w:rsidRPr="009E12E0" w:rsidRDefault="004E7026" w:rsidP="004E7026">
            <w:pPr>
              <w:pStyle w:val="Bullet"/>
              <w:rPr>
                <w:rFonts w:cs="Arial"/>
                <w:sz w:val="18"/>
                <w:szCs w:val="18"/>
              </w:rPr>
            </w:pPr>
            <w:r w:rsidRPr="009E12E0">
              <w:rPr>
                <w:rFonts w:cs="Arial"/>
                <w:sz w:val="18"/>
                <w:szCs w:val="18"/>
              </w:rPr>
              <w:t xml:space="preserve">a copy of the letter of access should be provided in </w:t>
            </w:r>
            <w:r w:rsidRPr="009E12E0">
              <w:rPr>
                <w:rFonts w:cs="Arial"/>
                <w:i/>
                <w:sz w:val="18"/>
                <w:szCs w:val="18"/>
              </w:rPr>
              <w:t>Module 1</w:t>
            </w:r>
            <w:r w:rsidRPr="009E12E0">
              <w:rPr>
                <w:rFonts w:cs="Arial"/>
                <w:sz w:val="18"/>
                <w:szCs w:val="18"/>
              </w:rPr>
              <w:t>; and</w:t>
            </w:r>
          </w:p>
          <w:p w14:paraId="0E00E462" w14:textId="77777777" w:rsidR="004E7026" w:rsidRPr="009E12E0" w:rsidRDefault="004E7026" w:rsidP="004E7026">
            <w:pPr>
              <w:pStyle w:val="Bullet"/>
              <w:rPr>
                <w:rFonts w:cs="Arial"/>
                <w:sz w:val="18"/>
                <w:szCs w:val="18"/>
              </w:rPr>
            </w:pPr>
            <w:r w:rsidRPr="009E12E0">
              <w:rPr>
                <w:rFonts w:cs="Arial"/>
                <w:sz w:val="18"/>
                <w:szCs w:val="18"/>
              </w:rPr>
              <w:t>summaries of the relevant information from the Open part should be provided under the appropriate sections; see Section 3.2.S in the Quality guideline.</w:t>
            </w:r>
          </w:p>
        </w:tc>
      </w:tr>
      <w:tr w:rsidR="004E7026" w:rsidRPr="009E12E0" w14:paraId="3F55C511" w14:textId="77777777" w:rsidTr="004E7026">
        <w:trPr>
          <w:cnfStyle w:val="000000100000" w:firstRow="0" w:lastRow="0" w:firstColumn="0" w:lastColumn="0" w:oddVBand="0" w:evenVBand="0" w:oddHBand="1" w:evenHBand="0" w:firstRowFirstColumn="0" w:firstRowLastColumn="0" w:lastRowFirstColumn="0" w:lastRowLastColumn="0"/>
          <w:trHeight w:val="47"/>
          <w:jc w:val="center"/>
        </w:trPr>
        <w:tc>
          <w:tcPr>
            <w:tcW w:w="817" w:type="dxa"/>
            <w:hideMark/>
          </w:tcPr>
          <w:p w14:paraId="45B66337" w14:textId="77777777" w:rsidR="004E7026" w:rsidRPr="009E12E0" w:rsidRDefault="004E7026" w:rsidP="004E7026">
            <w:pPr>
              <w:pStyle w:val="TableBodyLeft"/>
              <w:rPr>
                <w:rFonts w:cs="Arial"/>
                <w:szCs w:val="18"/>
              </w:rPr>
            </w:pPr>
            <w:r w:rsidRPr="009E12E0">
              <w:rPr>
                <w:rFonts w:cs="Arial"/>
                <w:szCs w:val="18"/>
              </w:rPr>
              <w:t xml:space="preserve">□ </w:t>
            </w:r>
          </w:p>
        </w:tc>
        <w:tc>
          <w:tcPr>
            <w:tcW w:w="8759" w:type="dxa"/>
            <w:gridSpan w:val="2"/>
          </w:tcPr>
          <w:p w14:paraId="01091B43" w14:textId="77777777" w:rsidR="004E7026" w:rsidRPr="009E12E0" w:rsidRDefault="004E7026" w:rsidP="004E7026">
            <w:pPr>
              <w:pStyle w:val="TableBodyLeft"/>
              <w:rPr>
                <w:rFonts w:cs="Arial"/>
                <w:szCs w:val="18"/>
              </w:rPr>
            </w:pPr>
            <w:r w:rsidRPr="009E12E0">
              <w:rPr>
                <w:rFonts w:cs="Arial"/>
                <w:szCs w:val="18"/>
              </w:rPr>
              <w:t>Full details in the PD:</w:t>
            </w:r>
          </w:p>
          <w:p w14:paraId="55678A7E" w14:textId="77777777" w:rsidR="004E7026" w:rsidRPr="009E12E0" w:rsidRDefault="004E7026" w:rsidP="0032097F">
            <w:pPr>
              <w:pStyle w:val="Bullet"/>
              <w:rPr>
                <w:rFonts w:cs="Arial"/>
                <w:sz w:val="18"/>
                <w:szCs w:val="18"/>
              </w:rPr>
            </w:pPr>
            <w:r w:rsidRPr="009E12E0">
              <w:rPr>
                <w:rFonts w:cs="Arial"/>
                <w:sz w:val="18"/>
                <w:szCs w:val="18"/>
              </w:rPr>
              <w:t xml:space="preserve">Summaries of the full information should be provided under the appropriate sections; see Section 3.2.S in the PQTm </w:t>
            </w:r>
            <w:r w:rsidR="0032097F" w:rsidRPr="009E12E0">
              <w:rPr>
                <w:rFonts w:cs="Arial"/>
                <w:sz w:val="18"/>
                <w:szCs w:val="18"/>
              </w:rPr>
              <w:t>q</w:t>
            </w:r>
            <w:r w:rsidRPr="009E12E0">
              <w:rPr>
                <w:rFonts w:cs="Arial"/>
                <w:sz w:val="18"/>
                <w:szCs w:val="18"/>
              </w:rPr>
              <w:t>uality guideline.</w:t>
            </w:r>
          </w:p>
          <w:p w14:paraId="0038E39D" w14:textId="77777777" w:rsidR="004E7026" w:rsidRPr="009E12E0" w:rsidRDefault="004E7026" w:rsidP="004E7026">
            <w:pPr>
              <w:pStyle w:val="Bullet"/>
              <w:rPr>
                <w:rFonts w:cs="Arial"/>
                <w:sz w:val="18"/>
                <w:szCs w:val="18"/>
              </w:rPr>
            </w:pPr>
            <w:r w:rsidRPr="009E12E0">
              <w:rPr>
                <w:rFonts w:cs="Arial"/>
                <w:sz w:val="18"/>
                <w:szCs w:val="18"/>
              </w:rPr>
              <w:t>Document version number/identifier of current module 3.2.S: _______________</w:t>
            </w:r>
          </w:p>
          <w:p w14:paraId="2180A2D4" w14:textId="77777777" w:rsidR="004E7026" w:rsidRPr="009E12E0" w:rsidRDefault="004E7026" w:rsidP="004E7026">
            <w:pPr>
              <w:pStyle w:val="Bullet"/>
              <w:rPr>
                <w:rFonts w:cs="Arial"/>
                <w:sz w:val="18"/>
                <w:szCs w:val="18"/>
              </w:rPr>
            </w:pPr>
            <w:r w:rsidRPr="009E12E0">
              <w:rPr>
                <w:rFonts w:cs="Arial"/>
                <w:sz w:val="18"/>
                <w:szCs w:val="18"/>
              </w:rPr>
              <w:t>If an earlier Module 3.2.S document was provided with a previous FPP submission:</w:t>
            </w:r>
          </w:p>
          <w:p w14:paraId="5EF3599C" w14:textId="77777777" w:rsidR="004E7026" w:rsidRPr="009E12E0" w:rsidRDefault="004E7026" w:rsidP="004E7026">
            <w:pPr>
              <w:pStyle w:val="Bullet"/>
              <w:rPr>
                <w:rFonts w:cs="Arial"/>
                <w:sz w:val="18"/>
                <w:szCs w:val="18"/>
              </w:rPr>
            </w:pPr>
            <w:r w:rsidRPr="009E12E0">
              <w:rPr>
                <w:rFonts w:cs="Arial"/>
                <w:sz w:val="18"/>
                <w:szCs w:val="18"/>
              </w:rPr>
              <w:t xml:space="preserve">a) list document number/identifier of the most recent submission to aid comparison: Document </w:t>
            </w:r>
            <w:proofErr w:type="gramStart"/>
            <w:r w:rsidRPr="009E12E0">
              <w:rPr>
                <w:rFonts w:cs="Arial"/>
                <w:sz w:val="18"/>
                <w:szCs w:val="18"/>
              </w:rPr>
              <w:t>version:_</w:t>
            </w:r>
            <w:proofErr w:type="gramEnd"/>
            <w:r w:rsidRPr="009E12E0">
              <w:rPr>
                <w:rFonts w:cs="Arial"/>
                <w:sz w:val="18"/>
                <w:szCs w:val="18"/>
              </w:rPr>
              <w:t xml:space="preserve">_______________________ submitted with FPP ____________________, and, </w:t>
            </w:r>
          </w:p>
          <w:p w14:paraId="38C19F8C" w14:textId="77777777" w:rsidR="004E7026" w:rsidRPr="009E12E0" w:rsidRDefault="004E7026" w:rsidP="004E7026">
            <w:pPr>
              <w:pStyle w:val="Bullet"/>
              <w:rPr>
                <w:rFonts w:cs="Arial"/>
                <w:sz w:val="18"/>
                <w:szCs w:val="18"/>
              </w:rPr>
            </w:pPr>
            <w:r w:rsidRPr="009E12E0">
              <w:rPr>
                <w:rFonts w:cs="Arial"/>
                <w:sz w:val="18"/>
                <w:szCs w:val="18"/>
              </w:rPr>
              <w:t xml:space="preserve">b) provide a summary of changes document comparing the current and most recent version of </w:t>
            </w:r>
            <w:proofErr w:type="gramStart"/>
            <w:r w:rsidRPr="009E12E0">
              <w:rPr>
                <w:rFonts w:cs="Arial"/>
                <w:sz w:val="18"/>
                <w:szCs w:val="18"/>
              </w:rPr>
              <w:t>the Module</w:t>
            </w:r>
            <w:proofErr w:type="gramEnd"/>
            <w:r w:rsidRPr="009E12E0">
              <w:rPr>
                <w:rFonts w:cs="Arial"/>
                <w:sz w:val="18"/>
                <w:szCs w:val="18"/>
              </w:rPr>
              <w:t xml:space="preserve"> 3.2.S.</w:t>
            </w:r>
          </w:p>
          <w:p w14:paraId="77128A95" w14:textId="77777777" w:rsidR="004E7026" w:rsidRPr="009E12E0" w:rsidRDefault="004E7026" w:rsidP="004E7026">
            <w:pPr>
              <w:pStyle w:val="Bullet"/>
              <w:rPr>
                <w:rFonts w:cs="Arial"/>
                <w:sz w:val="18"/>
                <w:szCs w:val="18"/>
              </w:rPr>
            </w:pPr>
            <w:r w:rsidRPr="009E12E0">
              <w:rPr>
                <w:rFonts w:cs="Arial"/>
                <w:sz w:val="18"/>
                <w:szCs w:val="18"/>
              </w:rPr>
              <w:t xml:space="preserve">If the API and FPP suppliers are not part of the same pharmaceutical </w:t>
            </w:r>
            <w:proofErr w:type="gramStart"/>
            <w:r w:rsidRPr="009E12E0">
              <w:rPr>
                <w:rFonts w:cs="Arial"/>
                <w:sz w:val="18"/>
                <w:szCs w:val="18"/>
              </w:rPr>
              <w:t>company</w:t>
            </w:r>
            <w:proofErr w:type="gramEnd"/>
            <w:r w:rsidRPr="009E12E0">
              <w:rPr>
                <w:rFonts w:cs="Arial"/>
                <w:sz w:val="18"/>
                <w:szCs w:val="18"/>
              </w:rPr>
              <w:t xml:space="preserve"> then for each API supplier the following declarations have been provided:</w:t>
            </w:r>
          </w:p>
          <w:p w14:paraId="1D5B7655" w14:textId="77777777" w:rsidR="004E7026" w:rsidRPr="009E12E0" w:rsidRDefault="004E7026" w:rsidP="004E7026">
            <w:pPr>
              <w:pStyle w:val="Bullet"/>
              <w:rPr>
                <w:rFonts w:cs="Arial"/>
                <w:sz w:val="18"/>
                <w:szCs w:val="18"/>
              </w:rPr>
            </w:pPr>
            <w:r w:rsidRPr="009E12E0">
              <w:rPr>
                <w:rFonts w:cs="Arial"/>
                <w:sz w:val="18"/>
                <w:szCs w:val="18"/>
              </w:rPr>
              <w:t>A declaration from the API manufacturer that they have provided to the FPP manufacturer all information pertaining to the manufacture, control and stability of the API:</w:t>
            </w:r>
          </w:p>
          <w:p w14:paraId="58D76CA0" w14:textId="77777777" w:rsidR="004E7026" w:rsidRPr="009E12E0" w:rsidRDefault="004E7026" w:rsidP="009E3DA5">
            <w:pPr>
              <w:pStyle w:val="Bullet"/>
              <w:numPr>
                <w:ilvl w:val="0"/>
                <w:numId w:val="0"/>
              </w:numPr>
              <w:ind w:left="1242"/>
              <w:rPr>
                <w:rFonts w:cs="Arial"/>
                <w:sz w:val="18"/>
                <w:szCs w:val="18"/>
              </w:rPr>
            </w:pPr>
            <w:r w:rsidRPr="009E12E0">
              <w:rPr>
                <w:rFonts w:cs="Arial"/>
                <w:sz w:val="18"/>
                <w:szCs w:val="18"/>
              </w:rPr>
              <w:t xml:space="preserve">□ yes, □ </w:t>
            </w:r>
            <w:proofErr w:type="gramStart"/>
            <w:r w:rsidRPr="009E12E0">
              <w:rPr>
                <w:rFonts w:cs="Arial"/>
                <w:sz w:val="18"/>
                <w:szCs w:val="18"/>
              </w:rPr>
              <w:t>no;</w:t>
            </w:r>
            <w:proofErr w:type="gramEnd"/>
          </w:p>
          <w:p w14:paraId="5B6F167B" w14:textId="77777777" w:rsidR="004E7026" w:rsidRPr="009E12E0" w:rsidRDefault="004E7026" w:rsidP="004E7026">
            <w:pPr>
              <w:pStyle w:val="Bullet"/>
              <w:rPr>
                <w:rFonts w:cs="Arial"/>
                <w:sz w:val="18"/>
                <w:szCs w:val="18"/>
              </w:rPr>
            </w:pPr>
            <w:r w:rsidRPr="009E12E0">
              <w:rPr>
                <w:rFonts w:cs="Arial"/>
                <w:sz w:val="18"/>
                <w:szCs w:val="18"/>
              </w:rPr>
              <w:t>A declaration from the API manufacturer that they will inform the FPP manufacturer of all changes to the preparation, control and stability of the API:</w:t>
            </w:r>
          </w:p>
          <w:p w14:paraId="4FBE5D26" w14:textId="77777777" w:rsidR="004E7026" w:rsidRPr="009E12E0" w:rsidRDefault="004E7026" w:rsidP="009E3DA5">
            <w:pPr>
              <w:pStyle w:val="TableBodyLeft"/>
              <w:ind w:left="1242"/>
              <w:rPr>
                <w:rFonts w:cs="Arial"/>
                <w:szCs w:val="18"/>
              </w:rPr>
            </w:pPr>
            <w:r w:rsidRPr="009E12E0">
              <w:rPr>
                <w:rFonts w:cs="Arial"/>
                <w:szCs w:val="18"/>
              </w:rPr>
              <w:t xml:space="preserve">□ yes, □ </w:t>
            </w:r>
            <w:proofErr w:type="gramStart"/>
            <w:r w:rsidRPr="009E12E0">
              <w:rPr>
                <w:rFonts w:cs="Arial"/>
                <w:szCs w:val="18"/>
              </w:rPr>
              <w:t>no;</w:t>
            </w:r>
            <w:proofErr w:type="gramEnd"/>
          </w:p>
          <w:p w14:paraId="55086D4B" w14:textId="77777777" w:rsidR="004E7026" w:rsidRPr="009E12E0" w:rsidRDefault="004E7026" w:rsidP="004E7026">
            <w:pPr>
              <w:pStyle w:val="TableBodyLeft"/>
              <w:rPr>
                <w:rFonts w:cs="Arial"/>
                <w:szCs w:val="18"/>
              </w:rPr>
            </w:pPr>
          </w:p>
        </w:tc>
      </w:tr>
    </w:tbl>
    <w:p w14:paraId="5875E974" w14:textId="77777777" w:rsidR="004E7026" w:rsidRPr="009E12E0" w:rsidRDefault="004E7026" w:rsidP="004E7026">
      <w:pPr>
        <w:ind w:left="1008" w:hanging="576"/>
        <w:rPr>
          <w:rFonts w:ascii="Arial" w:hAnsi="Arial" w:cs="Arial"/>
        </w:rPr>
      </w:pPr>
    </w:p>
    <w:p w14:paraId="0010D647" w14:textId="77777777" w:rsidR="00704EF4" w:rsidRPr="009E12E0" w:rsidRDefault="00704EF4" w:rsidP="004E7026">
      <w:pPr>
        <w:ind w:left="1008" w:hanging="576"/>
        <w:rPr>
          <w:rFonts w:ascii="Arial" w:hAnsi="Arial" w:cs="Arial"/>
        </w:rPr>
      </w:pPr>
    </w:p>
    <w:p w14:paraId="4A0494CE" w14:textId="20F91831" w:rsidR="006B22F4" w:rsidRPr="009E12E0" w:rsidRDefault="00971331" w:rsidP="00704EF4">
      <w:pPr>
        <w:pStyle w:val="Heading2"/>
        <w:numPr>
          <w:ilvl w:val="0"/>
          <w:numId w:val="0"/>
        </w:numPr>
        <w:ind w:left="1116" w:hanging="576"/>
        <w:rPr>
          <w:rFonts w:cs="Arial"/>
        </w:rPr>
      </w:pPr>
      <w:r w:rsidRPr="009E12E0">
        <w:rPr>
          <w:rFonts w:cs="Arial"/>
        </w:rPr>
        <w:lastRenderedPageBreak/>
        <w:t>2.3.S.1 General Information (name, manufacturer)</w:t>
      </w:r>
    </w:p>
    <w:p w14:paraId="2CCD79FB" w14:textId="77777777" w:rsidR="00971331" w:rsidRPr="009E12E0" w:rsidRDefault="00971331" w:rsidP="005A1857">
      <w:pPr>
        <w:pStyle w:val="Heading2"/>
        <w:numPr>
          <w:ilvl w:val="0"/>
          <w:numId w:val="0"/>
        </w:numPr>
        <w:ind w:left="1008" w:hanging="468"/>
        <w:rPr>
          <w:rFonts w:cs="Arial"/>
          <w:i/>
        </w:rPr>
      </w:pPr>
      <w:r w:rsidRPr="009E12E0">
        <w:rPr>
          <w:rFonts w:cs="Arial"/>
          <w:i/>
        </w:rPr>
        <w:t>2.3.S.1.1 Nomenclature (name, manufacturer)</w:t>
      </w:r>
    </w:p>
    <w:p w14:paraId="61CD4F2C" w14:textId="77777777" w:rsidR="006B22F4" w:rsidRPr="009E12E0" w:rsidRDefault="006B22F4" w:rsidP="006B22F4">
      <w:pPr>
        <w:pStyle w:val="Paragraph"/>
        <w:rPr>
          <w:rFonts w:cs="Arial"/>
          <w:b/>
          <w:bCs/>
        </w:rPr>
      </w:pPr>
    </w:p>
    <w:p w14:paraId="1C6345A5" w14:textId="77777777" w:rsidR="00971331" w:rsidRPr="009E12E0" w:rsidRDefault="00971331" w:rsidP="00671DE1">
      <w:pPr>
        <w:pStyle w:val="NumberedList"/>
        <w:numPr>
          <w:ilvl w:val="0"/>
          <w:numId w:val="7"/>
        </w:numPr>
        <w:ind w:left="1440" w:hanging="720"/>
        <w:rPr>
          <w:rFonts w:cs="Arial"/>
          <w:b/>
          <w:bCs/>
        </w:rPr>
      </w:pPr>
      <w:r w:rsidRPr="009E12E0">
        <w:rPr>
          <w:rFonts w:cs="Arial"/>
          <w:b/>
          <w:bCs/>
        </w:rPr>
        <w:t>(Recommended) International Non-proprietary name (INN):</w:t>
      </w:r>
    </w:p>
    <w:p w14:paraId="27738BAE" w14:textId="77777777" w:rsidR="00971331" w:rsidRPr="009E12E0" w:rsidRDefault="00971331" w:rsidP="00671DE1">
      <w:pPr>
        <w:pStyle w:val="NumberedList"/>
        <w:ind w:left="1440" w:hanging="720"/>
        <w:rPr>
          <w:rFonts w:cs="Arial"/>
          <w:b/>
          <w:bCs/>
        </w:rPr>
      </w:pPr>
    </w:p>
    <w:p w14:paraId="16C269A8" w14:textId="77777777" w:rsidR="00971331" w:rsidRPr="009E12E0" w:rsidRDefault="00971331" w:rsidP="00671DE1">
      <w:pPr>
        <w:pStyle w:val="NumberedList"/>
        <w:numPr>
          <w:ilvl w:val="0"/>
          <w:numId w:val="7"/>
        </w:numPr>
        <w:ind w:left="1440" w:hanging="720"/>
        <w:rPr>
          <w:rFonts w:cs="Arial"/>
          <w:b/>
          <w:bCs/>
        </w:rPr>
      </w:pPr>
      <w:r w:rsidRPr="009E12E0">
        <w:rPr>
          <w:rFonts w:cs="Arial"/>
          <w:b/>
          <w:bCs/>
        </w:rPr>
        <w:t>Compendial name, if relevant:</w:t>
      </w:r>
    </w:p>
    <w:p w14:paraId="3B5C0489" w14:textId="77777777" w:rsidR="00971331" w:rsidRPr="009E12E0" w:rsidRDefault="00971331" w:rsidP="00671DE1">
      <w:pPr>
        <w:pStyle w:val="NumberedList"/>
        <w:ind w:left="1440" w:hanging="720"/>
        <w:rPr>
          <w:rFonts w:cs="Arial"/>
          <w:b/>
          <w:bCs/>
        </w:rPr>
      </w:pPr>
    </w:p>
    <w:p w14:paraId="5426BF94" w14:textId="77777777" w:rsidR="00971331" w:rsidRPr="009E12E0" w:rsidRDefault="00971331" w:rsidP="00671DE1">
      <w:pPr>
        <w:pStyle w:val="NumberedList"/>
        <w:numPr>
          <w:ilvl w:val="0"/>
          <w:numId w:val="7"/>
        </w:numPr>
        <w:ind w:left="1440" w:hanging="720"/>
        <w:rPr>
          <w:rFonts w:cs="Arial"/>
          <w:b/>
          <w:bCs/>
        </w:rPr>
      </w:pPr>
      <w:r w:rsidRPr="009E12E0">
        <w:rPr>
          <w:rFonts w:cs="Arial"/>
          <w:b/>
          <w:bCs/>
        </w:rPr>
        <w:t>Chemical name(s):</w:t>
      </w:r>
    </w:p>
    <w:p w14:paraId="6D90795D" w14:textId="77777777" w:rsidR="00971331" w:rsidRPr="009E12E0" w:rsidRDefault="00971331" w:rsidP="00671DE1">
      <w:pPr>
        <w:pStyle w:val="NumberedList"/>
        <w:ind w:left="1440" w:hanging="720"/>
        <w:rPr>
          <w:rFonts w:cs="Arial"/>
          <w:b/>
          <w:bCs/>
        </w:rPr>
      </w:pPr>
    </w:p>
    <w:p w14:paraId="5A8CD480" w14:textId="77777777" w:rsidR="00971331" w:rsidRPr="009E12E0" w:rsidRDefault="00971331" w:rsidP="00671DE1">
      <w:pPr>
        <w:pStyle w:val="NumberedList"/>
        <w:numPr>
          <w:ilvl w:val="0"/>
          <w:numId w:val="7"/>
        </w:numPr>
        <w:ind w:left="1440" w:hanging="720"/>
        <w:rPr>
          <w:rFonts w:cs="Arial"/>
          <w:b/>
          <w:bCs/>
        </w:rPr>
      </w:pPr>
      <w:r w:rsidRPr="009E12E0">
        <w:rPr>
          <w:rFonts w:cs="Arial"/>
          <w:b/>
          <w:bCs/>
        </w:rPr>
        <w:t>Company or laboratory code:</w:t>
      </w:r>
    </w:p>
    <w:p w14:paraId="67C12C1B" w14:textId="77777777" w:rsidR="00971331" w:rsidRPr="009E12E0" w:rsidRDefault="00971331" w:rsidP="00671DE1">
      <w:pPr>
        <w:pStyle w:val="NumberedList"/>
        <w:ind w:left="1440" w:hanging="720"/>
        <w:rPr>
          <w:rFonts w:cs="Arial"/>
          <w:b/>
          <w:bCs/>
        </w:rPr>
      </w:pPr>
    </w:p>
    <w:p w14:paraId="78C60071" w14:textId="77777777" w:rsidR="00971331" w:rsidRPr="009E12E0" w:rsidRDefault="00971331" w:rsidP="00671DE1">
      <w:pPr>
        <w:pStyle w:val="NumberedList"/>
        <w:numPr>
          <w:ilvl w:val="0"/>
          <w:numId w:val="7"/>
        </w:numPr>
        <w:ind w:left="1440" w:hanging="720"/>
        <w:rPr>
          <w:rFonts w:cs="Arial"/>
          <w:b/>
          <w:bCs/>
        </w:rPr>
      </w:pPr>
      <w:r w:rsidRPr="009E12E0">
        <w:rPr>
          <w:rFonts w:cs="Arial"/>
          <w:b/>
          <w:bCs/>
        </w:rPr>
        <w:t>Other non-proprietary name(s) (e.g. national name, USAN, BAN):</w:t>
      </w:r>
    </w:p>
    <w:p w14:paraId="5F0BD9D2" w14:textId="77777777" w:rsidR="00971331" w:rsidRPr="009E12E0" w:rsidRDefault="00971331" w:rsidP="00671DE1">
      <w:pPr>
        <w:pStyle w:val="NumberedList"/>
        <w:ind w:left="1440" w:hanging="720"/>
        <w:rPr>
          <w:rFonts w:cs="Arial"/>
          <w:b/>
          <w:bCs/>
        </w:rPr>
      </w:pPr>
    </w:p>
    <w:p w14:paraId="64B04758" w14:textId="0E1AEC89" w:rsidR="00971331" w:rsidRPr="009E12E0" w:rsidRDefault="00971331" w:rsidP="00671DE1">
      <w:pPr>
        <w:pStyle w:val="NumberedList"/>
        <w:numPr>
          <w:ilvl w:val="0"/>
          <w:numId w:val="7"/>
        </w:numPr>
        <w:ind w:left="1440" w:hanging="720"/>
        <w:rPr>
          <w:rFonts w:cs="Arial"/>
          <w:b/>
          <w:bCs/>
        </w:rPr>
      </w:pPr>
      <w:r w:rsidRPr="009E12E0">
        <w:rPr>
          <w:rFonts w:cs="Arial"/>
          <w:b/>
          <w:bCs/>
        </w:rPr>
        <w:t>Chemical Abstracts Service (CAS) registry number:</w:t>
      </w:r>
    </w:p>
    <w:p w14:paraId="59ADF70C" w14:textId="77777777" w:rsidR="006B22F4" w:rsidRPr="009E12E0" w:rsidRDefault="006B22F4" w:rsidP="006B22F4">
      <w:pPr>
        <w:pStyle w:val="ListParagraph"/>
        <w:rPr>
          <w:rFonts w:ascii="Arial" w:hAnsi="Arial" w:cs="Arial"/>
        </w:rPr>
      </w:pPr>
    </w:p>
    <w:p w14:paraId="01EB7FC6" w14:textId="77777777" w:rsidR="00971331" w:rsidRPr="009E12E0" w:rsidRDefault="00971331" w:rsidP="005A1857">
      <w:pPr>
        <w:pStyle w:val="Heading2"/>
        <w:numPr>
          <w:ilvl w:val="0"/>
          <w:numId w:val="0"/>
        </w:numPr>
        <w:ind w:left="1008" w:hanging="468"/>
        <w:rPr>
          <w:rFonts w:cs="Arial"/>
          <w:i/>
        </w:rPr>
      </w:pPr>
      <w:r w:rsidRPr="009E12E0">
        <w:rPr>
          <w:rFonts w:cs="Arial"/>
          <w:i/>
        </w:rPr>
        <w:t>2.3.S.1.2 Structure (name, manufacturer)</w:t>
      </w:r>
    </w:p>
    <w:p w14:paraId="42917E6F" w14:textId="77777777" w:rsidR="006B22F4" w:rsidRPr="009E12E0" w:rsidRDefault="006B22F4" w:rsidP="006B22F4">
      <w:pPr>
        <w:pStyle w:val="Paragraph"/>
        <w:rPr>
          <w:rFonts w:cs="Arial"/>
        </w:rPr>
      </w:pPr>
    </w:p>
    <w:p w14:paraId="62AC484F" w14:textId="77777777" w:rsidR="00971331" w:rsidRPr="009E12E0" w:rsidRDefault="00971331" w:rsidP="006B22F4">
      <w:pPr>
        <w:pStyle w:val="NumberedList"/>
        <w:ind w:left="720"/>
        <w:rPr>
          <w:rFonts w:cs="Arial"/>
          <w:b/>
          <w:bCs/>
        </w:rPr>
      </w:pPr>
      <w:r w:rsidRPr="009E12E0">
        <w:rPr>
          <w:rFonts w:cs="Arial"/>
          <w:b/>
          <w:bCs/>
        </w:rPr>
        <w:t>(a)</w:t>
      </w:r>
      <w:r w:rsidRPr="009E12E0">
        <w:rPr>
          <w:rFonts w:cs="Arial"/>
          <w:b/>
          <w:bCs/>
        </w:rPr>
        <w:tab/>
        <w:t>Structural formula, including relative and absolute stereochemistry:</w:t>
      </w:r>
    </w:p>
    <w:p w14:paraId="065EE355" w14:textId="77777777" w:rsidR="00971331" w:rsidRPr="009E12E0" w:rsidRDefault="00971331" w:rsidP="006B22F4">
      <w:pPr>
        <w:pStyle w:val="NumberedList"/>
        <w:ind w:left="720"/>
        <w:rPr>
          <w:rFonts w:cs="Arial"/>
          <w:b/>
          <w:bCs/>
        </w:rPr>
      </w:pPr>
    </w:p>
    <w:p w14:paraId="0143E530" w14:textId="77777777" w:rsidR="00971331" w:rsidRPr="009E12E0" w:rsidRDefault="00971331" w:rsidP="006B22F4">
      <w:pPr>
        <w:pStyle w:val="NumberedList"/>
        <w:ind w:left="720"/>
        <w:rPr>
          <w:rFonts w:cs="Arial"/>
          <w:b/>
          <w:bCs/>
          <w:lang w:val="pt-PT"/>
        </w:rPr>
      </w:pPr>
      <w:r w:rsidRPr="009E12E0">
        <w:rPr>
          <w:rFonts w:cs="Arial"/>
          <w:b/>
          <w:bCs/>
          <w:lang w:val="pt-PT"/>
        </w:rPr>
        <w:t>(b)</w:t>
      </w:r>
      <w:r w:rsidRPr="009E12E0">
        <w:rPr>
          <w:rFonts w:cs="Arial"/>
          <w:b/>
          <w:bCs/>
          <w:lang w:val="pt-PT"/>
        </w:rPr>
        <w:tab/>
        <w:t>Molecular formula:</w:t>
      </w:r>
    </w:p>
    <w:p w14:paraId="24BC037C" w14:textId="77777777" w:rsidR="00971331" w:rsidRPr="009E12E0" w:rsidRDefault="00971331" w:rsidP="006B22F4">
      <w:pPr>
        <w:pStyle w:val="NumberedList"/>
        <w:ind w:left="720"/>
        <w:rPr>
          <w:rFonts w:cs="Arial"/>
          <w:b/>
          <w:bCs/>
          <w:lang w:val="pt-PT"/>
        </w:rPr>
      </w:pPr>
    </w:p>
    <w:p w14:paraId="5BDE637E" w14:textId="77777777" w:rsidR="00971331" w:rsidRPr="009E12E0" w:rsidRDefault="00971331" w:rsidP="006B22F4">
      <w:pPr>
        <w:pStyle w:val="NumberedList"/>
        <w:ind w:left="720"/>
        <w:rPr>
          <w:rFonts w:cs="Arial"/>
          <w:b/>
          <w:bCs/>
          <w:lang w:val="pt-PT"/>
        </w:rPr>
      </w:pPr>
      <w:r w:rsidRPr="009E12E0">
        <w:rPr>
          <w:rFonts w:cs="Arial"/>
          <w:b/>
          <w:bCs/>
          <w:lang w:val="pt-PT"/>
        </w:rPr>
        <w:t>(c)</w:t>
      </w:r>
      <w:r w:rsidRPr="009E12E0">
        <w:rPr>
          <w:rFonts w:cs="Arial"/>
          <w:b/>
          <w:bCs/>
          <w:lang w:val="pt-PT"/>
        </w:rPr>
        <w:tab/>
        <w:t>Relative molecular mass:</w:t>
      </w:r>
    </w:p>
    <w:p w14:paraId="7D9BCDFF" w14:textId="77777777" w:rsidR="006B22F4" w:rsidRPr="009E12E0" w:rsidRDefault="006B22F4" w:rsidP="006B22F4">
      <w:pPr>
        <w:pStyle w:val="NumberedList"/>
        <w:ind w:left="720"/>
        <w:rPr>
          <w:rFonts w:cs="Arial"/>
          <w:lang w:val="pt-PT"/>
        </w:rPr>
      </w:pPr>
    </w:p>
    <w:p w14:paraId="5D3AA379" w14:textId="77777777" w:rsidR="00971331" w:rsidRPr="009E12E0" w:rsidRDefault="00971331" w:rsidP="005A1857">
      <w:pPr>
        <w:pStyle w:val="Heading2"/>
        <w:numPr>
          <w:ilvl w:val="0"/>
          <w:numId w:val="0"/>
        </w:numPr>
        <w:ind w:left="1008" w:hanging="468"/>
        <w:rPr>
          <w:rFonts w:cs="Arial"/>
          <w:i/>
        </w:rPr>
      </w:pPr>
      <w:r w:rsidRPr="009E12E0">
        <w:rPr>
          <w:rFonts w:cs="Arial"/>
          <w:i/>
        </w:rPr>
        <w:t>2.3.S.1.3 General Properties (name, manufacturer)</w:t>
      </w:r>
    </w:p>
    <w:p w14:paraId="2D9E5244" w14:textId="77777777" w:rsidR="00602157" w:rsidRPr="009E12E0" w:rsidRDefault="00602157" w:rsidP="00602157">
      <w:pPr>
        <w:pStyle w:val="Paragraph"/>
        <w:rPr>
          <w:rFonts w:cs="Arial"/>
        </w:rPr>
      </w:pPr>
    </w:p>
    <w:p w14:paraId="2DC6D777" w14:textId="77777777" w:rsidR="00971331" w:rsidRPr="009E12E0" w:rsidRDefault="00971331" w:rsidP="006B22F4">
      <w:pPr>
        <w:pStyle w:val="NumberedList"/>
        <w:ind w:left="720"/>
        <w:rPr>
          <w:rFonts w:cs="Arial"/>
          <w:b/>
          <w:bCs/>
        </w:rPr>
      </w:pPr>
      <w:r w:rsidRPr="009E12E0">
        <w:rPr>
          <w:rFonts w:cs="Arial"/>
          <w:b/>
          <w:bCs/>
          <w:lang w:val="en-CA"/>
        </w:rPr>
        <w:t>(a)</w:t>
      </w:r>
      <w:r w:rsidRPr="009E12E0">
        <w:rPr>
          <w:rFonts w:cs="Arial"/>
          <w:b/>
          <w:bCs/>
          <w:lang w:val="en-CA"/>
        </w:rPr>
        <w:tab/>
      </w:r>
      <w:r w:rsidRPr="009E12E0">
        <w:rPr>
          <w:rFonts w:cs="Arial"/>
          <w:b/>
          <w:bCs/>
        </w:rPr>
        <w:t>Physical description (e.g. appearance, colour, physical state):</w:t>
      </w:r>
    </w:p>
    <w:p w14:paraId="4044C520" w14:textId="77777777" w:rsidR="00971331" w:rsidRPr="009E12E0" w:rsidRDefault="00971331" w:rsidP="006B22F4">
      <w:pPr>
        <w:pStyle w:val="NumberedList"/>
        <w:ind w:left="720"/>
        <w:rPr>
          <w:rFonts w:cs="Arial"/>
          <w:b/>
          <w:bCs/>
        </w:rPr>
      </w:pPr>
    </w:p>
    <w:p w14:paraId="294B2EC0" w14:textId="77777777" w:rsidR="00971331" w:rsidRPr="009E12E0" w:rsidRDefault="00971331" w:rsidP="006B22F4">
      <w:pPr>
        <w:pStyle w:val="NumberedList"/>
        <w:ind w:left="720"/>
        <w:rPr>
          <w:rFonts w:cs="Arial"/>
          <w:b/>
          <w:bCs/>
          <w:lang w:val="en-CA"/>
        </w:rPr>
      </w:pPr>
      <w:r w:rsidRPr="009E12E0">
        <w:rPr>
          <w:rFonts w:cs="Arial"/>
          <w:b/>
          <w:bCs/>
        </w:rPr>
        <w:t>(b)</w:t>
      </w:r>
      <w:r w:rsidRPr="009E12E0">
        <w:rPr>
          <w:rFonts w:cs="Arial"/>
          <w:b/>
          <w:bCs/>
        </w:rPr>
        <w:tab/>
        <w:t>Solubilities</w:t>
      </w:r>
      <w:r w:rsidRPr="009E12E0">
        <w:rPr>
          <w:rFonts w:cs="Arial"/>
          <w:b/>
          <w:bCs/>
          <w:lang w:val="en-CA"/>
        </w:rPr>
        <w:t>:</w:t>
      </w:r>
    </w:p>
    <w:p w14:paraId="444D3239" w14:textId="77777777" w:rsidR="006B22F4" w:rsidRPr="009E12E0" w:rsidRDefault="006B22F4" w:rsidP="006B22F4">
      <w:pPr>
        <w:pStyle w:val="NumberedList"/>
        <w:ind w:left="720"/>
        <w:rPr>
          <w:rFonts w:cs="Arial"/>
          <w:lang w:val="en-CA"/>
        </w:rPr>
      </w:pPr>
    </w:p>
    <w:p w14:paraId="608C9091" w14:textId="77777777" w:rsidR="00971331" w:rsidRPr="009E12E0" w:rsidRDefault="00971331" w:rsidP="006B22F4">
      <w:pPr>
        <w:pStyle w:val="Paragraph"/>
        <w:ind w:left="720"/>
        <w:rPr>
          <w:rFonts w:cs="Arial"/>
        </w:rPr>
      </w:pPr>
      <w:r w:rsidRPr="009E12E0">
        <w:rPr>
          <w:rFonts w:cs="Arial"/>
        </w:rPr>
        <w:t xml:space="preserve">In common solvents: </w:t>
      </w:r>
    </w:p>
    <w:p w14:paraId="0B92FF0B" w14:textId="77777777" w:rsidR="00971331" w:rsidRPr="009E12E0" w:rsidRDefault="00971331" w:rsidP="006B22F4">
      <w:pPr>
        <w:pStyle w:val="Paragraph"/>
        <w:ind w:left="720"/>
        <w:rPr>
          <w:rFonts w:cs="Arial"/>
        </w:rPr>
      </w:pPr>
    </w:p>
    <w:p w14:paraId="214EFFD9" w14:textId="77777777" w:rsidR="00971331" w:rsidRPr="009E12E0" w:rsidRDefault="00971331" w:rsidP="006B22F4">
      <w:pPr>
        <w:pStyle w:val="Paragraph"/>
        <w:ind w:left="720"/>
        <w:rPr>
          <w:rFonts w:cs="Arial"/>
        </w:rPr>
      </w:pPr>
      <w:r w:rsidRPr="009E12E0">
        <w:rPr>
          <w:rFonts w:cs="Arial"/>
        </w:rPr>
        <w:t>Quantitative aqueous pH solubility profile (pH 1.2 to 6.8) at 37°C:</w:t>
      </w:r>
    </w:p>
    <w:tbl>
      <w:tblPr>
        <w:tblStyle w:val="TableProfessional"/>
        <w:tblW w:w="0" w:type="auto"/>
        <w:jc w:val="center"/>
        <w:tblInd w:w="0" w:type="dxa"/>
        <w:tblLook w:val="04A0" w:firstRow="1" w:lastRow="0" w:firstColumn="1" w:lastColumn="0" w:noHBand="0" w:noVBand="1"/>
      </w:tblPr>
      <w:tblGrid>
        <w:gridCol w:w="3118"/>
        <w:gridCol w:w="3441"/>
      </w:tblGrid>
      <w:tr w:rsidR="006B22F4" w:rsidRPr="009E12E0" w14:paraId="0A1BCB3E" w14:textId="77777777" w:rsidTr="0058678B">
        <w:trPr>
          <w:cnfStyle w:val="100000000000" w:firstRow="1" w:lastRow="0" w:firstColumn="0" w:lastColumn="0" w:oddVBand="0" w:evenVBand="0" w:oddHBand="0" w:evenHBand="0" w:firstRowFirstColumn="0" w:firstRowLastColumn="0" w:lastRowFirstColumn="0" w:lastRowLastColumn="0"/>
          <w:jc w:val="center"/>
        </w:trPr>
        <w:tc>
          <w:tcPr>
            <w:tcW w:w="3118" w:type="dxa"/>
            <w:shd w:val="clear" w:color="auto" w:fill="D9D9D9" w:themeFill="background1" w:themeFillShade="D9"/>
            <w:hideMark/>
          </w:tcPr>
          <w:p w14:paraId="6EB9D9CF" w14:textId="77777777" w:rsidR="006B22F4" w:rsidRPr="009E12E0" w:rsidRDefault="006B22F4" w:rsidP="007F0FE7">
            <w:pPr>
              <w:pStyle w:val="TableHeading"/>
              <w:jc w:val="center"/>
              <w:rPr>
                <w:rFonts w:cs="Arial"/>
                <w:color w:val="000000" w:themeColor="text1"/>
              </w:rPr>
            </w:pPr>
            <w:r w:rsidRPr="009E12E0">
              <w:rPr>
                <w:rFonts w:cs="Arial"/>
                <w:color w:val="000000" w:themeColor="text1"/>
              </w:rPr>
              <w:lastRenderedPageBreak/>
              <w:t>Medium (e.g. pH 4.5 buffer)</w:t>
            </w:r>
          </w:p>
        </w:tc>
        <w:tc>
          <w:tcPr>
            <w:tcW w:w="3441" w:type="dxa"/>
            <w:shd w:val="clear" w:color="auto" w:fill="D9D9D9" w:themeFill="background1" w:themeFillShade="D9"/>
            <w:hideMark/>
          </w:tcPr>
          <w:p w14:paraId="6AE5B9F5" w14:textId="77777777" w:rsidR="006B22F4" w:rsidRPr="009E12E0" w:rsidRDefault="006B22F4" w:rsidP="007F0FE7">
            <w:pPr>
              <w:pStyle w:val="TableHeading"/>
              <w:jc w:val="center"/>
              <w:rPr>
                <w:rFonts w:cs="Arial"/>
                <w:color w:val="000000" w:themeColor="text1"/>
              </w:rPr>
            </w:pPr>
            <w:r w:rsidRPr="009E12E0">
              <w:rPr>
                <w:rFonts w:cs="Arial"/>
                <w:color w:val="000000" w:themeColor="text1"/>
              </w:rPr>
              <w:t>Solubility (mg/ml)</w:t>
            </w:r>
          </w:p>
        </w:tc>
      </w:tr>
      <w:tr w:rsidR="006B22F4" w:rsidRPr="009E12E0" w14:paraId="480DD14F"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750B7E7" w14:textId="77777777" w:rsidR="006B22F4" w:rsidRPr="009E12E0" w:rsidRDefault="006B22F4" w:rsidP="006B22F4">
            <w:pPr>
              <w:pStyle w:val="TableBodyLeft"/>
              <w:rPr>
                <w:rFonts w:cs="Arial"/>
              </w:rPr>
            </w:pPr>
            <w:r w:rsidRPr="009E12E0">
              <w:rPr>
                <w:rFonts w:cs="Arial"/>
              </w:rPr>
              <w:t xml:space="preserve"> </w:t>
            </w:r>
          </w:p>
        </w:tc>
        <w:tc>
          <w:tcPr>
            <w:tcW w:w="3441" w:type="dxa"/>
          </w:tcPr>
          <w:p w14:paraId="1EAC0378" w14:textId="77777777" w:rsidR="006B22F4" w:rsidRPr="009E12E0" w:rsidRDefault="006B22F4" w:rsidP="006B22F4">
            <w:pPr>
              <w:pStyle w:val="TableBodyLeft"/>
              <w:rPr>
                <w:rFonts w:cs="Arial"/>
              </w:rPr>
            </w:pPr>
          </w:p>
        </w:tc>
      </w:tr>
      <w:tr w:rsidR="006B22F4" w:rsidRPr="009E12E0" w14:paraId="08BD285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55239ED0" w14:textId="77777777" w:rsidR="006B22F4" w:rsidRPr="009E12E0" w:rsidRDefault="006B22F4" w:rsidP="006B22F4">
            <w:pPr>
              <w:pStyle w:val="TableBodyLeft"/>
              <w:rPr>
                <w:rFonts w:cs="Arial"/>
              </w:rPr>
            </w:pPr>
            <w:r w:rsidRPr="009E12E0">
              <w:rPr>
                <w:rFonts w:cs="Arial"/>
              </w:rPr>
              <w:t xml:space="preserve"> </w:t>
            </w:r>
          </w:p>
        </w:tc>
        <w:tc>
          <w:tcPr>
            <w:tcW w:w="3441" w:type="dxa"/>
            <w:shd w:val="clear" w:color="auto" w:fill="FFFFFF" w:themeFill="background1"/>
          </w:tcPr>
          <w:p w14:paraId="5290669B" w14:textId="77777777" w:rsidR="006B22F4" w:rsidRPr="009E12E0" w:rsidRDefault="006B22F4" w:rsidP="006B22F4">
            <w:pPr>
              <w:pStyle w:val="TableBodyLeft"/>
              <w:rPr>
                <w:rFonts w:cs="Arial"/>
              </w:rPr>
            </w:pPr>
          </w:p>
        </w:tc>
      </w:tr>
      <w:tr w:rsidR="006B22F4" w:rsidRPr="009E12E0" w14:paraId="439C972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18" w:type="dxa"/>
            <w:shd w:val="clear" w:color="auto" w:fill="FFFFFF" w:themeFill="background1"/>
            <w:hideMark/>
          </w:tcPr>
          <w:p w14:paraId="5BC272BE" w14:textId="77777777" w:rsidR="006B22F4" w:rsidRPr="009E12E0" w:rsidRDefault="006B22F4" w:rsidP="006B22F4">
            <w:pPr>
              <w:pStyle w:val="TableBodyLeft"/>
              <w:rPr>
                <w:rFonts w:cs="Arial"/>
              </w:rPr>
            </w:pPr>
            <w:r w:rsidRPr="009E12E0">
              <w:rPr>
                <w:rFonts w:cs="Arial"/>
              </w:rPr>
              <w:t xml:space="preserve"> </w:t>
            </w:r>
          </w:p>
        </w:tc>
        <w:tc>
          <w:tcPr>
            <w:tcW w:w="3441" w:type="dxa"/>
            <w:shd w:val="clear" w:color="auto" w:fill="FFFFFF" w:themeFill="background1"/>
          </w:tcPr>
          <w:p w14:paraId="4DB8BFA2" w14:textId="77777777" w:rsidR="006B22F4" w:rsidRPr="009E12E0" w:rsidRDefault="006B22F4" w:rsidP="006B22F4">
            <w:pPr>
              <w:pStyle w:val="TableBodyLeft"/>
              <w:rPr>
                <w:rFonts w:cs="Arial"/>
              </w:rPr>
            </w:pPr>
          </w:p>
        </w:tc>
      </w:tr>
      <w:tr w:rsidR="006B22F4" w:rsidRPr="009E12E0" w14:paraId="1F828AC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69604D58" w14:textId="77777777" w:rsidR="006B22F4" w:rsidRPr="009E12E0" w:rsidRDefault="006B22F4" w:rsidP="006B22F4">
            <w:pPr>
              <w:pStyle w:val="TableBodyLeft"/>
              <w:rPr>
                <w:rFonts w:cs="Arial"/>
              </w:rPr>
            </w:pPr>
            <w:r w:rsidRPr="009E12E0">
              <w:rPr>
                <w:rFonts w:cs="Arial"/>
              </w:rPr>
              <w:t xml:space="preserve"> </w:t>
            </w:r>
          </w:p>
        </w:tc>
        <w:tc>
          <w:tcPr>
            <w:tcW w:w="3441" w:type="dxa"/>
            <w:shd w:val="clear" w:color="auto" w:fill="FFFFFF" w:themeFill="background1"/>
          </w:tcPr>
          <w:p w14:paraId="2E842B6C" w14:textId="77777777" w:rsidR="006B22F4" w:rsidRPr="009E12E0" w:rsidRDefault="006B22F4" w:rsidP="006B22F4">
            <w:pPr>
              <w:pStyle w:val="TableBodyLeft"/>
              <w:rPr>
                <w:rFonts w:cs="Arial"/>
              </w:rPr>
            </w:pPr>
          </w:p>
        </w:tc>
      </w:tr>
      <w:tr w:rsidR="006B22F4" w:rsidRPr="009E12E0" w14:paraId="6923DCD6"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E12C523" w14:textId="77777777" w:rsidR="006B22F4" w:rsidRPr="009E12E0" w:rsidRDefault="006B22F4" w:rsidP="006B22F4">
            <w:pPr>
              <w:pStyle w:val="TableBodyLeft"/>
              <w:rPr>
                <w:rFonts w:cs="Arial"/>
              </w:rPr>
            </w:pPr>
            <w:r w:rsidRPr="009E12E0">
              <w:rPr>
                <w:rFonts w:cs="Arial"/>
              </w:rPr>
              <w:t xml:space="preserve">&lt;pH = </w:t>
            </w:r>
            <w:proofErr w:type="spellStart"/>
            <w:r w:rsidRPr="009E12E0">
              <w:rPr>
                <w:rFonts w:cs="Arial"/>
              </w:rPr>
              <w:t>pKa</w:t>
            </w:r>
            <w:proofErr w:type="spellEnd"/>
            <w:r w:rsidRPr="009E12E0">
              <w:rPr>
                <w:rFonts w:cs="Arial"/>
              </w:rPr>
              <w:t xml:space="preserve">, if </w:t>
            </w:r>
            <w:proofErr w:type="spellStart"/>
            <w:r w:rsidRPr="009E12E0">
              <w:rPr>
                <w:rFonts w:cs="Arial"/>
              </w:rPr>
              <w:t>pKa</w:t>
            </w:r>
            <w:proofErr w:type="spellEnd"/>
            <w:r w:rsidRPr="009E12E0">
              <w:rPr>
                <w:rFonts w:cs="Arial"/>
              </w:rPr>
              <w:t xml:space="preserve"> is between 1.2 and 6.8&gt;</w:t>
            </w:r>
          </w:p>
        </w:tc>
        <w:tc>
          <w:tcPr>
            <w:tcW w:w="3441" w:type="dxa"/>
            <w:hideMark/>
          </w:tcPr>
          <w:p w14:paraId="6121CF8A" w14:textId="77777777" w:rsidR="006B22F4" w:rsidRPr="009E12E0" w:rsidRDefault="006B22F4" w:rsidP="006B22F4">
            <w:pPr>
              <w:pStyle w:val="TableBodyLeft"/>
              <w:rPr>
                <w:rFonts w:cs="Arial"/>
              </w:rPr>
            </w:pPr>
            <w:r w:rsidRPr="009E12E0">
              <w:rPr>
                <w:rFonts w:cs="Arial"/>
              </w:rPr>
              <w:t xml:space="preserve">&lt;e.g. </w:t>
            </w:r>
            <w:proofErr w:type="spellStart"/>
            <w:r w:rsidRPr="009E12E0">
              <w:rPr>
                <w:rFonts w:cs="Arial"/>
              </w:rPr>
              <w:t>pKa</w:t>
            </w:r>
            <w:proofErr w:type="spellEnd"/>
            <w:r w:rsidRPr="009E12E0">
              <w:rPr>
                <w:rFonts w:cs="Arial"/>
              </w:rPr>
              <w:t xml:space="preserve"> = 13.1, therefore solubility result at this pH is not required&gt;</w:t>
            </w:r>
          </w:p>
        </w:tc>
      </w:tr>
    </w:tbl>
    <w:p w14:paraId="1FDBF9AD" w14:textId="77777777" w:rsidR="006B22F4" w:rsidRPr="009E12E0" w:rsidRDefault="006B22F4" w:rsidP="006B22F4">
      <w:pPr>
        <w:pStyle w:val="Paragraph"/>
        <w:ind w:left="720"/>
        <w:rPr>
          <w:rFonts w:cs="Arial"/>
        </w:rPr>
      </w:pPr>
    </w:p>
    <w:p w14:paraId="550625F5" w14:textId="77777777" w:rsidR="006B22F4" w:rsidRPr="009E12E0" w:rsidRDefault="006B22F4" w:rsidP="006B22F4">
      <w:pPr>
        <w:pStyle w:val="Paragraph"/>
        <w:ind w:left="720"/>
        <w:rPr>
          <w:rFonts w:cs="Arial"/>
        </w:rPr>
      </w:pPr>
      <w:r w:rsidRPr="009E12E0">
        <w:rPr>
          <w:rFonts w:cs="Arial"/>
        </w:rPr>
        <w:t>Dose/solubility volume calculation:</w:t>
      </w:r>
    </w:p>
    <w:p w14:paraId="67EB061D" w14:textId="77777777" w:rsidR="006B22F4" w:rsidRPr="009E12E0" w:rsidRDefault="006B22F4" w:rsidP="006B22F4">
      <w:pPr>
        <w:pStyle w:val="Paragraph"/>
        <w:ind w:left="720"/>
        <w:rPr>
          <w:rFonts w:cs="Arial"/>
        </w:rPr>
      </w:pPr>
    </w:p>
    <w:p w14:paraId="3E5665C5" w14:textId="77777777" w:rsidR="006B22F4" w:rsidRPr="009E12E0" w:rsidRDefault="006B22F4" w:rsidP="00D52758">
      <w:pPr>
        <w:pStyle w:val="NumberedList"/>
        <w:numPr>
          <w:ilvl w:val="0"/>
          <w:numId w:val="8"/>
        </w:numPr>
        <w:ind w:left="1008"/>
        <w:rPr>
          <w:rFonts w:cs="Arial"/>
          <w:b/>
          <w:bCs/>
        </w:rPr>
      </w:pPr>
      <w:r w:rsidRPr="009E12E0">
        <w:rPr>
          <w:rFonts w:cs="Arial"/>
          <w:b/>
          <w:bCs/>
        </w:rPr>
        <w:tab/>
        <w:t>Physical form (e.g. polymorphic form(s), solvate, hydrate):</w:t>
      </w:r>
    </w:p>
    <w:p w14:paraId="138B0B3D" w14:textId="77777777" w:rsidR="006B22F4" w:rsidRPr="009E12E0" w:rsidRDefault="006B22F4" w:rsidP="006B22F4">
      <w:pPr>
        <w:pStyle w:val="Paragraph"/>
        <w:ind w:left="720"/>
        <w:rPr>
          <w:rFonts w:cs="Arial"/>
        </w:rPr>
      </w:pPr>
    </w:p>
    <w:p w14:paraId="583AE060" w14:textId="77777777" w:rsidR="006B22F4" w:rsidRPr="009E12E0" w:rsidRDefault="006B22F4" w:rsidP="006B22F4">
      <w:pPr>
        <w:pStyle w:val="Paragraph"/>
        <w:ind w:left="720"/>
        <w:rPr>
          <w:rFonts w:cs="Arial"/>
        </w:rPr>
      </w:pPr>
      <w:r w:rsidRPr="009E12E0">
        <w:rPr>
          <w:rFonts w:cs="Arial"/>
        </w:rPr>
        <w:t>Polymorphic form:</w:t>
      </w:r>
    </w:p>
    <w:p w14:paraId="65BEAC13" w14:textId="77777777" w:rsidR="006B22F4" w:rsidRPr="009E12E0" w:rsidRDefault="006B22F4" w:rsidP="006B22F4">
      <w:pPr>
        <w:pStyle w:val="Paragraph"/>
        <w:ind w:left="720"/>
        <w:rPr>
          <w:rFonts w:cs="Arial"/>
        </w:rPr>
      </w:pPr>
    </w:p>
    <w:p w14:paraId="5EDC2FA4" w14:textId="77777777" w:rsidR="006B22F4" w:rsidRPr="009E12E0" w:rsidRDefault="006B22F4" w:rsidP="006B22F4">
      <w:pPr>
        <w:pStyle w:val="Paragraph"/>
        <w:ind w:left="720"/>
        <w:rPr>
          <w:rFonts w:cs="Arial"/>
        </w:rPr>
      </w:pPr>
      <w:r w:rsidRPr="009E12E0">
        <w:rPr>
          <w:rFonts w:cs="Arial"/>
        </w:rPr>
        <w:t>Solvate:</w:t>
      </w:r>
    </w:p>
    <w:p w14:paraId="401C7F25" w14:textId="77777777" w:rsidR="006B22F4" w:rsidRPr="009E12E0" w:rsidRDefault="006B22F4" w:rsidP="006B22F4">
      <w:pPr>
        <w:pStyle w:val="Paragraph"/>
        <w:ind w:left="720"/>
        <w:rPr>
          <w:rFonts w:cs="Arial"/>
        </w:rPr>
      </w:pPr>
    </w:p>
    <w:p w14:paraId="20467CBE" w14:textId="77777777" w:rsidR="006B22F4" w:rsidRPr="009E12E0" w:rsidRDefault="006B22F4" w:rsidP="006B22F4">
      <w:pPr>
        <w:pStyle w:val="Paragraph"/>
        <w:ind w:left="720"/>
        <w:rPr>
          <w:rFonts w:cs="Arial"/>
        </w:rPr>
      </w:pPr>
      <w:r w:rsidRPr="009E12E0">
        <w:rPr>
          <w:rFonts w:cs="Arial"/>
        </w:rPr>
        <w:t>Hydrate:</w:t>
      </w:r>
    </w:p>
    <w:p w14:paraId="4B2C57BE" w14:textId="77777777" w:rsidR="006B22F4" w:rsidRPr="009E12E0" w:rsidRDefault="006B22F4" w:rsidP="006B22F4">
      <w:pPr>
        <w:pStyle w:val="Paragraph"/>
        <w:ind w:left="720"/>
        <w:rPr>
          <w:rFonts w:cs="Arial"/>
        </w:rPr>
      </w:pPr>
    </w:p>
    <w:p w14:paraId="7F2F023D" w14:textId="77777777" w:rsidR="006B22F4" w:rsidRPr="009E12E0" w:rsidRDefault="006B22F4" w:rsidP="00430772">
      <w:pPr>
        <w:pStyle w:val="NumberedList"/>
        <w:numPr>
          <w:ilvl w:val="0"/>
          <w:numId w:val="8"/>
        </w:numPr>
        <w:ind w:left="1008"/>
        <w:rPr>
          <w:rFonts w:cs="Arial"/>
          <w:b/>
          <w:bCs/>
        </w:rPr>
      </w:pPr>
      <w:r w:rsidRPr="009E12E0">
        <w:rPr>
          <w:rFonts w:cs="Arial"/>
          <w:b/>
          <w:bCs/>
        </w:rPr>
        <w:tab/>
        <w:t>Other:</w:t>
      </w:r>
    </w:p>
    <w:tbl>
      <w:tblPr>
        <w:tblStyle w:val="TableProfessional"/>
        <w:tblW w:w="0" w:type="auto"/>
        <w:jc w:val="center"/>
        <w:tblInd w:w="0" w:type="dxa"/>
        <w:tblLook w:val="04A0" w:firstRow="1" w:lastRow="0" w:firstColumn="1" w:lastColumn="0" w:noHBand="0" w:noVBand="1"/>
      </w:tblPr>
      <w:tblGrid>
        <w:gridCol w:w="2551"/>
        <w:gridCol w:w="4008"/>
      </w:tblGrid>
      <w:tr w:rsidR="006B22F4" w:rsidRPr="009E12E0" w14:paraId="662E7FC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51" w:type="dxa"/>
            <w:shd w:val="clear" w:color="auto" w:fill="D9D9D9" w:themeFill="background1" w:themeFillShade="D9"/>
            <w:hideMark/>
          </w:tcPr>
          <w:p w14:paraId="4975E5C8" w14:textId="77777777" w:rsidR="006B22F4" w:rsidRPr="009E12E0" w:rsidRDefault="006B22F4" w:rsidP="007F0FE7">
            <w:pPr>
              <w:pStyle w:val="TableHeading"/>
              <w:jc w:val="center"/>
              <w:rPr>
                <w:rFonts w:cs="Arial"/>
                <w:color w:val="000000" w:themeColor="text1"/>
              </w:rPr>
            </w:pPr>
            <w:r w:rsidRPr="009E12E0">
              <w:rPr>
                <w:rFonts w:cs="Arial"/>
                <w:color w:val="000000" w:themeColor="text1"/>
              </w:rPr>
              <w:t>Property</w:t>
            </w:r>
          </w:p>
        </w:tc>
        <w:tc>
          <w:tcPr>
            <w:tcW w:w="4008" w:type="dxa"/>
            <w:shd w:val="clear" w:color="auto" w:fill="D9D9D9" w:themeFill="background1" w:themeFillShade="D9"/>
          </w:tcPr>
          <w:p w14:paraId="4AFCFACE" w14:textId="77777777" w:rsidR="006B22F4" w:rsidRPr="009E12E0" w:rsidRDefault="006B22F4" w:rsidP="006B22F4">
            <w:pPr>
              <w:pStyle w:val="TableHeading"/>
              <w:rPr>
                <w:rFonts w:cs="Arial"/>
                <w:color w:val="000000" w:themeColor="text1"/>
              </w:rPr>
            </w:pPr>
          </w:p>
        </w:tc>
      </w:tr>
      <w:tr w:rsidR="006B22F4" w:rsidRPr="009E12E0" w14:paraId="3BCAAB9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EA1346" w14:textId="77777777" w:rsidR="006B22F4" w:rsidRPr="009E12E0" w:rsidRDefault="006B22F4" w:rsidP="006B22F4">
            <w:pPr>
              <w:pStyle w:val="TableBodyLeft"/>
              <w:rPr>
                <w:rFonts w:cs="Arial"/>
              </w:rPr>
            </w:pPr>
            <w:r w:rsidRPr="009E12E0">
              <w:rPr>
                <w:rFonts w:cs="Arial"/>
              </w:rPr>
              <w:t>pH</w:t>
            </w:r>
          </w:p>
        </w:tc>
        <w:tc>
          <w:tcPr>
            <w:tcW w:w="4008" w:type="dxa"/>
          </w:tcPr>
          <w:p w14:paraId="4EF22D8F" w14:textId="77777777" w:rsidR="006B22F4" w:rsidRPr="009E12E0" w:rsidRDefault="006B22F4" w:rsidP="006B22F4">
            <w:pPr>
              <w:pStyle w:val="TableBodyLeft"/>
              <w:rPr>
                <w:rFonts w:cs="Arial"/>
              </w:rPr>
            </w:pPr>
          </w:p>
        </w:tc>
      </w:tr>
      <w:tr w:rsidR="006B22F4" w:rsidRPr="009E12E0" w14:paraId="282B4CB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6925246E" w14:textId="77777777" w:rsidR="006B22F4" w:rsidRPr="009E12E0" w:rsidRDefault="006B22F4" w:rsidP="006B22F4">
            <w:pPr>
              <w:pStyle w:val="TableBodyLeft"/>
              <w:rPr>
                <w:rFonts w:cs="Arial"/>
              </w:rPr>
            </w:pPr>
            <w:proofErr w:type="spellStart"/>
            <w:r w:rsidRPr="009E12E0">
              <w:rPr>
                <w:rFonts w:cs="Arial"/>
              </w:rPr>
              <w:t>pK</w:t>
            </w:r>
            <w:proofErr w:type="spellEnd"/>
          </w:p>
        </w:tc>
        <w:tc>
          <w:tcPr>
            <w:tcW w:w="4008" w:type="dxa"/>
            <w:shd w:val="clear" w:color="auto" w:fill="FFFFFF" w:themeFill="background1"/>
          </w:tcPr>
          <w:p w14:paraId="50F37DBB" w14:textId="77777777" w:rsidR="006B22F4" w:rsidRPr="009E12E0" w:rsidRDefault="006B22F4" w:rsidP="006B22F4">
            <w:pPr>
              <w:pStyle w:val="TableBodyLeft"/>
              <w:rPr>
                <w:rFonts w:cs="Arial"/>
              </w:rPr>
            </w:pPr>
          </w:p>
        </w:tc>
      </w:tr>
      <w:tr w:rsidR="006B22F4" w:rsidRPr="009E12E0" w14:paraId="61DEF23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2BFEC0" w14:textId="77777777" w:rsidR="006B22F4" w:rsidRPr="009E12E0" w:rsidRDefault="006B22F4" w:rsidP="006B22F4">
            <w:pPr>
              <w:pStyle w:val="TableBodyLeft"/>
              <w:rPr>
                <w:rFonts w:cs="Arial"/>
              </w:rPr>
            </w:pPr>
            <w:r w:rsidRPr="009E12E0">
              <w:rPr>
                <w:rFonts w:cs="Arial"/>
              </w:rPr>
              <w:t>Partition coefficients</w:t>
            </w:r>
          </w:p>
        </w:tc>
        <w:tc>
          <w:tcPr>
            <w:tcW w:w="4008" w:type="dxa"/>
            <w:shd w:val="clear" w:color="auto" w:fill="FFFFFF" w:themeFill="background1"/>
          </w:tcPr>
          <w:p w14:paraId="52D8CA8A" w14:textId="77777777" w:rsidR="006B22F4" w:rsidRPr="009E12E0" w:rsidRDefault="006B22F4" w:rsidP="006B22F4">
            <w:pPr>
              <w:pStyle w:val="TableBodyLeft"/>
              <w:rPr>
                <w:rFonts w:cs="Arial"/>
              </w:rPr>
            </w:pPr>
          </w:p>
        </w:tc>
      </w:tr>
      <w:tr w:rsidR="006B22F4" w:rsidRPr="009E12E0" w14:paraId="5557CBC4"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0FEF8E7" w14:textId="77777777" w:rsidR="006B22F4" w:rsidRPr="009E12E0" w:rsidRDefault="006B22F4" w:rsidP="006B22F4">
            <w:pPr>
              <w:pStyle w:val="TableBodyLeft"/>
              <w:rPr>
                <w:rFonts w:cs="Arial"/>
              </w:rPr>
            </w:pPr>
            <w:r w:rsidRPr="009E12E0">
              <w:rPr>
                <w:rFonts w:cs="Arial"/>
              </w:rPr>
              <w:t>Melting/boiling points</w:t>
            </w:r>
          </w:p>
        </w:tc>
        <w:tc>
          <w:tcPr>
            <w:tcW w:w="4008" w:type="dxa"/>
            <w:shd w:val="clear" w:color="auto" w:fill="FFFFFF" w:themeFill="background1"/>
          </w:tcPr>
          <w:p w14:paraId="109F965B" w14:textId="77777777" w:rsidR="006B22F4" w:rsidRPr="009E12E0" w:rsidRDefault="006B22F4" w:rsidP="006B22F4">
            <w:pPr>
              <w:pStyle w:val="TableBodyLeft"/>
              <w:rPr>
                <w:rFonts w:cs="Arial"/>
              </w:rPr>
            </w:pPr>
          </w:p>
        </w:tc>
      </w:tr>
      <w:tr w:rsidR="006B22F4" w:rsidRPr="009E12E0" w14:paraId="35F9C28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4310C93" w14:textId="77777777" w:rsidR="006B22F4" w:rsidRPr="009E12E0" w:rsidRDefault="006B22F4" w:rsidP="006B22F4">
            <w:pPr>
              <w:pStyle w:val="TableBodyLeft"/>
              <w:rPr>
                <w:rFonts w:cs="Arial"/>
              </w:rPr>
            </w:pPr>
            <w:r w:rsidRPr="009E12E0">
              <w:rPr>
                <w:rFonts w:cs="Arial"/>
              </w:rPr>
              <w:t>Specific optical rotation (specify solvent)</w:t>
            </w:r>
          </w:p>
        </w:tc>
        <w:tc>
          <w:tcPr>
            <w:tcW w:w="4008" w:type="dxa"/>
            <w:shd w:val="clear" w:color="auto" w:fill="FFFFFF" w:themeFill="background1"/>
          </w:tcPr>
          <w:p w14:paraId="08BC2C3D" w14:textId="77777777" w:rsidR="006B22F4" w:rsidRPr="009E12E0" w:rsidRDefault="006B22F4" w:rsidP="006B22F4">
            <w:pPr>
              <w:pStyle w:val="TableBodyLeft"/>
              <w:rPr>
                <w:rFonts w:cs="Arial"/>
              </w:rPr>
            </w:pPr>
          </w:p>
        </w:tc>
      </w:tr>
      <w:tr w:rsidR="006B22F4" w:rsidRPr="009E12E0" w14:paraId="34C7478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9A9835F" w14:textId="77777777" w:rsidR="006B22F4" w:rsidRPr="009E12E0" w:rsidRDefault="006B22F4" w:rsidP="006B22F4">
            <w:pPr>
              <w:pStyle w:val="TableBodyLeft"/>
              <w:rPr>
                <w:rFonts w:cs="Arial"/>
              </w:rPr>
            </w:pPr>
            <w:r w:rsidRPr="009E12E0">
              <w:rPr>
                <w:rFonts w:cs="Arial"/>
              </w:rPr>
              <w:t>Refractive index (liquids)</w:t>
            </w:r>
          </w:p>
        </w:tc>
        <w:tc>
          <w:tcPr>
            <w:tcW w:w="4008" w:type="dxa"/>
            <w:shd w:val="clear" w:color="auto" w:fill="FFFFFF" w:themeFill="background1"/>
          </w:tcPr>
          <w:p w14:paraId="0721BFC9" w14:textId="77777777" w:rsidR="006B22F4" w:rsidRPr="009E12E0" w:rsidRDefault="006B22F4" w:rsidP="006B22F4">
            <w:pPr>
              <w:pStyle w:val="TableBodyLeft"/>
              <w:rPr>
                <w:rFonts w:cs="Arial"/>
              </w:rPr>
            </w:pPr>
          </w:p>
        </w:tc>
      </w:tr>
      <w:tr w:rsidR="006B22F4" w:rsidRPr="009E12E0" w14:paraId="2660FFF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5C10DBA4" w14:textId="77777777" w:rsidR="006B22F4" w:rsidRPr="009E12E0" w:rsidRDefault="006B22F4" w:rsidP="006B22F4">
            <w:pPr>
              <w:pStyle w:val="TableBodyLeft"/>
              <w:rPr>
                <w:rFonts w:cs="Arial"/>
              </w:rPr>
            </w:pPr>
            <w:r w:rsidRPr="009E12E0">
              <w:rPr>
                <w:rFonts w:cs="Arial"/>
              </w:rPr>
              <w:t>Hygroscopicity</w:t>
            </w:r>
          </w:p>
        </w:tc>
        <w:tc>
          <w:tcPr>
            <w:tcW w:w="4008" w:type="dxa"/>
            <w:shd w:val="clear" w:color="auto" w:fill="FFFFFF" w:themeFill="background1"/>
          </w:tcPr>
          <w:p w14:paraId="0DC7003E" w14:textId="77777777" w:rsidR="006B22F4" w:rsidRPr="009E12E0" w:rsidRDefault="006B22F4" w:rsidP="006B22F4">
            <w:pPr>
              <w:pStyle w:val="TableBodyLeft"/>
              <w:rPr>
                <w:rFonts w:cs="Arial"/>
              </w:rPr>
            </w:pPr>
          </w:p>
        </w:tc>
      </w:tr>
      <w:tr w:rsidR="006B22F4" w:rsidRPr="009E12E0" w14:paraId="0C4256F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7247D44E" w14:textId="77777777" w:rsidR="006B22F4" w:rsidRPr="009E12E0" w:rsidRDefault="006B22F4" w:rsidP="006B22F4">
            <w:pPr>
              <w:pStyle w:val="TableBodyLeft"/>
              <w:rPr>
                <w:rFonts w:cs="Arial"/>
              </w:rPr>
            </w:pPr>
            <w:r w:rsidRPr="009E12E0">
              <w:rPr>
                <w:rFonts w:cs="Arial"/>
              </w:rPr>
              <w:t>UV absorption maxima/molar absorptivity</w:t>
            </w:r>
          </w:p>
        </w:tc>
        <w:tc>
          <w:tcPr>
            <w:tcW w:w="4008" w:type="dxa"/>
            <w:shd w:val="clear" w:color="auto" w:fill="FFFFFF" w:themeFill="background1"/>
          </w:tcPr>
          <w:p w14:paraId="48A8BC08" w14:textId="77777777" w:rsidR="006B22F4" w:rsidRPr="009E12E0" w:rsidRDefault="006B22F4" w:rsidP="006B22F4">
            <w:pPr>
              <w:pStyle w:val="TableBodyLeft"/>
              <w:rPr>
                <w:rFonts w:cs="Arial"/>
              </w:rPr>
            </w:pPr>
          </w:p>
        </w:tc>
      </w:tr>
      <w:tr w:rsidR="006B22F4" w:rsidRPr="009E12E0" w14:paraId="3313AA7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FFFFFF" w:themeFill="background1"/>
            <w:hideMark/>
          </w:tcPr>
          <w:p w14:paraId="680E6C29" w14:textId="77777777" w:rsidR="006B22F4" w:rsidRPr="009E12E0" w:rsidRDefault="006B22F4" w:rsidP="006B22F4">
            <w:pPr>
              <w:pStyle w:val="TableBodyLeft"/>
              <w:rPr>
                <w:rFonts w:cs="Arial"/>
              </w:rPr>
            </w:pPr>
            <w:r w:rsidRPr="009E12E0">
              <w:rPr>
                <w:rFonts w:cs="Arial"/>
              </w:rPr>
              <w:t>Other</w:t>
            </w:r>
          </w:p>
        </w:tc>
        <w:tc>
          <w:tcPr>
            <w:tcW w:w="4008" w:type="dxa"/>
            <w:shd w:val="clear" w:color="auto" w:fill="FFFFFF" w:themeFill="background1"/>
          </w:tcPr>
          <w:p w14:paraId="0C585077" w14:textId="77777777" w:rsidR="006B22F4" w:rsidRPr="009E12E0" w:rsidRDefault="006B22F4" w:rsidP="006B22F4">
            <w:pPr>
              <w:pStyle w:val="TableBodyLeft"/>
              <w:rPr>
                <w:rFonts w:cs="Arial"/>
              </w:rPr>
            </w:pPr>
          </w:p>
        </w:tc>
      </w:tr>
      <w:tr w:rsidR="006B22F4" w:rsidRPr="009E12E0" w14:paraId="0BB1DF3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shd w:val="clear" w:color="auto" w:fill="FFFFFF" w:themeFill="background1"/>
          </w:tcPr>
          <w:p w14:paraId="147F6AC7" w14:textId="77777777" w:rsidR="006B22F4" w:rsidRPr="009E12E0" w:rsidRDefault="006B22F4" w:rsidP="006B22F4">
            <w:pPr>
              <w:pStyle w:val="TableBodyLeft"/>
              <w:rPr>
                <w:rFonts w:cs="Arial"/>
              </w:rPr>
            </w:pPr>
          </w:p>
        </w:tc>
        <w:tc>
          <w:tcPr>
            <w:tcW w:w="4008" w:type="dxa"/>
            <w:shd w:val="clear" w:color="auto" w:fill="FFFFFF" w:themeFill="background1"/>
          </w:tcPr>
          <w:p w14:paraId="77301C12" w14:textId="77777777" w:rsidR="006B22F4" w:rsidRPr="009E12E0" w:rsidRDefault="006B22F4" w:rsidP="006B22F4">
            <w:pPr>
              <w:pStyle w:val="TableBodyLeft"/>
              <w:rPr>
                <w:rFonts w:cs="Arial"/>
              </w:rPr>
            </w:pPr>
          </w:p>
        </w:tc>
      </w:tr>
    </w:tbl>
    <w:p w14:paraId="41CC2FFF" w14:textId="77777777" w:rsidR="006B22F4" w:rsidRPr="009E12E0" w:rsidRDefault="006B22F4" w:rsidP="006B22F4">
      <w:pPr>
        <w:pStyle w:val="Paragraph"/>
        <w:rPr>
          <w:rFonts w:cs="Arial"/>
        </w:rPr>
      </w:pPr>
    </w:p>
    <w:p w14:paraId="515A1144" w14:textId="77777777" w:rsidR="001C10F5" w:rsidRPr="009E12E0" w:rsidRDefault="001C10F5" w:rsidP="005A1857">
      <w:pPr>
        <w:pStyle w:val="Heading2"/>
        <w:numPr>
          <w:ilvl w:val="0"/>
          <w:numId w:val="0"/>
        </w:numPr>
        <w:ind w:left="1116" w:hanging="576"/>
        <w:rPr>
          <w:rFonts w:cs="Arial"/>
        </w:rPr>
      </w:pPr>
      <w:r w:rsidRPr="009E12E0">
        <w:rPr>
          <w:rFonts w:cs="Arial"/>
        </w:rPr>
        <w:t>2.3.S.2 Manufacture (name, manufacturer)</w:t>
      </w:r>
    </w:p>
    <w:p w14:paraId="0755506C" w14:textId="77777777" w:rsidR="00602157" w:rsidRPr="009E12E0" w:rsidRDefault="00602157" w:rsidP="00602157">
      <w:pPr>
        <w:pStyle w:val="Paragraph"/>
        <w:rPr>
          <w:rFonts w:cs="Arial"/>
        </w:rPr>
      </w:pPr>
    </w:p>
    <w:p w14:paraId="6EFAF63B" w14:textId="77777777" w:rsidR="001C10F5" w:rsidRPr="009E12E0" w:rsidRDefault="001C10F5" w:rsidP="005A1857">
      <w:pPr>
        <w:pStyle w:val="Heading2"/>
        <w:numPr>
          <w:ilvl w:val="0"/>
          <w:numId w:val="0"/>
        </w:numPr>
        <w:ind w:left="1116" w:hanging="576"/>
        <w:rPr>
          <w:rFonts w:cs="Arial"/>
          <w:i/>
        </w:rPr>
      </w:pPr>
      <w:r w:rsidRPr="009E12E0">
        <w:rPr>
          <w:rFonts w:cs="Arial"/>
          <w:i/>
        </w:rPr>
        <w:t>2.3.S.2.1 Manufacturer(s) (name, manufacturer)</w:t>
      </w:r>
    </w:p>
    <w:p w14:paraId="2CC51BB6" w14:textId="77777777" w:rsidR="00602157" w:rsidRPr="009E12E0" w:rsidRDefault="00602157" w:rsidP="00602157">
      <w:pPr>
        <w:pStyle w:val="Paragraph"/>
        <w:rPr>
          <w:rFonts w:cs="Arial"/>
        </w:rPr>
      </w:pPr>
    </w:p>
    <w:p w14:paraId="20C4ECB6" w14:textId="77777777" w:rsidR="001C10F5" w:rsidRPr="009E12E0" w:rsidRDefault="001C10F5" w:rsidP="00784E7B">
      <w:pPr>
        <w:pStyle w:val="NumberedList"/>
        <w:numPr>
          <w:ilvl w:val="0"/>
          <w:numId w:val="9"/>
        </w:numPr>
        <w:ind w:left="1440" w:hanging="720"/>
        <w:rPr>
          <w:rFonts w:cs="Arial"/>
          <w:b/>
          <w:bCs/>
        </w:rPr>
      </w:pPr>
      <w:r w:rsidRPr="009E12E0">
        <w:rPr>
          <w:rFonts w:cs="Arial"/>
          <w:b/>
          <w:bCs/>
        </w:rPr>
        <w:t>Name, address and responsibility (e.g. fabrication,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835"/>
        <w:gridCol w:w="2268"/>
        <w:gridCol w:w="2693"/>
      </w:tblGrid>
      <w:tr w:rsidR="0080658E" w:rsidRPr="009E12E0" w14:paraId="76B342A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35" w:type="dxa"/>
            <w:shd w:val="clear" w:color="auto" w:fill="D9D9D9" w:themeFill="background1" w:themeFillShade="D9"/>
            <w:hideMark/>
          </w:tcPr>
          <w:p w14:paraId="3DB9C28E" w14:textId="77777777" w:rsidR="0080658E" w:rsidRPr="009E12E0" w:rsidRDefault="0080658E" w:rsidP="007F0FE7">
            <w:pPr>
              <w:pStyle w:val="TableHeading"/>
              <w:jc w:val="center"/>
              <w:rPr>
                <w:rFonts w:cs="Arial"/>
                <w:color w:val="000000" w:themeColor="text1"/>
              </w:rPr>
            </w:pPr>
            <w:r w:rsidRPr="009E12E0">
              <w:rPr>
                <w:rFonts w:cs="Arial"/>
                <w:color w:val="000000" w:themeColor="text1"/>
              </w:rPr>
              <w:lastRenderedPageBreak/>
              <w:t>Name and address</w:t>
            </w:r>
          </w:p>
          <w:p w14:paraId="1A69A385" w14:textId="77777777" w:rsidR="0080658E" w:rsidRPr="009E12E0" w:rsidRDefault="0080658E" w:rsidP="007F0FE7">
            <w:pPr>
              <w:pStyle w:val="TableHeading"/>
              <w:jc w:val="center"/>
              <w:rPr>
                <w:rFonts w:cs="Arial"/>
                <w:color w:val="000000" w:themeColor="text1"/>
              </w:rPr>
            </w:pPr>
            <w:r w:rsidRPr="009E12E0">
              <w:rPr>
                <w:rFonts w:cs="Arial"/>
                <w:color w:val="000000" w:themeColor="text1"/>
              </w:rPr>
              <w:t>(including block(s)/unit(s))</w:t>
            </w:r>
          </w:p>
        </w:tc>
        <w:tc>
          <w:tcPr>
            <w:tcW w:w="2268" w:type="dxa"/>
            <w:shd w:val="clear" w:color="auto" w:fill="D9D9D9" w:themeFill="background1" w:themeFillShade="D9"/>
            <w:hideMark/>
          </w:tcPr>
          <w:p w14:paraId="61B2E84D" w14:textId="77777777" w:rsidR="0080658E" w:rsidRPr="009E12E0" w:rsidRDefault="0080658E" w:rsidP="007F0FE7">
            <w:pPr>
              <w:pStyle w:val="TableHeading"/>
              <w:jc w:val="center"/>
              <w:rPr>
                <w:rFonts w:cs="Arial"/>
                <w:color w:val="000000" w:themeColor="text1"/>
              </w:rPr>
            </w:pPr>
            <w:r w:rsidRPr="009E12E0">
              <w:rPr>
                <w:rFonts w:cs="Arial"/>
                <w:color w:val="000000" w:themeColor="text1"/>
              </w:rPr>
              <w:t>Responsibility</w:t>
            </w:r>
          </w:p>
        </w:tc>
        <w:tc>
          <w:tcPr>
            <w:tcW w:w="2693" w:type="dxa"/>
            <w:shd w:val="clear" w:color="auto" w:fill="D9D9D9" w:themeFill="background1" w:themeFillShade="D9"/>
            <w:hideMark/>
          </w:tcPr>
          <w:p w14:paraId="2786BAA6" w14:textId="77777777" w:rsidR="0080658E" w:rsidRPr="009E12E0" w:rsidRDefault="0080658E" w:rsidP="007F0FE7">
            <w:pPr>
              <w:pStyle w:val="TableHeading"/>
              <w:jc w:val="center"/>
              <w:rPr>
                <w:rFonts w:cs="Arial"/>
                <w:color w:val="000000" w:themeColor="text1"/>
              </w:rPr>
            </w:pPr>
            <w:r w:rsidRPr="009E12E0">
              <w:rPr>
                <w:rFonts w:cs="Arial"/>
                <w:color w:val="000000" w:themeColor="text1"/>
              </w:rPr>
              <w:t>API-PQ number/APIMF/CEP number (if applicable)</w:t>
            </w:r>
          </w:p>
        </w:tc>
      </w:tr>
      <w:tr w:rsidR="0080658E" w:rsidRPr="009E12E0" w14:paraId="5FF3EDEE"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560FE989" w14:textId="77777777" w:rsidR="0080658E" w:rsidRPr="009E12E0" w:rsidRDefault="0080658E" w:rsidP="0080658E">
            <w:pPr>
              <w:pStyle w:val="TableBodyLeft"/>
              <w:rPr>
                <w:rFonts w:cs="Arial"/>
              </w:rPr>
            </w:pPr>
          </w:p>
        </w:tc>
        <w:tc>
          <w:tcPr>
            <w:tcW w:w="2268" w:type="dxa"/>
          </w:tcPr>
          <w:p w14:paraId="3B7F1EE3" w14:textId="77777777" w:rsidR="0080658E" w:rsidRPr="009E12E0" w:rsidRDefault="0080658E" w:rsidP="0080658E">
            <w:pPr>
              <w:pStyle w:val="TableBodyLeft"/>
              <w:rPr>
                <w:rFonts w:cs="Arial"/>
              </w:rPr>
            </w:pPr>
          </w:p>
        </w:tc>
        <w:tc>
          <w:tcPr>
            <w:tcW w:w="2693" w:type="dxa"/>
          </w:tcPr>
          <w:p w14:paraId="16D0B672" w14:textId="77777777" w:rsidR="0080658E" w:rsidRPr="009E12E0" w:rsidRDefault="0080658E" w:rsidP="0080658E">
            <w:pPr>
              <w:pStyle w:val="TableBodyLeft"/>
              <w:rPr>
                <w:rFonts w:cs="Arial"/>
              </w:rPr>
            </w:pPr>
          </w:p>
        </w:tc>
      </w:tr>
      <w:tr w:rsidR="0080658E" w:rsidRPr="009E12E0" w14:paraId="35E89FA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35" w:type="dxa"/>
            <w:shd w:val="clear" w:color="auto" w:fill="FFFFFF" w:themeFill="background1"/>
          </w:tcPr>
          <w:p w14:paraId="2BFBBE58" w14:textId="77777777" w:rsidR="0080658E" w:rsidRPr="009E12E0" w:rsidRDefault="0080658E" w:rsidP="0080658E">
            <w:pPr>
              <w:pStyle w:val="TableBodyLeft"/>
              <w:rPr>
                <w:rFonts w:cs="Arial"/>
              </w:rPr>
            </w:pPr>
          </w:p>
        </w:tc>
        <w:tc>
          <w:tcPr>
            <w:tcW w:w="2268" w:type="dxa"/>
            <w:shd w:val="clear" w:color="auto" w:fill="FFFFFF" w:themeFill="background1"/>
          </w:tcPr>
          <w:p w14:paraId="73C20B9C" w14:textId="77777777" w:rsidR="0080658E" w:rsidRPr="009E12E0" w:rsidRDefault="0080658E" w:rsidP="0080658E">
            <w:pPr>
              <w:pStyle w:val="TableBodyLeft"/>
              <w:rPr>
                <w:rFonts w:cs="Arial"/>
              </w:rPr>
            </w:pPr>
          </w:p>
        </w:tc>
        <w:tc>
          <w:tcPr>
            <w:tcW w:w="2693" w:type="dxa"/>
            <w:shd w:val="clear" w:color="auto" w:fill="FFFFFF" w:themeFill="background1"/>
          </w:tcPr>
          <w:p w14:paraId="7644511C" w14:textId="77777777" w:rsidR="0080658E" w:rsidRPr="009E12E0" w:rsidRDefault="0080658E" w:rsidP="0080658E">
            <w:pPr>
              <w:pStyle w:val="TableBodyLeft"/>
              <w:rPr>
                <w:rFonts w:cs="Arial"/>
              </w:rPr>
            </w:pPr>
          </w:p>
        </w:tc>
      </w:tr>
      <w:tr w:rsidR="0080658E" w:rsidRPr="009E12E0" w14:paraId="752DB9C0"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3842771B" w14:textId="77777777" w:rsidR="0080658E" w:rsidRPr="009E12E0" w:rsidRDefault="0080658E" w:rsidP="0080658E">
            <w:pPr>
              <w:pStyle w:val="TableBodyLeft"/>
              <w:rPr>
                <w:rFonts w:cs="Arial"/>
              </w:rPr>
            </w:pPr>
          </w:p>
        </w:tc>
        <w:tc>
          <w:tcPr>
            <w:tcW w:w="2268" w:type="dxa"/>
          </w:tcPr>
          <w:p w14:paraId="68E016AE" w14:textId="77777777" w:rsidR="0080658E" w:rsidRPr="009E12E0" w:rsidRDefault="0080658E" w:rsidP="0080658E">
            <w:pPr>
              <w:pStyle w:val="TableBodyLeft"/>
              <w:rPr>
                <w:rFonts w:cs="Arial"/>
              </w:rPr>
            </w:pPr>
          </w:p>
        </w:tc>
        <w:tc>
          <w:tcPr>
            <w:tcW w:w="2693" w:type="dxa"/>
          </w:tcPr>
          <w:p w14:paraId="77D3032C" w14:textId="77777777" w:rsidR="0080658E" w:rsidRPr="009E12E0" w:rsidRDefault="0080658E" w:rsidP="0080658E">
            <w:pPr>
              <w:pStyle w:val="TableBodyLeft"/>
              <w:rPr>
                <w:rFonts w:cs="Arial"/>
              </w:rPr>
            </w:pPr>
          </w:p>
        </w:tc>
      </w:tr>
    </w:tbl>
    <w:p w14:paraId="763BE3DF" w14:textId="77777777" w:rsidR="0080658E" w:rsidRPr="009E12E0" w:rsidRDefault="0080658E" w:rsidP="0080658E">
      <w:pPr>
        <w:ind w:left="720"/>
        <w:rPr>
          <w:rFonts w:ascii="Arial" w:hAnsi="Arial" w:cs="Arial"/>
          <w:b/>
          <w:lang w:val="en-CA"/>
        </w:rPr>
      </w:pPr>
    </w:p>
    <w:p w14:paraId="72A1DC38" w14:textId="77777777" w:rsidR="0080658E" w:rsidRPr="009E12E0" w:rsidRDefault="0080658E" w:rsidP="0080658E">
      <w:pPr>
        <w:ind w:left="720"/>
        <w:rPr>
          <w:rFonts w:ascii="Arial" w:hAnsi="Arial" w:cs="Arial"/>
          <w:b/>
          <w:sz w:val="18"/>
          <w:szCs w:val="18"/>
          <w:lang w:val="en-CA"/>
        </w:rPr>
      </w:pPr>
      <w:r w:rsidRPr="009E12E0">
        <w:rPr>
          <w:rFonts w:ascii="Arial" w:hAnsi="Arial" w:cs="Arial"/>
          <w:b/>
          <w:sz w:val="18"/>
          <w:szCs w:val="18"/>
          <w:lang w:val="en-CA"/>
        </w:rPr>
        <w:t xml:space="preserve">Note: In the absence of identified block numbers, </w:t>
      </w:r>
      <w:r w:rsidRPr="009E12E0">
        <w:rPr>
          <w:rFonts w:ascii="Arial" w:eastAsia="SimSun" w:hAnsi="Arial" w:cs="Arial"/>
          <w:b/>
          <w:sz w:val="18"/>
          <w:szCs w:val="18"/>
        </w:rPr>
        <w:t>all blocks producing the API at this site will be considered as part of the inspection.</w:t>
      </w:r>
    </w:p>
    <w:p w14:paraId="468A3413" w14:textId="77777777" w:rsidR="0080658E" w:rsidRPr="009E12E0" w:rsidRDefault="0080658E" w:rsidP="00784E7B">
      <w:pPr>
        <w:pStyle w:val="NumberedList"/>
        <w:ind w:left="720"/>
        <w:rPr>
          <w:rFonts w:cs="Arial"/>
        </w:rPr>
      </w:pPr>
    </w:p>
    <w:p w14:paraId="3EFC8DC0" w14:textId="77777777" w:rsidR="001C10F5" w:rsidRPr="009E12E0" w:rsidRDefault="001C10F5" w:rsidP="00784E7B">
      <w:pPr>
        <w:pStyle w:val="NumberedList"/>
        <w:numPr>
          <w:ilvl w:val="0"/>
          <w:numId w:val="9"/>
        </w:numPr>
        <w:ind w:left="1440" w:hanging="720"/>
        <w:rPr>
          <w:rFonts w:cs="Arial"/>
          <w:b/>
          <w:bCs/>
        </w:rPr>
      </w:pPr>
      <w:r w:rsidRPr="009E12E0">
        <w:rPr>
          <w:rFonts w:cs="Arial"/>
          <w:b/>
          <w:bCs/>
        </w:rPr>
        <w:t xml:space="preserve">Manufacturing authorization </w:t>
      </w:r>
      <w:proofErr w:type="gramStart"/>
      <w:r w:rsidRPr="009E12E0">
        <w:rPr>
          <w:rFonts w:cs="Arial"/>
          <w:b/>
          <w:bCs/>
        </w:rPr>
        <w:t>for the production of</w:t>
      </w:r>
      <w:proofErr w:type="gramEnd"/>
      <w:r w:rsidRPr="009E12E0">
        <w:rPr>
          <w:rFonts w:cs="Arial"/>
          <w:b/>
          <w:bCs/>
        </w:rPr>
        <w:t xml:space="preserve"> API(s) and, where available, certificate of GMP compliance (GMP information should be provided in Module 1):</w:t>
      </w:r>
    </w:p>
    <w:p w14:paraId="79D6D836" w14:textId="77777777" w:rsidR="001C10F5" w:rsidRPr="009E12E0" w:rsidRDefault="001C10F5" w:rsidP="007F0FE7">
      <w:pPr>
        <w:pStyle w:val="NumberedList"/>
        <w:ind w:left="720"/>
        <w:rPr>
          <w:rFonts w:cs="Arial"/>
        </w:rPr>
      </w:pPr>
    </w:p>
    <w:p w14:paraId="42318B2D" w14:textId="77777777" w:rsidR="006B22F4" w:rsidRPr="009E12E0" w:rsidRDefault="001C10F5" w:rsidP="00D52A38">
      <w:pPr>
        <w:pStyle w:val="Heading2"/>
        <w:numPr>
          <w:ilvl w:val="0"/>
          <w:numId w:val="0"/>
        </w:numPr>
        <w:ind w:left="1620" w:hanging="1080"/>
        <w:rPr>
          <w:rFonts w:cs="Arial"/>
          <w:i/>
        </w:rPr>
      </w:pPr>
      <w:r w:rsidRPr="009E12E0">
        <w:rPr>
          <w:rFonts w:cs="Arial"/>
          <w:i/>
        </w:rPr>
        <w:t>2.3.S.2.2 Description of Manufacturing Process and Process Controls (name, manufacturer)</w:t>
      </w:r>
    </w:p>
    <w:p w14:paraId="01B5050F" w14:textId="77777777" w:rsidR="00602157" w:rsidRPr="009E12E0" w:rsidRDefault="00602157" w:rsidP="00602157">
      <w:pPr>
        <w:pStyle w:val="Paragraph"/>
        <w:rPr>
          <w:rFonts w:cs="Arial"/>
        </w:rPr>
      </w:pPr>
    </w:p>
    <w:p w14:paraId="188FBD69" w14:textId="77777777" w:rsidR="001C10F5" w:rsidRPr="009E12E0" w:rsidRDefault="001C10F5" w:rsidP="00D52758">
      <w:pPr>
        <w:pStyle w:val="NumberedList"/>
        <w:numPr>
          <w:ilvl w:val="0"/>
          <w:numId w:val="10"/>
        </w:numPr>
        <w:ind w:left="1650"/>
        <w:rPr>
          <w:rFonts w:cs="Arial"/>
          <w:b/>
          <w:bCs/>
        </w:rPr>
      </w:pPr>
      <w:r w:rsidRPr="009E12E0">
        <w:rPr>
          <w:rFonts w:cs="Arial"/>
          <w:b/>
          <w:bCs/>
        </w:rPr>
        <w:t>Flow diagram of the synthesis process(es):</w:t>
      </w:r>
    </w:p>
    <w:p w14:paraId="5D621806" w14:textId="77777777" w:rsidR="001C10F5" w:rsidRPr="009E12E0" w:rsidRDefault="001C10F5" w:rsidP="001C10F5">
      <w:pPr>
        <w:pStyle w:val="NumberedList"/>
        <w:ind w:left="720"/>
        <w:rPr>
          <w:rFonts w:cs="Arial"/>
          <w:b/>
          <w:bCs/>
        </w:rPr>
      </w:pPr>
    </w:p>
    <w:p w14:paraId="17407579" w14:textId="77777777" w:rsidR="001C10F5" w:rsidRPr="009E12E0" w:rsidRDefault="001C10F5" w:rsidP="00D52758">
      <w:pPr>
        <w:pStyle w:val="NumberedList"/>
        <w:numPr>
          <w:ilvl w:val="0"/>
          <w:numId w:val="10"/>
        </w:numPr>
        <w:ind w:left="1650"/>
        <w:rPr>
          <w:rFonts w:cs="Arial"/>
          <w:b/>
          <w:bCs/>
        </w:rPr>
      </w:pPr>
      <w:r w:rsidRPr="009E12E0">
        <w:rPr>
          <w:rFonts w:cs="Arial"/>
          <w:b/>
          <w:bCs/>
        </w:rPr>
        <w:t>Brief narrative description of the manufacturing process(es):</w:t>
      </w:r>
    </w:p>
    <w:p w14:paraId="1EE76DE3" w14:textId="77777777" w:rsidR="001C10F5" w:rsidRPr="009E12E0" w:rsidRDefault="001C10F5" w:rsidP="001C10F5">
      <w:pPr>
        <w:pStyle w:val="NumberedList"/>
        <w:ind w:left="720"/>
        <w:rPr>
          <w:rFonts w:cs="Arial"/>
          <w:b/>
          <w:bCs/>
        </w:rPr>
      </w:pPr>
    </w:p>
    <w:p w14:paraId="2F6F6985" w14:textId="77777777" w:rsidR="001C10F5" w:rsidRPr="009E12E0" w:rsidRDefault="001C10F5" w:rsidP="00D52758">
      <w:pPr>
        <w:pStyle w:val="NumberedList"/>
        <w:numPr>
          <w:ilvl w:val="0"/>
          <w:numId w:val="10"/>
        </w:numPr>
        <w:ind w:left="1650"/>
        <w:rPr>
          <w:rFonts w:cs="Arial"/>
          <w:b/>
          <w:bCs/>
        </w:rPr>
      </w:pPr>
      <w:r w:rsidRPr="009E12E0">
        <w:rPr>
          <w:rFonts w:cs="Arial"/>
          <w:b/>
          <w:bCs/>
        </w:rPr>
        <w:t>Alternate processes and explanation of their use:</w:t>
      </w:r>
    </w:p>
    <w:p w14:paraId="602FD4CD" w14:textId="77777777" w:rsidR="001C10F5" w:rsidRPr="009E12E0" w:rsidRDefault="001C10F5" w:rsidP="001C10F5">
      <w:pPr>
        <w:pStyle w:val="NumberedList"/>
        <w:ind w:left="720"/>
        <w:rPr>
          <w:rFonts w:cs="Arial"/>
          <w:b/>
          <w:bCs/>
        </w:rPr>
      </w:pPr>
    </w:p>
    <w:p w14:paraId="2603B33C" w14:textId="77777777" w:rsidR="001C10F5" w:rsidRPr="009E12E0" w:rsidRDefault="001C10F5" w:rsidP="00D52758">
      <w:pPr>
        <w:pStyle w:val="NumberedList"/>
        <w:numPr>
          <w:ilvl w:val="0"/>
          <w:numId w:val="10"/>
        </w:numPr>
        <w:ind w:left="1650"/>
        <w:rPr>
          <w:rFonts w:cs="Arial"/>
          <w:b/>
          <w:bCs/>
        </w:rPr>
      </w:pPr>
      <w:r w:rsidRPr="009E12E0">
        <w:rPr>
          <w:rFonts w:cs="Arial"/>
          <w:b/>
          <w:bCs/>
        </w:rPr>
        <w:t>Reprocessing steps and justification:</w:t>
      </w:r>
    </w:p>
    <w:p w14:paraId="76FFDAD0" w14:textId="77777777" w:rsidR="006B22F4" w:rsidRPr="009E12E0" w:rsidRDefault="006B22F4" w:rsidP="001C10F5">
      <w:pPr>
        <w:pStyle w:val="NumberedList"/>
        <w:ind w:left="720"/>
        <w:rPr>
          <w:rFonts w:cs="Arial"/>
        </w:rPr>
      </w:pPr>
    </w:p>
    <w:p w14:paraId="507A4B7B" w14:textId="77777777" w:rsidR="001C10F5" w:rsidRPr="009E12E0" w:rsidRDefault="001C10F5" w:rsidP="00784E7B">
      <w:pPr>
        <w:pStyle w:val="Heading2"/>
        <w:numPr>
          <w:ilvl w:val="0"/>
          <w:numId w:val="0"/>
        </w:numPr>
        <w:ind w:left="1008" w:hanging="468"/>
        <w:rPr>
          <w:rFonts w:cs="Arial"/>
          <w:i/>
        </w:rPr>
      </w:pPr>
      <w:r w:rsidRPr="009E12E0">
        <w:rPr>
          <w:rFonts w:cs="Arial"/>
          <w:i/>
        </w:rPr>
        <w:t>2.3.S.2.3 Control of Materials (name, manufacturer)</w:t>
      </w:r>
    </w:p>
    <w:p w14:paraId="7EAE9980" w14:textId="77777777" w:rsidR="00602157" w:rsidRPr="009E12E0" w:rsidRDefault="00602157" w:rsidP="00602157">
      <w:pPr>
        <w:pStyle w:val="Paragraph"/>
        <w:rPr>
          <w:rFonts w:cs="Arial"/>
          <w:b/>
          <w:bCs/>
        </w:rPr>
      </w:pPr>
    </w:p>
    <w:p w14:paraId="0B43D251" w14:textId="77777777" w:rsidR="001C10F5" w:rsidRPr="009E12E0" w:rsidRDefault="001C10F5" w:rsidP="001C10F5">
      <w:pPr>
        <w:pStyle w:val="NumberedList"/>
        <w:ind w:left="720"/>
        <w:rPr>
          <w:rFonts w:cs="Arial"/>
          <w:b/>
          <w:bCs/>
        </w:rPr>
      </w:pPr>
      <w:r w:rsidRPr="009E12E0">
        <w:rPr>
          <w:rFonts w:cs="Arial"/>
          <w:b/>
          <w:bCs/>
        </w:rPr>
        <w:t>(a)</w:t>
      </w:r>
      <w:r w:rsidRPr="009E12E0">
        <w:rPr>
          <w:rFonts w:cs="Arial"/>
          <w:b/>
          <w:bCs/>
        </w:rPr>
        <w:tab/>
        <w:t>Name of starting material:</w:t>
      </w:r>
    </w:p>
    <w:p w14:paraId="43E828FE" w14:textId="77777777" w:rsidR="001C10F5" w:rsidRPr="009E12E0" w:rsidRDefault="001C10F5" w:rsidP="001C10F5">
      <w:pPr>
        <w:pStyle w:val="NumberedList"/>
        <w:ind w:left="720"/>
        <w:rPr>
          <w:rFonts w:cs="Arial"/>
          <w:b/>
          <w:bCs/>
        </w:rPr>
      </w:pPr>
    </w:p>
    <w:p w14:paraId="3C7981A0" w14:textId="77777777" w:rsidR="001C10F5" w:rsidRPr="009E12E0" w:rsidRDefault="001C10F5" w:rsidP="001C10F5">
      <w:pPr>
        <w:pStyle w:val="NumberedList"/>
        <w:ind w:left="720"/>
        <w:rPr>
          <w:rFonts w:cs="Arial"/>
          <w:b/>
          <w:bCs/>
        </w:rPr>
      </w:pPr>
      <w:r w:rsidRPr="009E12E0">
        <w:rPr>
          <w:rFonts w:cs="Arial"/>
          <w:b/>
          <w:bCs/>
        </w:rPr>
        <w:t>(b)</w:t>
      </w:r>
      <w:r w:rsidRPr="009E12E0">
        <w:rPr>
          <w:rFonts w:cs="Arial"/>
          <w:b/>
          <w:bCs/>
        </w:rPr>
        <w:tab/>
        <w:t>Name and manufacturing site address of starting material manufacturer(s):</w:t>
      </w:r>
    </w:p>
    <w:p w14:paraId="1C6E9970" w14:textId="77777777" w:rsidR="001C10F5" w:rsidRPr="009E12E0" w:rsidRDefault="001C10F5" w:rsidP="001C10F5">
      <w:pPr>
        <w:pStyle w:val="NumberedList"/>
        <w:ind w:left="720"/>
        <w:rPr>
          <w:rFonts w:cs="Arial"/>
          <w:b/>
          <w:bCs/>
        </w:rPr>
      </w:pPr>
    </w:p>
    <w:p w14:paraId="5A012E02" w14:textId="77777777" w:rsidR="001C10F5" w:rsidRPr="009E12E0" w:rsidRDefault="001C10F5" w:rsidP="00D52758">
      <w:pPr>
        <w:pStyle w:val="NumberedList"/>
        <w:numPr>
          <w:ilvl w:val="0"/>
          <w:numId w:val="9"/>
        </w:numPr>
        <w:ind w:left="720" w:firstLine="0"/>
        <w:rPr>
          <w:rFonts w:cs="Arial"/>
          <w:b/>
          <w:bCs/>
        </w:rPr>
      </w:pPr>
      <w:r w:rsidRPr="009E12E0">
        <w:rPr>
          <w:rFonts w:cs="Arial"/>
          <w:b/>
          <w:bCs/>
        </w:rPr>
        <w:t>Flow diagram of the starting material preparation:</w:t>
      </w:r>
    </w:p>
    <w:p w14:paraId="7A4EF823" w14:textId="77777777" w:rsidR="001C10F5" w:rsidRPr="009E12E0" w:rsidRDefault="001C10F5" w:rsidP="001C10F5">
      <w:pPr>
        <w:pStyle w:val="NumberedList"/>
        <w:ind w:left="720"/>
        <w:rPr>
          <w:rFonts w:cs="Arial"/>
          <w:b/>
          <w:bCs/>
        </w:rPr>
      </w:pPr>
    </w:p>
    <w:p w14:paraId="429248C2" w14:textId="77777777" w:rsidR="001C10F5" w:rsidRPr="009E12E0" w:rsidRDefault="001C10F5" w:rsidP="0058678B">
      <w:pPr>
        <w:pStyle w:val="NumberedList"/>
        <w:numPr>
          <w:ilvl w:val="0"/>
          <w:numId w:val="9"/>
        </w:numPr>
        <w:ind w:left="1418" w:hanging="698"/>
        <w:rPr>
          <w:rFonts w:cs="Arial"/>
        </w:rPr>
      </w:pPr>
      <w:r w:rsidRPr="009E12E0">
        <w:rPr>
          <w:rFonts w:cs="Arial"/>
          <w:b/>
          <w:bCs/>
        </w:rPr>
        <w:t>Summary of the quality and controls of the starting materials used in the manufacture of the API</w:t>
      </w:r>
      <w:r w:rsidRPr="009E12E0">
        <w:rPr>
          <w:rFonts w:cs="Arial"/>
        </w:rPr>
        <w:t>:</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9E12E0" w14:paraId="577F7CB8"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00FDFFA4"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Test parameter</w:t>
            </w:r>
          </w:p>
        </w:tc>
        <w:tc>
          <w:tcPr>
            <w:tcW w:w="3192" w:type="dxa"/>
            <w:shd w:val="clear" w:color="auto" w:fill="D9D9D9" w:themeFill="background1" w:themeFillShade="D9"/>
            <w:hideMark/>
          </w:tcPr>
          <w:p w14:paraId="2B44DCCB"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Test(s)/method(s)</w:t>
            </w:r>
          </w:p>
        </w:tc>
        <w:tc>
          <w:tcPr>
            <w:tcW w:w="3192" w:type="dxa"/>
            <w:shd w:val="clear" w:color="auto" w:fill="D9D9D9" w:themeFill="background1" w:themeFillShade="D9"/>
            <w:hideMark/>
          </w:tcPr>
          <w:p w14:paraId="0BD723A7"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Acceptance criteria</w:t>
            </w:r>
          </w:p>
        </w:tc>
      </w:tr>
      <w:tr w:rsidR="007F0FE7" w:rsidRPr="009E12E0" w14:paraId="3C3AC05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0E08622" w14:textId="77777777" w:rsidR="007F0FE7" w:rsidRPr="009E12E0" w:rsidRDefault="007F0FE7" w:rsidP="007F0FE7">
            <w:pPr>
              <w:pStyle w:val="TableBodyLeft"/>
              <w:rPr>
                <w:rFonts w:cs="Arial"/>
              </w:rPr>
            </w:pPr>
          </w:p>
        </w:tc>
        <w:tc>
          <w:tcPr>
            <w:tcW w:w="3192" w:type="dxa"/>
            <w:shd w:val="clear" w:color="auto" w:fill="FFFFFF" w:themeFill="background1"/>
          </w:tcPr>
          <w:p w14:paraId="50869C12" w14:textId="77777777" w:rsidR="007F0FE7" w:rsidRPr="009E12E0" w:rsidRDefault="007F0FE7" w:rsidP="007F0FE7">
            <w:pPr>
              <w:pStyle w:val="TableBodyLeft"/>
              <w:rPr>
                <w:rFonts w:cs="Arial"/>
              </w:rPr>
            </w:pPr>
          </w:p>
        </w:tc>
        <w:tc>
          <w:tcPr>
            <w:tcW w:w="3192" w:type="dxa"/>
            <w:shd w:val="clear" w:color="auto" w:fill="FFFFFF" w:themeFill="background1"/>
          </w:tcPr>
          <w:p w14:paraId="571E3096" w14:textId="77777777" w:rsidR="007F0FE7" w:rsidRPr="009E12E0" w:rsidRDefault="007F0FE7" w:rsidP="007F0FE7">
            <w:pPr>
              <w:pStyle w:val="TableBodyLeft"/>
              <w:rPr>
                <w:rFonts w:cs="Arial"/>
              </w:rPr>
            </w:pPr>
          </w:p>
        </w:tc>
      </w:tr>
      <w:tr w:rsidR="007F0FE7" w:rsidRPr="009E12E0" w14:paraId="3F20348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F26968" w14:textId="77777777" w:rsidR="007F0FE7" w:rsidRPr="009E12E0" w:rsidRDefault="007F0FE7" w:rsidP="007F0FE7">
            <w:pPr>
              <w:pStyle w:val="TableBodyLeft"/>
              <w:rPr>
                <w:rFonts w:cs="Arial"/>
              </w:rPr>
            </w:pPr>
          </w:p>
        </w:tc>
        <w:tc>
          <w:tcPr>
            <w:tcW w:w="3192" w:type="dxa"/>
            <w:shd w:val="clear" w:color="auto" w:fill="FFFFFF" w:themeFill="background1"/>
          </w:tcPr>
          <w:p w14:paraId="52C28868" w14:textId="77777777" w:rsidR="007F0FE7" w:rsidRPr="009E12E0" w:rsidRDefault="007F0FE7" w:rsidP="007F0FE7">
            <w:pPr>
              <w:pStyle w:val="TableBodyLeft"/>
              <w:rPr>
                <w:rFonts w:cs="Arial"/>
              </w:rPr>
            </w:pPr>
          </w:p>
        </w:tc>
        <w:tc>
          <w:tcPr>
            <w:tcW w:w="3192" w:type="dxa"/>
            <w:shd w:val="clear" w:color="auto" w:fill="FFFFFF" w:themeFill="background1"/>
          </w:tcPr>
          <w:p w14:paraId="0BF7DE84" w14:textId="77777777" w:rsidR="007F0FE7" w:rsidRPr="009E12E0" w:rsidRDefault="007F0FE7" w:rsidP="007F0FE7">
            <w:pPr>
              <w:pStyle w:val="TableBodyLeft"/>
              <w:rPr>
                <w:rFonts w:cs="Arial"/>
              </w:rPr>
            </w:pPr>
          </w:p>
        </w:tc>
      </w:tr>
      <w:tr w:rsidR="007F0FE7" w:rsidRPr="009E12E0" w14:paraId="65F9629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18C49A7" w14:textId="77777777" w:rsidR="007F0FE7" w:rsidRPr="009E12E0" w:rsidRDefault="007F0FE7" w:rsidP="007F0FE7">
            <w:pPr>
              <w:pStyle w:val="TableBodyLeft"/>
              <w:rPr>
                <w:rFonts w:cs="Arial"/>
              </w:rPr>
            </w:pPr>
          </w:p>
        </w:tc>
        <w:tc>
          <w:tcPr>
            <w:tcW w:w="3192" w:type="dxa"/>
            <w:shd w:val="clear" w:color="auto" w:fill="FFFFFF" w:themeFill="background1"/>
          </w:tcPr>
          <w:p w14:paraId="0DF27C5D" w14:textId="77777777" w:rsidR="007F0FE7" w:rsidRPr="009E12E0" w:rsidRDefault="007F0FE7" w:rsidP="007F0FE7">
            <w:pPr>
              <w:pStyle w:val="TableBodyLeft"/>
              <w:rPr>
                <w:rFonts w:cs="Arial"/>
              </w:rPr>
            </w:pPr>
          </w:p>
        </w:tc>
        <w:tc>
          <w:tcPr>
            <w:tcW w:w="3192" w:type="dxa"/>
            <w:shd w:val="clear" w:color="auto" w:fill="FFFFFF" w:themeFill="background1"/>
          </w:tcPr>
          <w:p w14:paraId="2A99B675" w14:textId="77777777" w:rsidR="007F0FE7" w:rsidRPr="009E12E0" w:rsidRDefault="007F0FE7" w:rsidP="007F0FE7">
            <w:pPr>
              <w:pStyle w:val="TableBodyLeft"/>
              <w:rPr>
                <w:rFonts w:cs="Arial"/>
              </w:rPr>
            </w:pPr>
          </w:p>
        </w:tc>
      </w:tr>
      <w:tr w:rsidR="007F0FE7" w:rsidRPr="009E12E0" w14:paraId="733B810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B4854FC" w14:textId="77777777" w:rsidR="007F0FE7" w:rsidRPr="009E12E0" w:rsidRDefault="007F0FE7" w:rsidP="007F0FE7">
            <w:pPr>
              <w:pStyle w:val="TableBodyLeft"/>
              <w:rPr>
                <w:rFonts w:cs="Arial"/>
              </w:rPr>
            </w:pPr>
          </w:p>
        </w:tc>
        <w:tc>
          <w:tcPr>
            <w:tcW w:w="3192" w:type="dxa"/>
            <w:shd w:val="clear" w:color="auto" w:fill="FFFFFF" w:themeFill="background1"/>
          </w:tcPr>
          <w:p w14:paraId="10F11361" w14:textId="77777777" w:rsidR="007F0FE7" w:rsidRPr="009E12E0" w:rsidRDefault="007F0FE7" w:rsidP="007F0FE7">
            <w:pPr>
              <w:pStyle w:val="TableBodyLeft"/>
              <w:rPr>
                <w:rFonts w:cs="Arial"/>
              </w:rPr>
            </w:pPr>
          </w:p>
        </w:tc>
        <w:tc>
          <w:tcPr>
            <w:tcW w:w="3192" w:type="dxa"/>
            <w:shd w:val="clear" w:color="auto" w:fill="FFFFFF" w:themeFill="background1"/>
          </w:tcPr>
          <w:p w14:paraId="0B811CD3" w14:textId="77777777" w:rsidR="007F0FE7" w:rsidRPr="009E12E0" w:rsidRDefault="007F0FE7" w:rsidP="007F0FE7">
            <w:pPr>
              <w:pStyle w:val="TableBodyLeft"/>
              <w:rPr>
                <w:rFonts w:cs="Arial"/>
              </w:rPr>
            </w:pPr>
          </w:p>
        </w:tc>
      </w:tr>
    </w:tbl>
    <w:p w14:paraId="4CD2A49E" w14:textId="77777777" w:rsidR="007F0FE7" w:rsidRPr="009E12E0" w:rsidRDefault="007F0FE7" w:rsidP="001C10F5">
      <w:pPr>
        <w:pStyle w:val="NumberedList"/>
        <w:ind w:left="792" w:hanging="72"/>
        <w:rPr>
          <w:rFonts w:cs="Arial"/>
        </w:rPr>
      </w:pPr>
    </w:p>
    <w:p w14:paraId="48021398" w14:textId="77777777" w:rsidR="001C10F5" w:rsidRPr="009E12E0" w:rsidRDefault="001C10F5" w:rsidP="00D52758">
      <w:pPr>
        <w:pStyle w:val="NumberedList"/>
        <w:numPr>
          <w:ilvl w:val="0"/>
          <w:numId w:val="12"/>
        </w:numPr>
        <w:ind w:left="1440" w:hanging="720"/>
        <w:rPr>
          <w:rFonts w:cs="Arial"/>
          <w:b/>
          <w:bCs/>
        </w:rPr>
      </w:pPr>
      <w:r w:rsidRPr="009E12E0">
        <w:rPr>
          <w:rFonts w:cs="Arial"/>
          <w:b/>
          <w:bCs/>
        </w:rPr>
        <w:t xml:space="preserve">Where the API(s) and the starting materials and reagents used to manufacture the API(s) are without risk of transmitting agents of animal spongiform encephalopathies, a letter of </w:t>
      </w:r>
      <w:r w:rsidRPr="009E12E0">
        <w:rPr>
          <w:rFonts w:cs="Arial"/>
          <w:b/>
          <w:bCs/>
        </w:rPr>
        <w:lastRenderedPageBreak/>
        <w:t>attestation confirming this can be found in:</w:t>
      </w:r>
    </w:p>
    <w:p w14:paraId="12B69207" w14:textId="77777777" w:rsidR="001C10F5" w:rsidRPr="009E12E0" w:rsidRDefault="001C10F5" w:rsidP="00116E52">
      <w:pPr>
        <w:pStyle w:val="NumberedList"/>
        <w:ind w:left="792" w:hanging="288"/>
        <w:rPr>
          <w:rFonts w:cs="Arial"/>
        </w:rPr>
      </w:pPr>
    </w:p>
    <w:p w14:paraId="010CC7ED" w14:textId="77777777" w:rsidR="001C10F5" w:rsidRPr="009E12E0" w:rsidRDefault="001C10F5" w:rsidP="00784E7B">
      <w:pPr>
        <w:pStyle w:val="Heading2"/>
        <w:numPr>
          <w:ilvl w:val="0"/>
          <w:numId w:val="0"/>
        </w:numPr>
        <w:ind w:left="1008" w:hanging="468"/>
        <w:rPr>
          <w:rFonts w:cs="Arial"/>
          <w:i/>
        </w:rPr>
      </w:pPr>
      <w:r w:rsidRPr="009E12E0">
        <w:rPr>
          <w:rFonts w:cs="Arial"/>
          <w:i/>
        </w:rPr>
        <w:t>2.3.S.2.4 Controls of Critical Steps and Intermediates (name, manufacturer)</w:t>
      </w:r>
    </w:p>
    <w:p w14:paraId="625E771C" w14:textId="77777777" w:rsidR="00602157" w:rsidRPr="009E12E0" w:rsidRDefault="00602157" w:rsidP="00602157">
      <w:pPr>
        <w:pStyle w:val="Paragraph"/>
        <w:rPr>
          <w:rFonts w:cs="Arial"/>
        </w:rPr>
      </w:pPr>
    </w:p>
    <w:p w14:paraId="5D0C46DC" w14:textId="77777777" w:rsidR="001C10F5" w:rsidRPr="009E12E0" w:rsidRDefault="001C10F5" w:rsidP="00D52758">
      <w:pPr>
        <w:pStyle w:val="NumberedList"/>
        <w:numPr>
          <w:ilvl w:val="0"/>
          <w:numId w:val="11"/>
        </w:numPr>
        <w:ind w:left="1440" w:hanging="720"/>
        <w:rPr>
          <w:rFonts w:cs="Arial"/>
          <w:b/>
          <w:bCs/>
        </w:rPr>
      </w:pPr>
      <w:r w:rsidRPr="009E12E0">
        <w:rPr>
          <w:rFonts w:cs="Arial"/>
          <w:b/>
          <w:bCs/>
        </w:rPr>
        <w:t>Summary of the controls performed at critical steps of the manufacturing process and on intermediates:</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9E12E0" w14:paraId="1D26BD6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3B075B7C"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Step/materials</w:t>
            </w:r>
          </w:p>
        </w:tc>
        <w:tc>
          <w:tcPr>
            <w:tcW w:w="3192" w:type="dxa"/>
            <w:shd w:val="clear" w:color="auto" w:fill="D9D9D9" w:themeFill="background1" w:themeFillShade="D9"/>
            <w:hideMark/>
          </w:tcPr>
          <w:p w14:paraId="244D7DAA"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Test(s)/method(s)</w:t>
            </w:r>
          </w:p>
        </w:tc>
        <w:tc>
          <w:tcPr>
            <w:tcW w:w="3192" w:type="dxa"/>
            <w:shd w:val="clear" w:color="auto" w:fill="D9D9D9" w:themeFill="background1" w:themeFillShade="D9"/>
            <w:hideMark/>
          </w:tcPr>
          <w:p w14:paraId="4BDA9F86" w14:textId="77777777" w:rsidR="007F0FE7" w:rsidRPr="009E12E0" w:rsidRDefault="007F0FE7" w:rsidP="007F0FE7">
            <w:pPr>
              <w:pStyle w:val="TableHeading"/>
              <w:jc w:val="center"/>
              <w:rPr>
                <w:rFonts w:cs="Arial"/>
                <w:color w:val="000000" w:themeColor="text1"/>
              </w:rPr>
            </w:pPr>
            <w:r w:rsidRPr="009E12E0">
              <w:rPr>
                <w:rFonts w:cs="Arial"/>
                <w:color w:val="000000" w:themeColor="text1"/>
              </w:rPr>
              <w:t>Acceptance criteria</w:t>
            </w:r>
          </w:p>
        </w:tc>
      </w:tr>
      <w:tr w:rsidR="007F0FE7" w:rsidRPr="009E12E0" w14:paraId="075D82F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23E186C" w14:textId="77777777" w:rsidR="007F0FE7" w:rsidRPr="009E12E0" w:rsidRDefault="007F0FE7" w:rsidP="007F0FE7">
            <w:pPr>
              <w:pStyle w:val="TableBodyLeft"/>
              <w:rPr>
                <w:rFonts w:cs="Arial"/>
              </w:rPr>
            </w:pPr>
          </w:p>
        </w:tc>
        <w:tc>
          <w:tcPr>
            <w:tcW w:w="3192" w:type="dxa"/>
            <w:shd w:val="clear" w:color="auto" w:fill="FFFFFF" w:themeFill="background1"/>
          </w:tcPr>
          <w:p w14:paraId="533BE3EA" w14:textId="77777777" w:rsidR="007F0FE7" w:rsidRPr="009E12E0" w:rsidRDefault="007F0FE7" w:rsidP="007F0FE7">
            <w:pPr>
              <w:pStyle w:val="TableBodyLeft"/>
              <w:rPr>
                <w:rFonts w:cs="Arial"/>
              </w:rPr>
            </w:pPr>
          </w:p>
        </w:tc>
        <w:tc>
          <w:tcPr>
            <w:tcW w:w="3192" w:type="dxa"/>
            <w:shd w:val="clear" w:color="auto" w:fill="FFFFFF" w:themeFill="background1"/>
          </w:tcPr>
          <w:p w14:paraId="3BA36B70" w14:textId="77777777" w:rsidR="007F0FE7" w:rsidRPr="009E12E0" w:rsidRDefault="007F0FE7" w:rsidP="007F0FE7">
            <w:pPr>
              <w:pStyle w:val="TableBodyLeft"/>
              <w:rPr>
                <w:rFonts w:cs="Arial"/>
              </w:rPr>
            </w:pPr>
          </w:p>
        </w:tc>
      </w:tr>
      <w:tr w:rsidR="007F0FE7" w:rsidRPr="009E12E0" w14:paraId="5D185A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9758742" w14:textId="77777777" w:rsidR="007F0FE7" w:rsidRPr="009E12E0" w:rsidRDefault="007F0FE7" w:rsidP="007F0FE7">
            <w:pPr>
              <w:pStyle w:val="TableBodyLeft"/>
              <w:rPr>
                <w:rFonts w:cs="Arial"/>
              </w:rPr>
            </w:pPr>
          </w:p>
        </w:tc>
        <w:tc>
          <w:tcPr>
            <w:tcW w:w="3192" w:type="dxa"/>
            <w:shd w:val="clear" w:color="auto" w:fill="FFFFFF" w:themeFill="background1"/>
          </w:tcPr>
          <w:p w14:paraId="1CD2C6CC" w14:textId="77777777" w:rsidR="007F0FE7" w:rsidRPr="009E12E0" w:rsidRDefault="007F0FE7" w:rsidP="007F0FE7">
            <w:pPr>
              <w:pStyle w:val="TableBodyLeft"/>
              <w:rPr>
                <w:rFonts w:cs="Arial"/>
              </w:rPr>
            </w:pPr>
          </w:p>
        </w:tc>
        <w:tc>
          <w:tcPr>
            <w:tcW w:w="3192" w:type="dxa"/>
            <w:shd w:val="clear" w:color="auto" w:fill="FFFFFF" w:themeFill="background1"/>
          </w:tcPr>
          <w:p w14:paraId="5D212F17" w14:textId="77777777" w:rsidR="007F0FE7" w:rsidRPr="009E12E0" w:rsidRDefault="007F0FE7" w:rsidP="007F0FE7">
            <w:pPr>
              <w:pStyle w:val="TableBodyLeft"/>
              <w:rPr>
                <w:rFonts w:cs="Arial"/>
              </w:rPr>
            </w:pPr>
          </w:p>
        </w:tc>
      </w:tr>
      <w:tr w:rsidR="007F0FE7" w:rsidRPr="009E12E0" w14:paraId="24F7307D"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A64FA36" w14:textId="77777777" w:rsidR="007F0FE7" w:rsidRPr="009E12E0" w:rsidRDefault="007F0FE7" w:rsidP="007F0FE7">
            <w:pPr>
              <w:pStyle w:val="TableBodyLeft"/>
              <w:rPr>
                <w:rFonts w:cs="Arial"/>
              </w:rPr>
            </w:pPr>
          </w:p>
        </w:tc>
        <w:tc>
          <w:tcPr>
            <w:tcW w:w="3192" w:type="dxa"/>
            <w:shd w:val="clear" w:color="auto" w:fill="FFFFFF" w:themeFill="background1"/>
          </w:tcPr>
          <w:p w14:paraId="5EDFA15D" w14:textId="77777777" w:rsidR="007F0FE7" w:rsidRPr="009E12E0" w:rsidRDefault="007F0FE7" w:rsidP="007F0FE7">
            <w:pPr>
              <w:pStyle w:val="TableBodyLeft"/>
              <w:rPr>
                <w:rFonts w:cs="Arial"/>
              </w:rPr>
            </w:pPr>
          </w:p>
        </w:tc>
        <w:tc>
          <w:tcPr>
            <w:tcW w:w="3192" w:type="dxa"/>
            <w:shd w:val="clear" w:color="auto" w:fill="FFFFFF" w:themeFill="background1"/>
          </w:tcPr>
          <w:p w14:paraId="443E4C05" w14:textId="77777777" w:rsidR="007F0FE7" w:rsidRPr="009E12E0" w:rsidRDefault="007F0FE7" w:rsidP="007F0FE7">
            <w:pPr>
              <w:pStyle w:val="TableBodyLeft"/>
              <w:rPr>
                <w:rFonts w:cs="Arial"/>
              </w:rPr>
            </w:pPr>
          </w:p>
        </w:tc>
      </w:tr>
      <w:tr w:rsidR="007F0FE7" w:rsidRPr="009E12E0" w14:paraId="4463A878"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A0BE8A1" w14:textId="77777777" w:rsidR="007F0FE7" w:rsidRPr="009E12E0" w:rsidRDefault="007F0FE7" w:rsidP="007F0FE7">
            <w:pPr>
              <w:pStyle w:val="TableBodyLeft"/>
              <w:rPr>
                <w:rFonts w:cs="Arial"/>
              </w:rPr>
            </w:pPr>
          </w:p>
        </w:tc>
        <w:tc>
          <w:tcPr>
            <w:tcW w:w="3192" w:type="dxa"/>
            <w:shd w:val="clear" w:color="auto" w:fill="FFFFFF" w:themeFill="background1"/>
          </w:tcPr>
          <w:p w14:paraId="75E82B52" w14:textId="77777777" w:rsidR="007F0FE7" w:rsidRPr="009E12E0" w:rsidRDefault="007F0FE7" w:rsidP="007F0FE7">
            <w:pPr>
              <w:pStyle w:val="TableBodyLeft"/>
              <w:rPr>
                <w:rFonts w:cs="Arial"/>
              </w:rPr>
            </w:pPr>
          </w:p>
        </w:tc>
        <w:tc>
          <w:tcPr>
            <w:tcW w:w="3192" w:type="dxa"/>
            <w:shd w:val="clear" w:color="auto" w:fill="FFFFFF" w:themeFill="background1"/>
          </w:tcPr>
          <w:p w14:paraId="66D2E9E3" w14:textId="77777777" w:rsidR="007F0FE7" w:rsidRPr="009E12E0" w:rsidRDefault="007F0FE7" w:rsidP="007F0FE7">
            <w:pPr>
              <w:pStyle w:val="TableBodyLeft"/>
              <w:rPr>
                <w:rFonts w:cs="Arial"/>
              </w:rPr>
            </w:pPr>
          </w:p>
        </w:tc>
      </w:tr>
    </w:tbl>
    <w:p w14:paraId="3E42D8DD" w14:textId="77777777" w:rsidR="006B22F4" w:rsidRPr="009E12E0" w:rsidRDefault="006B22F4" w:rsidP="006B22F4">
      <w:pPr>
        <w:pStyle w:val="Paragraph"/>
        <w:rPr>
          <w:rFonts w:cs="Arial"/>
        </w:rPr>
      </w:pPr>
    </w:p>
    <w:p w14:paraId="258664E3" w14:textId="77777777" w:rsidR="00820F4E" w:rsidRPr="009E12E0" w:rsidRDefault="00820F4E" w:rsidP="00784E7B">
      <w:pPr>
        <w:pStyle w:val="Heading2"/>
        <w:numPr>
          <w:ilvl w:val="0"/>
          <w:numId w:val="0"/>
        </w:numPr>
        <w:ind w:left="1008" w:hanging="468"/>
        <w:rPr>
          <w:rFonts w:cs="Arial"/>
          <w:i/>
        </w:rPr>
      </w:pPr>
      <w:r w:rsidRPr="009E12E0">
        <w:rPr>
          <w:rFonts w:cs="Arial"/>
          <w:i/>
        </w:rPr>
        <w:t>2.3.S.2.5 Process Validation and/or Evaluation (name, manufacturer)</w:t>
      </w:r>
    </w:p>
    <w:p w14:paraId="2FD920B2" w14:textId="77777777" w:rsidR="00602157" w:rsidRPr="009E12E0" w:rsidRDefault="00602157" w:rsidP="00602157">
      <w:pPr>
        <w:pStyle w:val="Paragraph"/>
        <w:rPr>
          <w:rFonts w:cs="Arial"/>
          <w:b/>
          <w:bCs/>
        </w:rPr>
      </w:pPr>
    </w:p>
    <w:p w14:paraId="37C82A66" w14:textId="77777777" w:rsidR="00820F4E" w:rsidRPr="009E12E0" w:rsidRDefault="00820F4E" w:rsidP="00D52758">
      <w:pPr>
        <w:pStyle w:val="NumberedList"/>
        <w:numPr>
          <w:ilvl w:val="0"/>
          <w:numId w:val="13"/>
        </w:numPr>
        <w:ind w:left="1440" w:hanging="720"/>
        <w:rPr>
          <w:rFonts w:cs="Arial"/>
          <w:b/>
          <w:bCs/>
        </w:rPr>
      </w:pPr>
      <w:r w:rsidRPr="009E12E0">
        <w:rPr>
          <w:rFonts w:cs="Arial"/>
          <w:b/>
          <w:bCs/>
        </w:rPr>
        <w:t>Description of process validation and/or evaluation studies (e.g. for aseptic processing and sterilization):</w:t>
      </w:r>
    </w:p>
    <w:p w14:paraId="150F6DD0" w14:textId="77777777" w:rsidR="00820F4E" w:rsidRPr="009E12E0" w:rsidRDefault="00820F4E" w:rsidP="00820F4E">
      <w:pPr>
        <w:pStyle w:val="NumberedList"/>
        <w:ind w:left="792" w:hanging="288"/>
        <w:rPr>
          <w:rFonts w:cs="Arial"/>
        </w:rPr>
      </w:pPr>
    </w:p>
    <w:p w14:paraId="0BF4877A" w14:textId="77777777" w:rsidR="00820F4E" w:rsidRPr="009E12E0" w:rsidRDefault="00820F4E" w:rsidP="00784E7B">
      <w:pPr>
        <w:pStyle w:val="Heading2"/>
        <w:numPr>
          <w:ilvl w:val="0"/>
          <w:numId w:val="0"/>
        </w:numPr>
        <w:ind w:left="1008" w:hanging="468"/>
        <w:rPr>
          <w:rFonts w:cs="Arial"/>
          <w:i/>
        </w:rPr>
      </w:pPr>
      <w:r w:rsidRPr="009E12E0">
        <w:rPr>
          <w:rFonts w:cs="Arial"/>
          <w:i/>
        </w:rPr>
        <w:t xml:space="preserve">2.3.S.2.6 Manufacturing Process Development (name, manufacturer) </w:t>
      </w:r>
    </w:p>
    <w:p w14:paraId="3EFE0EAA" w14:textId="77777777" w:rsidR="00602157" w:rsidRPr="009E12E0" w:rsidRDefault="00602157" w:rsidP="00602157">
      <w:pPr>
        <w:pStyle w:val="Paragraph"/>
        <w:rPr>
          <w:rFonts w:cs="Arial"/>
        </w:rPr>
      </w:pPr>
    </w:p>
    <w:p w14:paraId="33856434" w14:textId="77777777" w:rsidR="00820F4E" w:rsidRPr="009E12E0" w:rsidRDefault="00820F4E" w:rsidP="00D52758">
      <w:pPr>
        <w:pStyle w:val="NumberedList"/>
        <w:numPr>
          <w:ilvl w:val="0"/>
          <w:numId w:val="14"/>
        </w:numPr>
        <w:ind w:left="1440" w:hanging="720"/>
        <w:rPr>
          <w:rFonts w:cs="Arial"/>
          <w:b/>
          <w:bCs/>
        </w:rPr>
      </w:pPr>
      <w:r w:rsidRPr="009E12E0">
        <w:rPr>
          <w:rFonts w:cs="Arial"/>
          <w:b/>
          <w:bCs/>
        </w:rPr>
        <w:t>Description and discussion of the significant changes made to the manufacturing process and/or manufacturing site of the API used in producing comparative bioavailability or biowaiver, stability, scale-up, pilot and, if available, production scale batches:</w:t>
      </w:r>
    </w:p>
    <w:p w14:paraId="1F61ED91" w14:textId="77777777" w:rsidR="00820F4E" w:rsidRPr="009E12E0" w:rsidRDefault="00820F4E" w:rsidP="00602157">
      <w:pPr>
        <w:pStyle w:val="NumberedList"/>
        <w:ind w:left="720"/>
        <w:rPr>
          <w:rFonts w:cs="Arial"/>
        </w:rPr>
      </w:pPr>
    </w:p>
    <w:p w14:paraId="0AE3A2E1" w14:textId="77777777" w:rsidR="00820F4E" w:rsidRPr="009E12E0" w:rsidRDefault="00820F4E" w:rsidP="00784E7B">
      <w:pPr>
        <w:pStyle w:val="Heading2"/>
        <w:numPr>
          <w:ilvl w:val="0"/>
          <w:numId w:val="0"/>
        </w:numPr>
        <w:ind w:left="1008" w:hanging="468"/>
        <w:rPr>
          <w:rFonts w:cs="Arial"/>
        </w:rPr>
      </w:pPr>
      <w:r w:rsidRPr="009E12E0">
        <w:rPr>
          <w:rFonts w:cs="Arial"/>
        </w:rPr>
        <w:t xml:space="preserve">2.3.S.3 </w:t>
      </w:r>
      <w:proofErr w:type="spellStart"/>
      <w:r w:rsidRPr="009E12E0">
        <w:rPr>
          <w:rFonts w:cs="Arial"/>
        </w:rPr>
        <w:t>Characterisation</w:t>
      </w:r>
      <w:proofErr w:type="spellEnd"/>
      <w:r w:rsidRPr="009E12E0">
        <w:rPr>
          <w:rFonts w:cs="Arial"/>
        </w:rPr>
        <w:t xml:space="preserve"> (name, manufacturer)</w:t>
      </w:r>
    </w:p>
    <w:p w14:paraId="59EC44FD" w14:textId="77777777" w:rsidR="00602157" w:rsidRPr="009E12E0" w:rsidRDefault="00602157" w:rsidP="00602157">
      <w:pPr>
        <w:pStyle w:val="Paragraph"/>
        <w:rPr>
          <w:rFonts w:cs="Arial"/>
        </w:rPr>
      </w:pPr>
    </w:p>
    <w:p w14:paraId="581F810A" w14:textId="77777777" w:rsidR="00820F4E" w:rsidRPr="009E12E0" w:rsidRDefault="00820F4E" w:rsidP="00784E7B">
      <w:pPr>
        <w:pStyle w:val="Heading2"/>
        <w:numPr>
          <w:ilvl w:val="0"/>
          <w:numId w:val="0"/>
        </w:numPr>
        <w:ind w:left="1008" w:hanging="468"/>
        <w:rPr>
          <w:rFonts w:cs="Arial"/>
          <w:i/>
          <w:lang w:val="en-CA"/>
        </w:rPr>
      </w:pPr>
      <w:r w:rsidRPr="009E12E0">
        <w:rPr>
          <w:rFonts w:cs="Arial"/>
          <w:i/>
        </w:rPr>
        <w:t>2.3.S.3.1 Elucidation</w:t>
      </w:r>
      <w:r w:rsidRPr="009E12E0">
        <w:rPr>
          <w:rFonts w:cs="Arial"/>
          <w:i/>
          <w:lang w:val="en-CA"/>
        </w:rPr>
        <w:t xml:space="preserve"> of Structure and other Characteristics (name, manufacturer)</w:t>
      </w:r>
    </w:p>
    <w:p w14:paraId="4BA64263" w14:textId="77777777" w:rsidR="00602157" w:rsidRPr="009E12E0" w:rsidRDefault="00602157" w:rsidP="00602157">
      <w:pPr>
        <w:pStyle w:val="Paragraph"/>
        <w:rPr>
          <w:rFonts w:cs="Arial"/>
          <w:b/>
          <w:bCs/>
          <w:lang w:val="en-CA"/>
        </w:rPr>
      </w:pPr>
    </w:p>
    <w:p w14:paraId="444D9D11" w14:textId="77777777" w:rsidR="00820F4E" w:rsidRPr="009E12E0" w:rsidRDefault="00820F4E" w:rsidP="00D52758">
      <w:pPr>
        <w:pStyle w:val="NumberedList"/>
        <w:numPr>
          <w:ilvl w:val="0"/>
          <w:numId w:val="15"/>
        </w:numPr>
        <w:ind w:left="1440" w:hanging="720"/>
        <w:rPr>
          <w:rFonts w:cs="Arial"/>
          <w:b/>
          <w:bCs/>
        </w:rPr>
      </w:pPr>
      <w:r w:rsidRPr="009E12E0">
        <w:rPr>
          <w:rFonts w:cs="Arial"/>
          <w:b/>
          <w:bCs/>
        </w:rPr>
        <w:t>List of studies performed (e.g. IR, UV, NMR, MS, elemental analysis) and conclusion from the studies (e.g. whether results support the proposed structure):</w:t>
      </w:r>
    </w:p>
    <w:p w14:paraId="708F6B7E" w14:textId="77777777" w:rsidR="00820F4E" w:rsidRPr="009E12E0" w:rsidRDefault="00820F4E" w:rsidP="00602157">
      <w:pPr>
        <w:pStyle w:val="NumberedList"/>
        <w:ind w:left="1440"/>
        <w:rPr>
          <w:rFonts w:cs="Arial"/>
          <w:b/>
          <w:bCs/>
        </w:rPr>
      </w:pPr>
    </w:p>
    <w:p w14:paraId="491BA434" w14:textId="77777777" w:rsidR="00820F4E" w:rsidRPr="009E12E0" w:rsidRDefault="00820F4E" w:rsidP="00D52758">
      <w:pPr>
        <w:pStyle w:val="NumberedList"/>
        <w:numPr>
          <w:ilvl w:val="0"/>
          <w:numId w:val="15"/>
        </w:numPr>
        <w:ind w:left="1440" w:hanging="720"/>
        <w:rPr>
          <w:rFonts w:cs="Arial"/>
          <w:b/>
          <w:bCs/>
        </w:rPr>
      </w:pPr>
      <w:r w:rsidRPr="009E12E0">
        <w:rPr>
          <w:rFonts w:cs="Arial"/>
          <w:b/>
          <w:bCs/>
        </w:rPr>
        <w:t xml:space="preserve">Discussion on the potential for isomerism and identification of stereochemistry (e.g. geometric isomerism, number of chiral </w:t>
      </w:r>
      <w:proofErr w:type="spellStart"/>
      <w:r w:rsidRPr="009E12E0">
        <w:rPr>
          <w:rFonts w:cs="Arial"/>
          <w:b/>
          <w:bCs/>
        </w:rPr>
        <w:t>centres</w:t>
      </w:r>
      <w:proofErr w:type="spellEnd"/>
      <w:r w:rsidRPr="009E12E0">
        <w:rPr>
          <w:rFonts w:cs="Arial"/>
          <w:b/>
          <w:bCs/>
        </w:rPr>
        <w:t xml:space="preserve"> and configurations) of the API batch(es) used in comparative bioavailability or biowaiver studies:</w:t>
      </w:r>
    </w:p>
    <w:p w14:paraId="44773A3A" w14:textId="77777777" w:rsidR="00820F4E" w:rsidRPr="009E12E0" w:rsidRDefault="00820F4E" w:rsidP="00602157">
      <w:pPr>
        <w:pStyle w:val="NumberedList"/>
        <w:ind w:left="1440"/>
        <w:rPr>
          <w:rFonts w:cs="Arial"/>
          <w:b/>
          <w:bCs/>
        </w:rPr>
      </w:pPr>
    </w:p>
    <w:p w14:paraId="2D01AD05" w14:textId="77777777" w:rsidR="00820F4E" w:rsidRPr="009E12E0" w:rsidRDefault="00820F4E" w:rsidP="00D52758">
      <w:pPr>
        <w:pStyle w:val="NumberedList"/>
        <w:numPr>
          <w:ilvl w:val="0"/>
          <w:numId w:val="15"/>
        </w:numPr>
        <w:ind w:left="1440" w:hanging="720"/>
        <w:rPr>
          <w:rFonts w:cs="Arial"/>
          <w:b/>
          <w:bCs/>
        </w:rPr>
      </w:pPr>
      <w:r w:rsidRPr="009E12E0">
        <w:rPr>
          <w:rFonts w:cs="Arial"/>
          <w:b/>
          <w:bCs/>
        </w:rPr>
        <w:t xml:space="preserve">Summary of studies performed to identify potential polymorphic forms (including solvates): </w:t>
      </w:r>
      <w:r w:rsidRPr="009E12E0">
        <w:rPr>
          <w:rFonts w:cs="Arial"/>
        </w:rPr>
        <w:t>&lt;including identification of and data on the API lot used in bioavailability studies&gt;</w:t>
      </w:r>
    </w:p>
    <w:p w14:paraId="34576C83" w14:textId="77777777" w:rsidR="00820F4E" w:rsidRPr="009E12E0" w:rsidRDefault="00820F4E" w:rsidP="00602157">
      <w:pPr>
        <w:pStyle w:val="NumberedList"/>
        <w:ind w:left="1440"/>
        <w:rPr>
          <w:rFonts w:cs="Arial"/>
          <w:b/>
          <w:bCs/>
        </w:rPr>
      </w:pPr>
    </w:p>
    <w:p w14:paraId="18EAB34F" w14:textId="77777777" w:rsidR="00820F4E" w:rsidRPr="009E12E0" w:rsidRDefault="00820F4E" w:rsidP="00D52758">
      <w:pPr>
        <w:pStyle w:val="NumberedList"/>
        <w:numPr>
          <w:ilvl w:val="0"/>
          <w:numId w:val="15"/>
        </w:numPr>
        <w:ind w:left="1440" w:hanging="720"/>
        <w:rPr>
          <w:rFonts w:cs="Arial"/>
          <w:b/>
          <w:bCs/>
        </w:rPr>
      </w:pPr>
      <w:r w:rsidRPr="009E12E0">
        <w:rPr>
          <w:rFonts w:cs="Arial"/>
          <w:b/>
          <w:bCs/>
        </w:rPr>
        <w:t xml:space="preserve">Summary of studies performed to identify the particle size distribution of the API: </w:t>
      </w:r>
      <w:r w:rsidRPr="009E12E0">
        <w:rPr>
          <w:rFonts w:cs="Arial"/>
        </w:rPr>
        <w:t>&lt;including identification of and data on the API lot used in bioavailability studies&gt;</w:t>
      </w:r>
    </w:p>
    <w:p w14:paraId="7EEDAFBE" w14:textId="77777777" w:rsidR="00820F4E" w:rsidRPr="009E12E0" w:rsidRDefault="00820F4E" w:rsidP="00602157">
      <w:pPr>
        <w:pStyle w:val="NumberedList"/>
        <w:ind w:left="1440"/>
        <w:rPr>
          <w:rFonts w:cs="Arial"/>
        </w:rPr>
      </w:pPr>
    </w:p>
    <w:p w14:paraId="7F7C0840" w14:textId="77777777" w:rsidR="00820F4E" w:rsidRPr="009E12E0" w:rsidRDefault="00820F4E" w:rsidP="00D52758">
      <w:pPr>
        <w:pStyle w:val="NumberedList"/>
        <w:numPr>
          <w:ilvl w:val="0"/>
          <w:numId w:val="15"/>
        </w:numPr>
        <w:ind w:left="1440" w:hanging="720"/>
        <w:rPr>
          <w:rFonts w:cs="Arial"/>
          <w:b/>
          <w:bCs/>
        </w:rPr>
      </w:pPr>
      <w:r w:rsidRPr="009E12E0">
        <w:rPr>
          <w:rFonts w:cs="Arial"/>
          <w:b/>
          <w:bCs/>
        </w:rPr>
        <w:lastRenderedPageBreak/>
        <w:t>Other characteristics:</w:t>
      </w:r>
    </w:p>
    <w:p w14:paraId="545585BF" w14:textId="77777777" w:rsidR="006B22F4" w:rsidRPr="009E12E0" w:rsidRDefault="006B22F4" w:rsidP="006B22F4">
      <w:pPr>
        <w:pStyle w:val="Paragraph"/>
        <w:rPr>
          <w:rFonts w:cs="Arial"/>
        </w:rPr>
      </w:pPr>
    </w:p>
    <w:p w14:paraId="6FF8CC05" w14:textId="77777777" w:rsidR="00602157" w:rsidRPr="009E12E0" w:rsidRDefault="00602157" w:rsidP="00784E7B">
      <w:pPr>
        <w:pStyle w:val="Heading2"/>
        <w:numPr>
          <w:ilvl w:val="0"/>
          <w:numId w:val="0"/>
        </w:numPr>
        <w:ind w:left="1008" w:hanging="468"/>
        <w:rPr>
          <w:rFonts w:cs="Arial"/>
          <w:i/>
        </w:rPr>
      </w:pPr>
      <w:r w:rsidRPr="009E12E0">
        <w:rPr>
          <w:rFonts w:cs="Arial"/>
          <w:i/>
        </w:rPr>
        <w:t>2.3.S.3.2 Impurities (name, manufacturer)</w:t>
      </w:r>
    </w:p>
    <w:p w14:paraId="36B7E1A4" w14:textId="77777777" w:rsidR="00602157" w:rsidRPr="009E12E0" w:rsidRDefault="00602157" w:rsidP="00602157">
      <w:pPr>
        <w:pStyle w:val="Paragraph"/>
        <w:rPr>
          <w:rFonts w:cs="Arial"/>
        </w:rPr>
      </w:pPr>
    </w:p>
    <w:p w14:paraId="475813F0" w14:textId="77777777" w:rsidR="00602157" w:rsidRPr="009E12E0" w:rsidRDefault="00602157" w:rsidP="00D52758">
      <w:pPr>
        <w:pStyle w:val="NumberedList"/>
        <w:numPr>
          <w:ilvl w:val="0"/>
          <w:numId w:val="16"/>
        </w:numPr>
        <w:ind w:left="1440" w:hanging="720"/>
        <w:rPr>
          <w:rFonts w:cs="Arial"/>
          <w:b/>
          <w:bCs/>
        </w:rPr>
      </w:pPr>
      <w:r w:rsidRPr="009E12E0">
        <w:rPr>
          <w:rFonts w:cs="Arial"/>
          <w:b/>
          <w:bCs/>
        </w:rPr>
        <w:t>Identification of potential and actual impurities arising from the synthesis, manufacture and/or degradation:</w:t>
      </w:r>
    </w:p>
    <w:p w14:paraId="1901C358" w14:textId="77777777" w:rsidR="00602157" w:rsidRPr="009E12E0" w:rsidRDefault="00602157" w:rsidP="00602157">
      <w:pPr>
        <w:rPr>
          <w:rFonts w:ascii="Arial" w:hAnsi="Arial" w:cs="Arial"/>
          <w:b/>
          <w:bCs/>
          <w:sz w:val="22"/>
          <w:szCs w:val="22"/>
          <w:lang w:val="en-CA"/>
        </w:rPr>
      </w:pPr>
    </w:p>
    <w:p w14:paraId="73AFC2AF" w14:textId="77777777" w:rsidR="00602157" w:rsidRPr="009E12E0" w:rsidRDefault="00602157" w:rsidP="00D52758">
      <w:pPr>
        <w:pStyle w:val="NumberedList"/>
        <w:numPr>
          <w:ilvl w:val="0"/>
          <w:numId w:val="17"/>
        </w:numPr>
        <w:rPr>
          <w:rFonts w:cs="Arial"/>
          <w:b/>
          <w:bCs/>
        </w:rPr>
      </w:pPr>
      <w:r w:rsidRPr="009E12E0">
        <w:rPr>
          <w:rFonts w:cs="Arial"/>
          <w:b/>
          <w:bCs/>
        </w:rPr>
        <w:t>List of API-related impurities (e.g. starting materials, by-products, intermediates, chiral impurities, degradation products), including chemical name, structure and origin:</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602157" w:rsidRPr="009E12E0" w14:paraId="4B64084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hideMark/>
          </w:tcPr>
          <w:p w14:paraId="38CCAADC"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API-related impurity</w:t>
            </w:r>
          </w:p>
          <w:p w14:paraId="1EC39A5B"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(code name, chemical name and compendial name (e.g. USP RC A) if relevant)</w:t>
            </w:r>
          </w:p>
        </w:tc>
        <w:tc>
          <w:tcPr>
            <w:tcW w:w="3240" w:type="dxa"/>
            <w:shd w:val="clear" w:color="auto" w:fill="D9D9D9" w:themeFill="background1" w:themeFillShade="D9"/>
            <w:hideMark/>
          </w:tcPr>
          <w:p w14:paraId="51056621"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Structure</w:t>
            </w:r>
          </w:p>
        </w:tc>
        <w:tc>
          <w:tcPr>
            <w:tcW w:w="3240" w:type="dxa"/>
            <w:shd w:val="clear" w:color="auto" w:fill="D9D9D9" w:themeFill="background1" w:themeFillShade="D9"/>
            <w:hideMark/>
          </w:tcPr>
          <w:p w14:paraId="572BEE5B"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Origin</w:t>
            </w:r>
          </w:p>
        </w:tc>
      </w:tr>
      <w:tr w:rsidR="00602157" w:rsidRPr="009E12E0" w14:paraId="2477EAA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579D6E5E" w14:textId="77777777" w:rsidR="00602157" w:rsidRPr="009E12E0" w:rsidRDefault="00602157" w:rsidP="00602157">
            <w:pPr>
              <w:pStyle w:val="TableBodyLeft"/>
              <w:rPr>
                <w:rFonts w:cs="Arial"/>
              </w:rPr>
            </w:pPr>
          </w:p>
        </w:tc>
        <w:tc>
          <w:tcPr>
            <w:tcW w:w="3240" w:type="dxa"/>
            <w:shd w:val="clear" w:color="auto" w:fill="FFFFFF" w:themeFill="background1"/>
          </w:tcPr>
          <w:p w14:paraId="4D9FF44C" w14:textId="77777777" w:rsidR="00602157" w:rsidRPr="009E12E0" w:rsidRDefault="00602157" w:rsidP="00602157">
            <w:pPr>
              <w:pStyle w:val="TableBodyLeft"/>
              <w:rPr>
                <w:rFonts w:cs="Arial"/>
              </w:rPr>
            </w:pPr>
          </w:p>
        </w:tc>
        <w:tc>
          <w:tcPr>
            <w:tcW w:w="3240" w:type="dxa"/>
            <w:shd w:val="clear" w:color="auto" w:fill="FFFFFF" w:themeFill="background1"/>
          </w:tcPr>
          <w:p w14:paraId="0C6BF3E2" w14:textId="77777777" w:rsidR="00602157" w:rsidRPr="009E12E0" w:rsidRDefault="00602157" w:rsidP="00602157">
            <w:pPr>
              <w:pStyle w:val="TableBodyLeft"/>
              <w:rPr>
                <w:rFonts w:cs="Arial"/>
              </w:rPr>
            </w:pPr>
          </w:p>
        </w:tc>
      </w:tr>
      <w:tr w:rsidR="00602157" w:rsidRPr="009E12E0" w14:paraId="183A6B7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7713846" w14:textId="77777777" w:rsidR="00602157" w:rsidRPr="009E12E0" w:rsidRDefault="00602157" w:rsidP="00602157">
            <w:pPr>
              <w:pStyle w:val="TableBodyLeft"/>
              <w:rPr>
                <w:rFonts w:cs="Arial"/>
                <w:color w:val="auto"/>
              </w:rPr>
            </w:pPr>
          </w:p>
        </w:tc>
        <w:tc>
          <w:tcPr>
            <w:tcW w:w="3240" w:type="dxa"/>
            <w:shd w:val="clear" w:color="auto" w:fill="FFFFFF" w:themeFill="background1"/>
          </w:tcPr>
          <w:p w14:paraId="3D888CBA" w14:textId="77777777" w:rsidR="00602157" w:rsidRPr="009E12E0" w:rsidRDefault="00602157" w:rsidP="00602157">
            <w:pPr>
              <w:pStyle w:val="TableBodyLeft"/>
              <w:rPr>
                <w:rFonts w:cs="Arial"/>
                <w:color w:val="auto"/>
              </w:rPr>
            </w:pPr>
          </w:p>
        </w:tc>
        <w:tc>
          <w:tcPr>
            <w:tcW w:w="3240" w:type="dxa"/>
            <w:shd w:val="clear" w:color="auto" w:fill="FFFFFF" w:themeFill="background1"/>
          </w:tcPr>
          <w:p w14:paraId="3A8B975C" w14:textId="77777777" w:rsidR="00602157" w:rsidRPr="009E12E0" w:rsidRDefault="00602157" w:rsidP="00602157">
            <w:pPr>
              <w:pStyle w:val="TableBodyLeft"/>
              <w:rPr>
                <w:rFonts w:cs="Arial"/>
                <w:color w:val="auto"/>
              </w:rPr>
            </w:pPr>
          </w:p>
        </w:tc>
      </w:tr>
      <w:tr w:rsidR="00602157" w:rsidRPr="009E12E0" w14:paraId="230F2EDB"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439227A" w14:textId="77777777" w:rsidR="00602157" w:rsidRPr="009E12E0" w:rsidRDefault="00602157" w:rsidP="00602157">
            <w:pPr>
              <w:pStyle w:val="TableBodyLeft"/>
              <w:rPr>
                <w:rFonts w:cs="Arial"/>
              </w:rPr>
            </w:pPr>
          </w:p>
        </w:tc>
        <w:tc>
          <w:tcPr>
            <w:tcW w:w="3240" w:type="dxa"/>
            <w:shd w:val="clear" w:color="auto" w:fill="FFFFFF" w:themeFill="background1"/>
          </w:tcPr>
          <w:p w14:paraId="6EEC53EC" w14:textId="77777777" w:rsidR="00602157" w:rsidRPr="009E12E0" w:rsidRDefault="00602157" w:rsidP="00602157">
            <w:pPr>
              <w:pStyle w:val="TableBodyLeft"/>
              <w:rPr>
                <w:rFonts w:cs="Arial"/>
              </w:rPr>
            </w:pPr>
          </w:p>
        </w:tc>
        <w:tc>
          <w:tcPr>
            <w:tcW w:w="3240" w:type="dxa"/>
            <w:shd w:val="clear" w:color="auto" w:fill="FFFFFF" w:themeFill="background1"/>
          </w:tcPr>
          <w:p w14:paraId="7B5C6803" w14:textId="77777777" w:rsidR="00602157" w:rsidRPr="009E12E0" w:rsidRDefault="00602157" w:rsidP="00602157">
            <w:pPr>
              <w:pStyle w:val="TableBodyLeft"/>
              <w:rPr>
                <w:rFonts w:cs="Arial"/>
              </w:rPr>
            </w:pPr>
          </w:p>
        </w:tc>
      </w:tr>
      <w:tr w:rsidR="00602157" w:rsidRPr="009E12E0" w14:paraId="2E7F8CE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18855377" w14:textId="77777777" w:rsidR="00602157" w:rsidRPr="009E12E0" w:rsidRDefault="00602157" w:rsidP="00602157">
            <w:pPr>
              <w:pStyle w:val="TableBodyLeft"/>
              <w:rPr>
                <w:rFonts w:cs="Arial"/>
                <w:color w:val="auto"/>
              </w:rPr>
            </w:pPr>
          </w:p>
        </w:tc>
        <w:tc>
          <w:tcPr>
            <w:tcW w:w="3240" w:type="dxa"/>
            <w:shd w:val="clear" w:color="auto" w:fill="FFFFFF" w:themeFill="background1"/>
          </w:tcPr>
          <w:p w14:paraId="4DDFAFC8" w14:textId="77777777" w:rsidR="00602157" w:rsidRPr="009E12E0" w:rsidRDefault="00602157" w:rsidP="00602157">
            <w:pPr>
              <w:pStyle w:val="TableBodyLeft"/>
              <w:rPr>
                <w:rFonts w:cs="Arial"/>
                <w:color w:val="auto"/>
              </w:rPr>
            </w:pPr>
          </w:p>
        </w:tc>
        <w:tc>
          <w:tcPr>
            <w:tcW w:w="3240" w:type="dxa"/>
            <w:shd w:val="clear" w:color="auto" w:fill="FFFFFF" w:themeFill="background1"/>
          </w:tcPr>
          <w:p w14:paraId="1967644D" w14:textId="77777777" w:rsidR="00602157" w:rsidRPr="009E12E0" w:rsidRDefault="00602157" w:rsidP="00602157">
            <w:pPr>
              <w:pStyle w:val="TableBodyLeft"/>
              <w:rPr>
                <w:rFonts w:cs="Arial"/>
                <w:color w:val="auto"/>
              </w:rPr>
            </w:pPr>
          </w:p>
        </w:tc>
      </w:tr>
      <w:tr w:rsidR="00602157" w:rsidRPr="009E12E0" w14:paraId="058C011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E4C6256" w14:textId="77777777" w:rsidR="00602157" w:rsidRPr="009E12E0" w:rsidRDefault="00602157" w:rsidP="00602157">
            <w:pPr>
              <w:pStyle w:val="TableBodyLeft"/>
              <w:rPr>
                <w:rFonts w:cs="Arial"/>
              </w:rPr>
            </w:pPr>
          </w:p>
        </w:tc>
        <w:tc>
          <w:tcPr>
            <w:tcW w:w="3240" w:type="dxa"/>
            <w:shd w:val="clear" w:color="auto" w:fill="FFFFFF" w:themeFill="background1"/>
          </w:tcPr>
          <w:p w14:paraId="03656BD7" w14:textId="77777777" w:rsidR="00602157" w:rsidRPr="009E12E0" w:rsidRDefault="00602157" w:rsidP="00602157">
            <w:pPr>
              <w:pStyle w:val="TableBodyLeft"/>
              <w:rPr>
                <w:rFonts w:cs="Arial"/>
              </w:rPr>
            </w:pPr>
          </w:p>
        </w:tc>
        <w:tc>
          <w:tcPr>
            <w:tcW w:w="3240" w:type="dxa"/>
            <w:shd w:val="clear" w:color="auto" w:fill="FFFFFF" w:themeFill="background1"/>
          </w:tcPr>
          <w:p w14:paraId="64E6CE7A" w14:textId="77777777" w:rsidR="00602157" w:rsidRPr="009E12E0" w:rsidRDefault="00602157" w:rsidP="00602157">
            <w:pPr>
              <w:pStyle w:val="TableBodyLeft"/>
              <w:rPr>
                <w:rFonts w:cs="Arial"/>
              </w:rPr>
            </w:pPr>
          </w:p>
        </w:tc>
      </w:tr>
    </w:tbl>
    <w:p w14:paraId="67121F2D" w14:textId="77777777" w:rsidR="00602157" w:rsidRPr="009E12E0" w:rsidRDefault="00602157" w:rsidP="00602157">
      <w:pPr>
        <w:rPr>
          <w:rFonts w:ascii="Arial" w:hAnsi="Arial" w:cs="Arial"/>
          <w:sz w:val="22"/>
          <w:szCs w:val="22"/>
          <w:lang w:val="en-CA"/>
        </w:rPr>
      </w:pPr>
    </w:p>
    <w:p w14:paraId="3D42E30E" w14:textId="77777777" w:rsidR="00602157" w:rsidRPr="009E12E0" w:rsidRDefault="00602157" w:rsidP="00D52758">
      <w:pPr>
        <w:pStyle w:val="NumberedList"/>
        <w:numPr>
          <w:ilvl w:val="0"/>
          <w:numId w:val="17"/>
        </w:numPr>
        <w:rPr>
          <w:rFonts w:cs="Arial"/>
          <w:b/>
          <w:bCs/>
        </w:rPr>
      </w:pPr>
      <w:r w:rsidRPr="009E12E0">
        <w:rPr>
          <w:rFonts w:cs="Arial"/>
          <w:b/>
          <w:bCs/>
        </w:rPr>
        <w:t>List of process-related impurities (e.g. residual solvents, reagents), including compound names and step used in synthesis:</w:t>
      </w: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602157" w:rsidRPr="009E12E0" w14:paraId="0695E8D5"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4A0D6488"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Process-related impurity (compound name)</w:t>
            </w:r>
          </w:p>
        </w:tc>
        <w:tc>
          <w:tcPr>
            <w:tcW w:w="4820" w:type="dxa"/>
            <w:shd w:val="clear" w:color="auto" w:fill="D9D9D9" w:themeFill="background1" w:themeFillShade="D9"/>
            <w:hideMark/>
          </w:tcPr>
          <w:p w14:paraId="7ED68414" w14:textId="77777777" w:rsidR="00602157" w:rsidRPr="009E12E0" w:rsidRDefault="00602157" w:rsidP="00602157">
            <w:pPr>
              <w:pStyle w:val="TableHeading"/>
              <w:jc w:val="center"/>
              <w:rPr>
                <w:rFonts w:cs="Arial"/>
                <w:color w:val="000000" w:themeColor="text1"/>
              </w:rPr>
            </w:pPr>
            <w:r w:rsidRPr="009E12E0">
              <w:rPr>
                <w:rFonts w:cs="Arial"/>
                <w:color w:val="000000" w:themeColor="text1"/>
              </w:rPr>
              <w:t>Step used in synthesis</w:t>
            </w:r>
          </w:p>
        </w:tc>
      </w:tr>
      <w:tr w:rsidR="00602157" w:rsidRPr="009E12E0" w14:paraId="032AAA0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4011E6B5" w14:textId="77777777" w:rsidR="00602157" w:rsidRPr="009E12E0" w:rsidRDefault="00602157" w:rsidP="002C63D3">
            <w:pPr>
              <w:pStyle w:val="TableBodyLeft"/>
              <w:shd w:val="clear" w:color="auto" w:fill="FFFFFF" w:themeFill="background1"/>
              <w:rPr>
                <w:rFonts w:cs="Arial"/>
              </w:rPr>
            </w:pPr>
          </w:p>
        </w:tc>
        <w:tc>
          <w:tcPr>
            <w:tcW w:w="4820" w:type="dxa"/>
            <w:shd w:val="clear" w:color="auto" w:fill="FFFFFF" w:themeFill="background1"/>
          </w:tcPr>
          <w:p w14:paraId="09CC717E" w14:textId="77777777" w:rsidR="00602157" w:rsidRPr="009E12E0" w:rsidRDefault="00602157" w:rsidP="002C63D3">
            <w:pPr>
              <w:pStyle w:val="TableBodyLeft"/>
              <w:shd w:val="clear" w:color="auto" w:fill="FFFFFF" w:themeFill="background1"/>
              <w:rPr>
                <w:rFonts w:cs="Arial"/>
              </w:rPr>
            </w:pPr>
          </w:p>
        </w:tc>
      </w:tr>
      <w:tr w:rsidR="00602157" w:rsidRPr="009E12E0" w14:paraId="468512F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6CA357A" w14:textId="77777777" w:rsidR="00602157" w:rsidRPr="009E12E0" w:rsidRDefault="00602157" w:rsidP="002C63D3">
            <w:pPr>
              <w:pStyle w:val="TableBodyLeft"/>
              <w:shd w:val="clear" w:color="auto" w:fill="FFFFFF" w:themeFill="background1"/>
              <w:rPr>
                <w:rFonts w:cs="Arial"/>
              </w:rPr>
            </w:pPr>
          </w:p>
        </w:tc>
        <w:tc>
          <w:tcPr>
            <w:tcW w:w="4820" w:type="dxa"/>
            <w:shd w:val="clear" w:color="auto" w:fill="FFFFFF" w:themeFill="background1"/>
          </w:tcPr>
          <w:p w14:paraId="667235C1" w14:textId="77777777" w:rsidR="00602157" w:rsidRPr="009E12E0" w:rsidRDefault="00602157" w:rsidP="002C63D3">
            <w:pPr>
              <w:pStyle w:val="TableBodyLeft"/>
              <w:shd w:val="clear" w:color="auto" w:fill="FFFFFF" w:themeFill="background1"/>
              <w:rPr>
                <w:rFonts w:cs="Arial"/>
              </w:rPr>
            </w:pPr>
          </w:p>
        </w:tc>
      </w:tr>
      <w:tr w:rsidR="00602157" w:rsidRPr="009E12E0" w14:paraId="5F031EE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7A347B9E" w14:textId="77777777" w:rsidR="00602157" w:rsidRPr="009E12E0" w:rsidRDefault="00602157" w:rsidP="002C63D3">
            <w:pPr>
              <w:pStyle w:val="TableBodyLeft"/>
              <w:shd w:val="clear" w:color="auto" w:fill="FFFFFF" w:themeFill="background1"/>
              <w:rPr>
                <w:rFonts w:cs="Arial"/>
              </w:rPr>
            </w:pPr>
          </w:p>
        </w:tc>
        <w:tc>
          <w:tcPr>
            <w:tcW w:w="4820" w:type="dxa"/>
            <w:shd w:val="clear" w:color="auto" w:fill="FFFFFF" w:themeFill="background1"/>
          </w:tcPr>
          <w:p w14:paraId="4A7754F5" w14:textId="77777777" w:rsidR="00602157" w:rsidRPr="009E12E0" w:rsidRDefault="00602157" w:rsidP="002C63D3">
            <w:pPr>
              <w:pStyle w:val="TableBodyLeft"/>
              <w:shd w:val="clear" w:color="auto" w:fill="FFFFFF" w:themeFill="background1"/>
              <w:rPr>
                <w:rFonts w:cs="Arial"/>
              </w:rPr>
            </w:pPr>
          </w:p>
        </w:tc>
      </w:tr>
      <w:tr w:rsidR="00602157" w:rsidRPr="009E12E0" w14:paraId="217F5E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5C4A2D0" w14:textId="77777777" w:rsidR="00602157" w:rsidRPr="009E12E0" w:rsidRDefault="00602157" w:rsidP="002C63D3">
            <w:pPr>
              <w:pStyle w:val="TableBodyLeft"/>
              <w:shd w:val="clear" w:color="auto" w:fill="FFFFFF" w:themeFill="background1"/>
              <w:rPr>
                <w:rFonts w:cs="Arial"/>
              </w:rPr>
            </w:pPr>
          </w:p>
        </w:tc>
        <w:tc>
          <w:tcPr>
            <w:tcW w:w="4820" w:type="dxa"/>
            <w:shd w:val="clear" w:color="auto" w:fill="FFFFFF" w:themeFill="background1"/>
          </w:tcPr>
          <w:p w14:paraId="33A6CFD1" w14:textId="77777777" w:rsidR="00602157" w:rsidRPr="009E12E0" w:rsidRDefault="00602157" w:rsidP="002C63D3">
            <w:pPr>
              <w:pStyle w:val="TableBodyLeft"/>
              <w:shd w:val="clear" w:color="auto" w:fill="FFFFFF" w:themeFill="background1"/>
              <w:rPr>
                <w:rFonts w:cs="Arial"/>
              </w:rPr>
            </w:pPr>
          </w:p>
        </w:tc>
      </w:tr>
      <w:tr w:rsidR="00602157" w:rsidRPr="009E12E0" w14:paraId="55242609"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2E6BF67D" w14:textId="77777777" w:rsidR="00602157" w:rsidRPr="009E12E0" w:rsidRDefault="00602157" w:rsidP="002C63D3">
            <w:pPr>
              <w:pStyle w:val="TableBodyLeft"/>
              <w:shd w:val="clear" w:color="auto" w:fill="FFFFFF" w:themeFill="background1"/>
              <w:rPr>
                <w:rFonts w:cs="Arial"/>
              </w:rPr>
            </w:pPr>
          </w:p>
        </w:tc>
        <w:tc>
          <w:tcPr>
            <w:tcW w:w="4820" w:type="dxa"/>
            <w:shd w:val="clear" w:color="auto" w:fill="FFFFFF" w:themeFill="background1"/>
          </w:tcPr>
          <w:p w14:paraId="7EDBE66F" w14:textId="77777777" w:rsidR="00602157" w:rsidRPr="009E12E0" w:rsidRDefault="00602157" w:rsidP="002C63D3">
            <w:pPr>
              <w:pStyle w:val="TableBodyLeft"/>
              <w:shd w:val="clear" w:color="auto" w:fill="FFFFFF" w:themeFill="background1"/>
              <w:rPr>
                <w:rFonts w:cs="Arial"/>
              </w:rPr>
            </w:pPr>
          </w:p>
        </w:tc>
      </w:tr>
    </w:tbl>
    <w:p w14:paraId="66D40EE5" w14:textId="77777777" w:rsidR="00602157" w:rsidRPr="009E12E0" w:rsidRDefault="00602157" w:rsidP="002C63D3">
      <w:pPr>
        <w:shd w:val="clear" w:color="auto" w:fill="FFFFFF" w:themeFill="background1"/>
        <w:rPr>
          <w:rFonts w:ascii="Arial" w:hAnsi="Arial" w:cs="Arial"/>
          <w:sz w:val="22"/>
          <w:szCs w:val="22"/>
          <w:lang w:val="en-CA"/>
        </w:rPr>
      </w:pPr>
    </w:p>
    <w:p w14:paraId="704C490C" w14:textId="205C3016" w:rsidR="00602157" w:rsidRPr="009E12E0" w:rsidRDefault="00602157" w:rsidP="00684774">
      <w:pPr>
        <w:pStyle w:val="NumberedList"/>
        <w:numPr>
          <w:ilvl w:val="0"/>
          <w:numId w:val="16"/>
        </w:numPr>
        <w:ind w:left="1440" w:hanging="720"/>
        <w:rPr>
          <w:rFonts w:cs="Arial"/>
        </w:rPr>
      </w:pPr>
      <w:r w:rsidRPr="009E12E0">
        <w:rPr>
          <w:rFonts w:cs="Arial"/>
          <w:b/>
          <w:bCs/>
        </w:rPr>
        <w:t>Basis for setting the acceptance criteria for impurities:</w:t>
      </w:r>
    </w:p>
    <w:p w14:paraId="399B33BE" w14:textId="77777777" w:rsidR="007C3A63" w:rsidRPr="009E12E0" w:rsidRDefault="007C3A63" w:rsidP="007C3A63">
      <w:pPr>
        <w:pStyle w:val="NumberedList"/>
        <w:ind w:left="720"/>
        <w:rPr>
          <w:rFonts w:cs="Arial"/>
          <w:b/>
          <w:bCs/>
        </w:rPr>
      </w:pPr>
    </w:p>
    <w:p w14:paraId="121CC689" w14:textId="77777777" w:rsidR="00602157" w:rsidRPr="009E12E0" w:rsidRDefault="00602157" w:rsidP="00D52758">
      <w:pPr>
        <w:pStyle w:val="NumberedList"/>
        <w:numPr>
          <w:ilvl w:val="0"/>
          <w:numId w:val="18"/>
        </w:numPr>
        <w:ind w:left="1728"/>
        <w:rPr>
          <w:rFonts w:cs="Arial"/>
          <w:b/>
          <w:bCs/>
        </w:rPr>
      </w:pPr>
      <w:r w:rsidRPr="009E12E0">
        <w:rPr>
          <w:rFonts w:cs="Arial"/>
          <w:b/>
          <w:bCs/>
        </w:rPr>
        <w:t>Maximum daily dose (i.e. the amount of API administered per day) for the API, corresponding to ICH Reporting/Identification/Qualification Thresholds for the API-related impurities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602157" w:rsidRPr="009E12E0" w14:paraId="553050AD" w14:textId="77777777" w:rsidTr="0060215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74F92652"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15400C9B"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&lt;x mg/day&gt;</w:t>
            </w:r>
          </w:p>
        </w:tc>
      </w:tr>
      <w:tr w:rsidR="00602157" w:rsidRPr="009E12E0" w14:paraId="71DDD0BE" w14:textId="77777777" w:rsidTr="0060215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3993E9CB"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A7CEEA1"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5DB872F"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ICH threshold or concentration limit</w:t>
            </w:r>
          </w:p>
        </w:tc>
      </w:tr>
      <w:tr w:rsidR="00602157" w:rsidRPr="009E12E0" w14:paraId="5B7B2D2A" w14:textId="77777777" w:rsidTr="0060215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659DEB7A" w14:textId="77777777" w:rsidR="00602157" w:rsidRPr="009E12E0" w:rsidRDefault="00602157" w:rsidP="007C3A63">
            <w:pPr>
              <w:rPr>
                <w:rFonts w:ascii="Arial" w:hAnsi="Arial" w:cs="Arial"/>
                <w:sz w:val="18"/>
                <w:szCs w:val="18"/>
              </w:rPr>
            </w:pPr>
            <w:r w:rsidRPr="009E12E0">
              <w:rPr>
                <w:rFonts w:ascii="Arial" w:hAnsi="Arial" w:cs="Arial"/>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765F9B3B" w14:textId="77777777" w:rsidR="00602157" w:rsidRPr="009E12E0" w:rsidRDefault="00602157" w:rsidP="007C3A63">
            <w:pPr>
              <w:rPr>
                <w:rFonts w:ascii="Arial" w:hAnsi="Arial" w:cs="Arial"/>
                <w:sz w:val="18"/>
                <w:szCs w:val="18"/>
              </w:rPr>
            </w:pPr>
            <w:r w:rsidRPr="009E12E0">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CD3268F" w14:textId="77777777" w:rsidR="00602157" w:rsidRPr="009E12E0" w:rsidRDefault="00602157" w:rsidP="007C3A63">
            <w:pPr>
              <w:rPr>
                <w:rFonts w:ascii="Arial" w:hAnsi="Arial" w:cs="Arial"/>
                <w:sz w:val="18"/>
                <w:szCs w:val="18"/>
              </w:rPr>
            </w:pPr>
          </w:p>
        </w:tc>
      </w:tr>
      <w:tr w:rsidR="00602157" w:rsidRPr="009E12E0" w14:paraId="77DBD9BC"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F808FB5" w14:textId="77777777" w:rsidR="00602157" w:rsidRPr="009E12E0"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2215D85D" w14:textId="77777777" w:rsidR="00602157" w:rsidRPr="009E12E0" w:rsidRDefault="00602157" w:rsidP="007C3A63">
            <w:pPr>
              <w:rPr>
                <w:rFonts w:ascii="Arial" w:hAnsi="Arial" w:cs="Arial"/>
                <w:sz w:val="18"/>
                <w:szCs w:val="18"/>
              </w:rPr>
            </w:pPr>
            <w:r w:rsidRPr="009E12E0">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3B1A37CF" w14:textId="77777777" w:rsidR="00602157" w:rsidRPr="009E12E0" w:rsidRDefault="00602157" w:rsidP="007C3A63">
            <w:pPr>
              <w:rPr>
                <w:rFonts w:ascii="Arial" w:hAnsi="Arial" w:cs="Arial"/>
                <w:sz w:val="18"/>
                <w:szCs w:val="18"/>
              </w:rPr>
            </w:pPr>
          </w:p>
        </w:tc>
      </w:tr>
      <w:tr w:rsidR="00602157" w:rsidRPr="009E12E0" w14:paraId="67D4CD2A"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83D03D2" w14:textId="77777777" w:rsidR="00602157" w:rsidRPr="009E12E0"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67C8794F" w14:textId="77777777" w:rsidR="00602157" w:rsidRPr="009E12E0" w:rsidRDefault="00602157" w:rsidP="007C3A63">
            <w:pPr>
              <w:rPr>
                <w:rFonts w:ascii="Arial" w:hAnsi="Arial" w:cs="Arial"/>
                <w:sz w:val="18"/>
                <w:szCs w:val="18"/>
              </w:rPr>
            </w:pPr>
            <w:r w:rsidRPr="009E12E0">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0E2CCBB" w14:textId="77777777" w:rsidR="00602157" w:rsidRPr="009E12E0" w:rsidRDefault="00602157" w:rsidP="007C3A63">
            <w:pPr>
              <w:rPr>
                <w:rFonts w:ascii="Arial" w:hAnsi="Arial" w:cs="Arial"/>
                <w:sz w:val="18"/>
                <w:szCs w:val="18"/>
              </w:rPr>
            </w:pPr>
          </w:p>
        </w:tc>
      </w:tr>
      <w:tr w:rsidR="00602157" w:rsidRPr="009E12E0" w14:paraId="67773DD4" w14:textId="77777777" w:rsidTr="0060215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CFBD0A" w14:textId="77777777" w:rsidR="00602157" w:rsidRPr="009E12E0" w:rsidRDefault="00602157" w:rsidP="007C3A63">
            <w:pPr>
              <w:rPr>
                <w:rFonts w:ascii="Arial" w:hAnsi="Arial" w:cs="Arial"/>
                <w:sz w:val="18"/>
                <w:szCs w:val="18"/>
              </w:rPr>
            </w:pPr>
            <w:r w:rsidRPr="009E12E0">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61942157" w14:textId="77777777" w:rsidR="00602157" w:rsidRPr="009E12E0" w:rsidRDefault="00602157" w:rsidP="007C3A63">
            <w:pPr>
              <w:rPr>
                <w:rFonts w:ascii="Arial" w:hAnsi="Arial" w:cs="Arial"/>
                <w:sz w:val="18"/>
                <w:szCs w:val="18"/>
              </w:rPr>
            </w:pPr>
            <w:r w:rsidRPr="009E12E0">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0ACFF85A" w14:textId="77777777" w:rsidR="00602157" w:rsidRPr="009E12E0" w:rsidRDefault="00602157" w:rsidP="007C3A63">
            <w:pPr>
              <w:rPr>
                <w:rFonts w:ascii="Arial" w:hAnsi="Arial" w:cs="Arial"/>
                <w:sz w:val="18"/>
                <w:szCs w:val="18"/>
              </w:rPr>
            </w:pPr>
          </w:p>
        </w:tc>
      </w:tr>
      <w:tr w:rsidR="00602157" w:rsidRPr="009E12E0" w14:paraId="3F8BD5B3"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BE380" w14:textId="77777777" w:rsidR="00602157" w:rsidRPr="009E12E0"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5A39E82" w14:textId="77777777" w:rsidR="00602157" w:rsidRPr="009E12E0" w:rsidRDefault="00602157" w:rsidP="007C3A63">
            <w:pPr>
              <w:rPr>
                <w:rFonts w:ascii="Arial" w:hAnsi="Arial" w:cs="Arial"/>
                <w:sz w:val="18"/>
                <w:szCs w:val="18"/>
              </w:rPr>
            </w:pPr>
            <w:r w:rsidRPr="009E12E0">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5104C87A" w14:textId="77777777" w:rsidR="00602157" w:rsidRPr="009E12E0" w:rsidRDefault="00602157" w:rsidP="007C3A63">
            <w:pPr>
              <w:rPr>
                <w:rFonts w:ascii="Arial" w:hAnsi="Arial" w:cs="Arial"/>
                <w:sz w:val="18"/>
                <w:szCs w:val="18"/>
              </w:rPr>
            </w:pPr>
          </w:p>
        </w:tc>
      </w:tr>
      <w:tr w:rsidR="00602157" w:rsidRPr="009E12E0" w14:paraId="6E2F47DD"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204A6" w14:textId="77777777" w:rsidR="00602157" w:rsidRPr="009E12E0"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66C93F3A" w14:textId="77777777" w:rsidR="00602157" w:rsidRPr="009E12E0" w:rsidRDefault="00602157" w:rsidP="007C3A63">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518B75B3" w14:textId="77777777" w:rsidR="00602157" w:rsidRPr="009E12E0" w:rsidRDefault="00602157" w:rsidP="007C3A63">
            <w:pPr>
              <w:rPr>
                <w:rFonts w:ascii="Arial" w:hAnsi="Arial" w:cs="Arial"/>
                <w:sz w:val="18"/>
                <w:szCs w:val="18"/>
              </w:rPr>
            </w:pPr>
          </w:p>
        </w:tc>
      </w:tr>
    </w:tbl>
    <w:p w14:paraId="26E4E272" w14:textId="77777777" w:rsidR="00602157" w:rsidRPr="009E12E0" w:rsidRDefault="00602157" w:rsidP="007C3A63">
      <w:pPr>
        <w:pStyle w:val="NumberedList"/>
        <w:ind w:left="1710" w:hanging="270"/>
        <w:rPr>
          <w:rFonts w:cs="Arial"/>
        </w:rPr>
      </w:pPr>
    </w:p>
    <w:p w14:paraId="35CFFE51" w14:textId="77777777" w:rsidR="00602157" w:rsidRPr="009E12E0" w:rsidRDefault="00602157" w:rsidP="00D52758">
      <w:pPr>
        <w:pStyle w:val="NumberedList"/>
        <w:numPr>
          <w:ilvl w:val="0"/>
          <w:numId w:val="19"/>
        </w:numPr>
        <w:ind w:left="1710" w:hanging="270"/>
        <w:rPr>
          <w:rFonts w:cs="Arial"/>
          <w:b/>
          <w:bCs/>
        </w:rPr>
      </w:pPr>
      <w:r w:rsidRPr="009E12E0">
        <w:rPr>
          <w:rFonts w:cs="Arial"/>
          <w:b/>
          <w:bCs/>
        </w:rPr>
        <w:t>Data on observed impurities for relevant batches (e.g.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602157" w:rsidRPr="009E12E0" w14:paraId="3A24FCD3" w14:textId="77777777" w:rsidTr="00430772">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5C272C"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lastRenderedPageBreak/>
              <w:t>Impurity</w:t>
            </w:r>
          </w:p>
          <w:p w14:paraId="755769DF"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5857444"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Acceptance</w:t>
            </w:r>
          </w:p>
          <w:p w14:paraId="5BCA300A"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6A1D994" w14:textId="77777777" w:rsidR="00602157" w:rsidRPr="009E12E0" w:rsidRDefault="00602157" w:rsidP="00430772">
            <w:pPr>
              <w:jc w:val="center"/>
              <w:rPr>
                <w:rFonts w:ascii="Arial" w:hAnsi="Arial" w:cs="Arial"/>
                <w:b/>
                <w:sz w:val="18"/>
                <w:szCs w:val="18"/>
              </w:rPr>
            </w:pPr>
            <w:r w:rsidRPr="009E12E0">
              <w:rPr>
                <w:rFonts w:ascii="Arial" w:hAnsi="Arial" w:cs="Arial"/>
                <w:b/>
                <w:sz w:val="18"/>
                <w:szCs w:val="18"/>
              </w:rPr>
              <w:t>Results (include batch number* and use**)</w:t>
            </w:r>
          </w:p>
        </w:tc>
      </w:tr>
      <w:tr w:rsidR="00602157" w:rsidRPr="009E12E0" w14:paraId="727288C7" w14:textId="77777777" w:rsidTr="0060215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38040072" w14:textId="77777777" w:rsidR="00602157" w:rsidRPr="009E12E0" w:rsidRDefault="00602157" w:rsidP="007C3A63">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0C91EE6F"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5574C3B5"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7B84D71C"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23D3DA4" w14:textId="77777777" w:rsidR="00602157" w:rsidRPr="009E12E0" w:rsidRDefault="00602157" w:rsidP="007C3A63">
            <w:pPr>
              <w:rPr>
                <w:rFonts w:ascii="Arial" w:hAnsi="Arial" w:cs="Arial"/>
                <w:sz w:val="18"/>
                <w:szCs w:val="18"/>
              </w:rPr>
            </w:pPr>
          </w:p>
        </w:tc>
      </w:tr>
      <w:tr w:rsidR="00602157" w:rsidRPr="009E12E0" w14:paraId="5C110C95" w14:textId="77777777" w:rsidTr="0060215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2EF63015" w14:textId="77777777" w:rsidR="00602157" w:rsidRPr="009E12E0"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59F5DC9" w14:textId="77777777" w:rsidR="00602157" w:rsidRPr="009E12E0"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DDDBEC9" w14:textId="77777777" w:rsidR="00602157" w:rsidRPr="009E12E0"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EED0BE4" w14:textId="77777777" w:rsidR="00602157" w:rsidRPr="009E12E0"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6EE3917" w14:textId="77777777" w:rsidR="00602157" w:rsidRPr="009E12E0" w:rsidRDefault="00602157" w:rsidP="007C3A63">
            <w:pPr>
              <w:rPr>
                <w:rFonts w:ascii="Arial" w:hAnsi="Arial" w:cs="Arial"/>
                <w:sz w:val="18"/>
                <w:szCs w:val="18"/>
              </w:rPr>
            </w:pPr>
          </w:p>
        </w:tc>
      </w:tr>
      <w:tr w:rsidR="00602157" w:rsidRPr="009E12E0" w14:paraId="05C0DD9C"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51C992E"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2D4684"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4F6F066"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71469C"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4AE8213" w14:textId="77777777" w:rsidR="00602157" w:rsidRPr="009E12E0" w:rsidRDefault="00602157" w:rsidP="007C3A63">
            <w:pPr>
              <w:rPr>
                <w:rFonts w:ascii="Arial" w:hAnsi="Arial" w:cs="Arial"/>
                <w:sz w:val="18"/>
                <w:szCs w:val="18"/>
              </w:rPr>
            </w:pPr>
          </w:p>
        </w:tc>
      </w:tr>
      <w:tr w:rsidR="00602157" w:rsidRPr="009E12E0" w14:paraId="6F522DD6"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53026C52"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F02624A"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981809B"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82F9E57"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DA35E4" w14:textId="77777777" w:rsidR="00602157" w:rsidRPr="009E12E0" w:rsidRDefault="00602157" w:rsidP="007C3A63">
            <w:pPr>
              <w:rPr>
                <w:rFonts w:ascii="Arial" w:hAnsi="Arial" w:cs="Arial"/>
                <w:sz w:val="18"/>
                <w:szCs w:val="18"/>
              </w:rPr>
            </w:pPr>
          </w:p>
        </w:tc>
      </w:tr>
      <w:tr w:rsidR="00602157" w:rsidRPr="009E12E0" w14:paraId="758714D3"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EB56BEB"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0F9F5E7"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05B8F76"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9B74F6" w14:textId="77777777" w:rsidR="00602157" w:rsidRPr="009E12E0"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DE2EC11" w14:textId="77777777" w:rsidR="00602157" w:rsidRPr="009E12E0" w:rsidRDefault="00602157" w:rsidP="007C3A63">
            <w:pPr>
              <w:rPr>
                <w:rFonts w:ascii="Arial" w:hAnsi="Arial" w:cs="Arial"/>
                <w:sz w:val="18"/>
                <w:szCs w:val="18"/>
              </w:rPr>
            </w:pPr>
          </w:p>
        </w:tc>
      </w:tr>
    </w:tbl>
    <w:p w14:paraId="5A36DBE3" w14:textId="77777777" w:rsidR="00602157" w:rsidRPr="009E12E0" w:rsidRDefault="00602157" w:rsidP="00602157">
      <w:pPr>
        <w:rPr>
          <w:rFonts w:ascii="Arial" w:hAnsi="Arial" w:cs="Arial"/>
          <w:lang w:val="en-CA"/>
        </w:rPr>
      </w:pPr>
    </w:p>
    <w:p w14:paraId="059E6969" w14:textId="77777777" w:rsidR="00602157" w:rsidRPr="009E12E0" w:rsidRDefault="00602157" w:rsidP="00602157">
      <w:pPr>
        <w:ind w:left="720"/>
        <w:rPr>
          <w:rFonts w:ascii="Arial" w:hAnsi="Arial" w:cs="Arial"/>
          <w:b/>
          <w:bCs/>
          <w:sz w:val="18"/>
          <w:szCs w:val="18"/>
          <w:lang w:val="en-CA"/>
        </w:rPr>
      </w:pPr>
      <w:r w:rsidRPr="009E12E0">
        <w:rPr>
          <w:rFonts w:ascii="Arial" w:hAnsi="Arial" w:cs="Arial"/>
          <w:b/>
          <w:bCs/>
          <w:sz w:val="18"/>
          <w:szCs w:val="18"/>
          <w:lang w:val="en-CA"/>
        </w:rPr>
        <w:t xml:space="preserve">* </w:t>
      </w:r>
      <w:proofErr w:type="gramStart"/>
      <w:r w:rsidRPr="009E12E0">
        <w:rPr>
          <w:rFonts w:ascii="Arial" w:hAnsi="Arial" w:cs="Arial"/>
          <w:b/>
          <w:bCs/>
          <w:sz w:val="18"/>
          <w:szCs w:val="18"/>
          <w:lang w:val="en-CA"/>
        </w:rPr>
        <w:t>include</w:t>
      </w:r>
      <w:proofErr w:type="gramEnd"/>
      <w:r w:rsidRPr="009E12E0">
        <w:rPr>
          <w:rFonts w:ascii="Arial" w:hAnsi="Arial" w:cs="Arial"/>
          <w:b/>
          <w:bCs/>
          <w:sz w:val="18"/>
          <w:szCs w:val="18"/>
          <w:lang w:val="en-CA"/>
        </w:rPr>
        <w:t xml:space="preserve"> strength, if reporting impurity levels found in the FPP (e.g. for comparative studies)</w:t>
      </w:r>
    </w:p>
    <w:p w14:paraId="293EA1BC" w14:textId="77777777" w:rsidR="00602157" w:rsidRPr="009E12E0" w:rsidRDefault="00602157" w:rsidP="00602157">
      <w:pPr>
        <w:ind w:left="720"/>
        <w:rPr>
          <w:rFonts w:ascii="Arial" w:hAnsi="Arial" w:cs="Arial"/>
          <w:b/>
          <w:bCs/>
          <w:sz w:val="18"/>
          <w:szCs w:val="18"/>
          <w:lang w:val="en-CA"/>
        </w:rPr>
      </w:pPr>
      <w:r w:rsidRPr="009E12E0">
        <w:rPr>
          <w:rFonts w:ascii="Arial" w:hAnsi="Arial" w:cs="Arial"/>
          <w:b/>
          <w:bCs/>
          <w:sz w:val="18"/>
          <w:szCs w:val="18"/>
          <w:lang w:val="en-CA"/>
        </w:rPr>
        <w:t xml:space="preserve">** e.g. comparative bioavailability or biowaiver studies, stability </w:t>
      </w:r>
    </w:p>
    <w:p w14:paraId="62CF72CD" w14:textId="77777777" w:rsidR="007C3A63" w:rsidRPr="009E12E0" w:rsidRDefault="007C3A63" w:rsidP="00602157">
      <w:pPr>
        <w:ind w:left="720"/>
        <w:rPr>
          <w:rFonts w:ascii="Arial" w:hAnsi="Arial" w:cs="Arial"/>
          <w:lang w:val="en-CA"/>
        </w:rPr>
      </w:pPr>
    </w:p>
    <w:p w14:paraId="4B740394" w14:textId="4EAE812B" w:rsidR="00602157" w:rsidRPr="009E12E0" w:rsidRDefault="00602157" w:rsidP="00D52758">
      <w:pPr>
        <w:pStyle w:val="NumberedList"/>
        <w:numPr>
          <w:ilvl w:val="0"/>
          <w:numId w:val="20"/>
        </w:numPr>
        <w:ind w:left="1710" w:hanging="270"/>
        <w:rPr>
          <w:rFonts w:cs="Arial"/>
          <w:b/>
          <w:bCs/>
        </w:rPr>
      </w:pPr>
      <w:r w:rsidRPr="009E12E0">
        <w:rPr>
          <w:rFonts w:cs="Arial"/>
          <w:b/>
          <w:bCs/>
        </w:rPr>
        <w:t>Justification of proposed acceptance criteria for impurities:</w:t>
      </w:r>
    </w:p>
    <w:p w14:paraId="179E40BD" w14:textId="2D265EA4" w:rsidR="001C3DEC" w:rsidRPr="009E12E0" w:rsidRDefault="001C3DEC" w:rsidP="001C3DEC">
      <w:pPr>
        <w:pStyle w:val="NumberedList"/>
        <w:rPr>
          <w:rFonts w:cs="Arial"/>
          <w:b/>
          <w:bCs/>
        </w:rPr>
      </w:pPr>
    </w:p>
    <w:p w14:paraId="34097419" w14:textId="77777777" w:rsidR="001C3DEC" w:rsidRPr="009E12E0" w:rsidRDefault="001C3DEC" w:rsidP="001C3DEC">
      <w:pPr>
        <w:pStyle w:val="NumberedList"/>
        <w:rPr>
          <w:rFonts w:cs="Arial"/>
          <w:b/>
          <w:bCs/>
        </w:rPr>
      </w:pPr>
    </w:p>
    <w:p w14:paraId="1BCDC2C0" w14:textId="7C2680E4" w:rsidR="002D4FFE" w:rsidRPr="009E12E0" w:rsidRDefault="00974E4A" w:rsidP="00974E4A">
      <w:pPr>
        <w:ind w:left="720" w:hanging="720"/>
        <w:rPr>
          <w:rFonts w:ascii="Arial" w:hAnsi="Arial" w:cs="Arial"/>
          <w:b/>
          <w:bCs/>
          <w:lang w:eastAsia="en-US"/>
        </w:rPr>
      </w:pPr>
      <w:r w:rsidRPr="009E12E0">
        <w:rPr>
          <w:rFonts w:ascii="Arial" w:hAnsi="Arial" w:cs="Arial"/>
          <w:b/>
          <w:bCs/>
          <w:lang w:eastAsia="en-US"/>
        </w:rPr>
        <w:t>(c)</w:t>
      </w:r>
      <w:r w:rsidRPr="009E12E0">
        <w:rPr>
          <w:rFonts w:ascii="Arial" w:hAnsi="Arial" w:cs="Arial"/>
          <w:b/>
          <w:bCs/>
          <w:lang w:eastAsia="en-US"/>
        </w:rPr>
        <w:tab/>
      </w:r>
      <w:r w:rsidR="002D4FFE" w:rsidRPr="009E12E0">
        <w:rPr>
          <w:rFonts w:ascii="Arial" w:hAnsi="Arial" w:cs="Arial"/>
          <w:b/>
          <w:bCs/>
          <w:lang w:eastAsia="en-US"/>
        </w:rPr>
        <w:t>As announced in April 2020, for applications made after 31 December 2020, it is expected that a risk assessment for the presence of nitrosamines has been conducted and completed prior to submission. Please indicate the outcome of the risk assessment conducted for the API (please choose the applicable status):</w:t>
      </w:r>
    </w:p>
    <w:p w14:paraId="3FB4F7CC" w14:textId="77777777" w:rsidR="002D4FFE" w:rsidRPr="009E12E0" w:rsidRDefault="002D4FFE" w:rsidP="002D4FFE">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2D4FFE" w:rsidRPr="009E12E0" w14:paraId="6CB86819"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1C9321DB" w14:textId="77777777" w:rsidR="002D4FFE" w:rsidRPr="009E12E0" w:rsidRDefault="002D4FFE" w:rsidP="009C0D4C">
            <w:pPr>
              <w:rPr>
                <w:rFonts w:ascii="Arial" w:hAnsi="Arial" w:cs="Arial"/>
                <w:lang w:eastAsia="en-US"/>
              </w:rPr>
            </w:pPr>
            <w:r w:rsidRPr="009E12E0">
              <w:rPr>
                <w:rFonts w:ascii="Arial" w:hAnsi="Arial" w:cs="Arial"/>
              </w:rPr>
              <w:t>□</w:t>
            </w:r>
          </w:p>
        </w:tc>
        <w:tc>
          <w:tcPr>
            <w:tcW w:w="9497" w:type="dxa"/>
            <w:tcBorders>
              <w:top w:val="single" w:sz="4" w:space="0" w:color="auto"/>
              <w:left w:val="single" w:sz="4" w:space="0" w:color="auto"/>
              <w:right w:val="single" w:sz="4" w:space="0" w:color="auto"/>
            </w:tcBorders>
            <w:hideMark/>
          </w:tcPr>
          <w:p w14:paraId="538692BE" w14:textId="0F2FCA94" w:rsidR="002D4FFE" w:rsidRPr="009E12E0" w:rsidRDefault="002D4FFE" w:rsidP="009C0D4C">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lang w:eastAsia="en-US"/>
              </w:rPr>
            </w:pPr>
            <w:r w:rsidRPr="009E12E0">
              <w:rPr>
                <w:rFonts w:ascii="Arial" w:hAnsi="Arial" w:cs="Arial"/>
                <w:b w:val="0"/>
                <w:bCs/>
                <w:sz w:val="20"/>
                <w:szCs w:val="20"/>
                <w:lang w:eastAsia="en-US"/>
              </w:rPr>
              <w:t>We confirm that the API manufacturer has performed a risk assessment to evaluate the potential for nitrosamine impurities in &lt;enter API</w:t>
            </w:r>
            <w:r w:rsidR="00847274" w:rsidRPr="009E12E0">
              <w:rPr>
                <w:rFonts w:ascii="Arial" w:hAnsi="Arial" w:cs="Arial"/>
                <w:b w:val="0"/>
                <w:bCs/>
                <w:sz w:val="20"/>
                <w:szCs w:val="20"/>
                <w:lang w:eastAsia="en-US"/>
              </w:rPr>
              <w:t>, supplier</w:t>
            </w:r>
            <w:r w:rsidRPr="009E12E0">
              <w:rPr>
                <w:rFonts w:ascii="Arial" w:hAnsi="Arial" w:cs="Arial"/>
                <w:b w:val="0"/>
                <w:bCs/>
                <w:sz w:val="20"/>
                <w:szCs w:val="20"/>
                <w:lang w:eastAsia="en-US"/>
              </w:rPr>
              <w:t>&gt;.  We further confirm that the API was not found to have a potential to contain nitrosamine impurities. We confirm that the review performed was adequately documented and risk evaluation documentation is available upon request by WHO PQTm assessors or the PQTm inspection team.</w:t>
            </w:r>
          </w:p>
        </w:tc>
      </w:tr>
      <w:tr w:rsidR="002D4FFE" w:rsidRPr="009E12E0" w14:paraId="5331B268"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797E888E" w14:textId="77777777" w:rsidR="002D4FFE" w:rsidRPr="009E12E0" w:rsidRDefault="002D4FFE" w:rsidP="009C0D4C">
            <w:pPr>
              <w:rPr>
                <w:rFonts w:ascii="Arial" w:hAnsi="Arial" w:cs="Arial"/>
                <w:lang w:eastAsia="en-US"/>
              </w:rPr>
            </w:pPr>
            <w:r w:rsidRPr="009E12E0">
              <w:rPr>
                <w:rFonts w:ascii="Arial" w:hAnsi="Arial" w:cs="Arial"/>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0649AAFF" w14:textId="377B3BC0" w:rsidR="002D4FFE" w:rsidRPr="009E12E0" w:rsidRDefault="002D4FFE" w:rsidP="009C0D4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sidRPr="009E12E0">
              <w:rPr>
                <w:rFonts w:ascii="Arial" w:eastAsia="Times New Roman" w:hAnsi="Arial" w:cs="Arial"/>
                <w:bCs/>
                <w:sz w:val="20"/>
                <w:szCs w:val="20"/>
                <w:lang w:eastAsia="en-US"/>
              </w:rPr>
              <w:t>We confirm that the API manufacturer has performed a risk assessment to evaluate the potential for nitrosamine impurities in &lt;</w:t>
            </w:r>
            <w:r w:rsidRPr="009E12E0">
              <w:rPr>
                <w:rFonts w:ascii="Arial" w:hAnsi="Arial" w:cs="Arial"/>
                <w:bCs/>
                <w:sz w:val="20"/>
                <w:szCs w:val="20"/>
                <w:lang w:eastAsia="en-US"/>
              </w:rPr>
              <w:t>enter API</w:t>
            </w:r>
            <w:r w:rsidR="00847274" w:rsidRPr="009E12E0">
              <w:rPr>
                <w:rFonts w:ascii="Arial" w:hAnsi="Arial" w:cs="Arial"/>
                <w:bCs/>
                <w:sz w:val="20"/>
                <w:szCs w:val="20"/>
                <w:lang w:eastAsia="en-US"/>
              </w:rPr>
              <w:t>, supplier</w:t>
            </w:r>
            <w:r w:rsidRPr="009E12E0">
              <w:rPr>
                <w:rFonts w:ascii="Arial" w:eastAsia="Times New Roman" w:hAnsi="Arial" w:cs="Arial"/>
                <w:bCs/>
                <w:sz w:val="20"/>
                <w:szCs w:val="20"/>
                <w:lang w:eastAsia="en-US"/>
              </w:rPr>
              <w:t>&gt;.  We further confirm that the API was found to have a potential to contain nitrosamine impurities.</w:t>
            </w:r>
            <w:r w:rsidRPr="009E12E0">
              <w:rPr>
                <w:rFonts w:ascii="Arial" w:hAnsi="Arial" w:cs="Arial"/>
                <w:bCs/>
                <w:sz w:val="20"/>
                <w:szCs w:val="20"/>
                <w:lang w:eastAsia="en-US"/>
              </w:rPr>
              <w:t xml:space="preserve"> On confirmatory testing, the following nitrosamine(s) was(were) identified: &lt;List the name of nitrosamine(s) </w:t>
            </w:r>
            <w:proofErr w:type="gramStart"/>
            <w:r w:rsidRPr="009E12E0">
              <w:rPr>
                <w:rFonts w:ascii="Arial" w:hAnsi="Arial" w:cs="Arial"/>
                <w:bCs/>
                <w:sz w:val="20"/>
                <w:szCs w:val="20"/>
                <w:lang w:eastAsia="en-US"/>
              </w:rPr>
              <w:t>identified</w:t>
            </w:r>
            <w:proofErr w:type="gramEnd"/>
            <w:r w:rsidRPr="009E12E0">
              <w:rPr>
                <w:rFonts w:ascii="Arial" w:hAnsi="Arial" w:cs="Arial"/>
                <w:bCs/>
                <w:sz w:val="20"/>
                <w:szCs w:val="20"/>
                <w:lang w:eastAsia="en-US"/>
              </w:rPr>
              <w:t xml:space="preserve"> and levels found&gt;.</w:t>
            </w:r>
          </w:p>
        </w:tc>
      </w:tr>
    </w:tbl>
    <w:p w14:paraId="34961B58" w14:textId="77777777" w:rsidR="002D4FFE" w:rsidRPr="009E12E0" w:rsidRDefault="002D4FFE" w:rsidP="002D4FFE">
      <w:pPr>
        <w:pStyle w:val="NumberedList"/>
        <w:ind w:left="720"/>
        <w:rPr>
          <w:rFonts w:cs="Arial"/>
        </w:rPr>
      </w:pPr>
      <w:r w:rsidRPr="009E12E0">
        <w:rPr>
          <w:rFonts w:cs="Arial"/>
        </w:rPr>
        <w:t xml:space="preserve">Note: when RA documentation is included in the dossier (i.e., when a risk has been identified), the following is expected in module 3: </w:t>
      </w:r>
    </w:p>
    <w:p w14:paraId="7DA3D775" w14:textId="77777777" w:rsidR="002D4FFE" w:rsidRPr="009E12E0" w:rsidRDefault="002D4FFE" w:rsidP="002D4FFE">
      <w:pPr>
        <w:pStyle w:val="NumberedList"/>
        <w:ind w:left="720"/>
        <w:rPr>
          <w:rFonts w:cs="Arial"/>
        </w:rPr>
      </w:pPr>
      <w:r w:rsidRPr="009E12E0">
        <w:rPr>
          <w:rFonts w:cs="Arial"/>
        </w:rPr>
        <w:t>RA documentation on the formation and occurrence of potential nitrosamines in the API should be in CTD sections 3.2.S.2.6 Manufacturing process development, 3.2.S.3.2 Impurities and/or 3.2.S.4.5 Justification of specification as well as other sections as appropriate, e.g. 3.2.S.2.3 Control of Materials, 3.2.S.2.4 Control of Critical Steps and Intermediates.</w:t>
      </w:r>
    </w:p>
    <w:p w14:paraId="420788D7" w14:textId="207C0FEB" w:rsidR="002D4FFE" w:rsidRPr="009E12E0" w:rsidRDefault="00847274" w:rsidP="00784E7B">
      <w:pPr>
        <w:pStyle w:val="Heading2"/>
        <w:numPr>
          <w:ilvl w:val="0"/>
          <w:numId w:val="0"/>
        </w:numPr>
        <w:ind w:left="1008" w:hanging="468"/>
        <w:rPr>
          <w:rFonts w:cs="Arial"/>
          <w:sz w:val="22"/>
        </w:rPr>
      </w:pPr>
      <w:r w:rsidRPr="009E12E0">
        <w:rPr>
          <w:rFonts w:cs="Arial"/>
        </w:rPr>
        <w:t xml:space="preserve">       </w:t>
      </w:r>
      <w:r w:rsidRPr="009E12E0">
        <w:rPr>
          <w:rFonts w:cs="Arial"/>
          <w:sz w:val="22"/>
        </w:rPr>
        <w:t xml:space="preserve">Note: unsolicited </w:t>
      </w:r>
      <w:r w:rsidR="00815E2F" w:rsidRPr="009E12E0">
        <w:rPr>
          <w:rFonts w:cs="Arial"/>
          <w:sz w:val="22"/>
        </w:rPr>
        <w:t xml:space="preserve">related </w:t>
      </w:r>
      <w:r w:rsidRPr="009E12E0">
        <w:rPr>
          <w:rFonts w:cs="Arial"/>
          <w:sz w:val="22"/>
        </w:rPr>
        <w:t>data (at this time, data when no risk is identified) will not necessarily be reviewed</w:t>
      </w:r>
    </w:p>
    <w:p w14:paraId="4D8AD715" w14:textId="7543B870" w:rsidR="007C3A63" w:rsidRPr="009E12E0" w:rsidRDefault="007C3A63" w:rsidP="00784E7B">
      <w:pPr>
        <w:pStyle w:val="Heading2"/>
        <w:numPr>
          <w:ilvl w:val="0"/>
          <w:numId w:val="0"/>
        </w:numPr>
        <w:ind w:left="1008" w:hanging="468"/>
        <w:rPr>
          <w:rFonts w:cs="Arial"/>
        </w:rPr>
      </w:pPr>
      <w:r w:rsidRPr="009E12E0">
        <w:rPr>
          <w:rFonts w:cs="Arial"/>
        </w:rPr>
        <w:t>2.3.S.4 Control of the API (name, manufacturer)</w:t>
      </w:r>
    </w:p>
    <w:p w14:paraId="626A0CD4" w14:textId="77777777" w:rsidR="00463AD3" w:rsidRPr="009E12E0" w:rsidRDefault="00463AD3" w:rsidP="00463AD3">
      <w:pPr>
        <w:pStyle w:val="Paragraph"/>
        <w:rPr>
          <w:rFonts w:cs="Arial"/>
        </w:rPr>
      </w:pPr>
    </w:p>
    <w:p w14:paraId="197B16CE" w14:textId="77777777" w:rsidR="007C3A63" w:rsidRPr="009E12E0" w:rsidRDefault="0058678B" w:rsidP="00784E7B">
      <w:pPr>
        <w:pStyle w:val="Heading2"/>
        <w:numPr>
          <w:ilvl w:val="0"/>
          <w:numId w:val="0"/>
        </w:numPr>
        <w:ind w:left="1008" w:hanging="468"/>
        <w:rPr>
          <w:rFonts w:cs="Arial"/>
          <w:i/>
        </w:rPr>
      </w:pPr>
      <w:r w:rsidRPr="009E12E0">
        <w:rPr>
          <w:rFonts w:cs="Arial"/>
          <w:i/>
        </w:rPr>
        <w:t xml:space="preserve">2.3.S.4.1 Specification (name, </w:t>
      </w:r>
      <w:r w:rsidR="007C3A63" w:rsidRPr="009E12E0">
        <w:rPr>
          <w:rFonts w:cs="Arial"/>
          <w:i/>
        </w:rPr>
        <w:t>manufacturer)</w:t>
      </w:r>
    </w:p>
    <w:p w14:paraId="2226A4FE" w14:textId="77777777" w:rsidR="007C3A63" w:rsidRPr="009E12E0" w:rsidRDefault="007C3A63" w:rsidP="007C3A63">
      <w:pPr>
        <w:rPr>
          <w:rFonts w:ascii="Arial" w:hAnsi="Arial" w:cs="Arial"/>
          <w:b/>
          <w:bCs/>
          <w:sz w:val="22"/>
          <w:szCs w:val="22"/>
          <w:lang w:val="en-CA"/>
        </w:rPr>
      </w:pPr>
    </w:p>
    <w:p w14:paraId="3F947B0A" w14:textId="77777777" w:rsidR="007C3A63" w:rsidRPr="009E12E0" w:rsidRDefault="007C3A63" w:rsidP="00D52758">
      <w:pPr>
        <w:pStyle w:val="NumberedList"/>
        <w:numPr>
          <w:ilvl w:val="0"/>
          <w:numId w:val="21"/>
        </w:numPr>
        <w:ind w:left="1440" w:hanging="720"/>
        <w:rPr>
          <w:rFonts w:cs="Arial"/>
          <w:b/>
          <w:bCs/>
        </w:rPr>
      </w:pPr>
      <w:r w:rsidRPr="009E12E0">
        <w:rPr>
          <w:rFonts w:cs="Arial"/>
          <w:b/>
          <w:bCs/>
        </w:rPr>
        <w:t xml:space="preserve">API specifications of the FPP manufacturer: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430772" w:rsidRPr="009E12E0" w14:paraId="5D4881DA"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hideMark/>
          </w:tcPr>
          <w:p w14:paraId="3E411583" w14:textId="77777777" w:rsidR="007C3A63" w:rsidRPr="009E12E0" w:rsidRDefault="007C3A63" w:rsidP="007C3A63">
            <w:pPr>
              <w:pStyle w:val="TableHeading"/>
              <w:rPr>
                <w:rFonts w:cs="Arial"/>
                <w:color w:val="000000" w:themeColor="text1"/>
              </w:rPr>
            </w:pPr>
            <w:r w:rsidRPr="009E12E0">
              <w:rPr>
                <w:rFonts w:cs="Arial"/>
                <w:color w:val="000000" w:themeColor="text1"/>
              </w:rPr>
              <w:lastRenderedPageBreak/>
              <w:t xml:space="preserve">Standard (e.g. </w:t>
            </w:r>
            <w:proofErr w:type="spellStart"/>
            <w:r w:rsidRPr="009E12E0">
              <w:rPr>
                <w:rFonts w:cs="Arial"/>
                <w:color w:val="000000" w:themeColor="text1"/>
              </w:rPr>
              <w:t>Ph.Int</w:t>
            </w:r>
            <w:proofErr w:type="spellEnd"/>
            <w:r w:rsidRPr="009E12E0">
              <w:rPr>
                <w:rFonts w:cs="Arial"/>
                <w:color w:val="000000" w:themeColor="text1"/>
              </w:rPr>
              <w:t xml:space="preserve">., </w:t>
            </w:r>
            <w:proofErr w:type="spellStart"/>
            <w:r w:rsidRPr="009E12E0">
              <w:rPr>
                <w:rFonts w:cs="Arial"/>
                <w:color w:val="000000" w:themeColor="text1"/>
              </w:rPr>
              <w:t>Ph.Eur</w:t>
            </w:r>
            <w:proofErr w:type="spellEnd"/>
            <w:r w:rsidRPr="009E12E0">
              <w:rPr>
                <w:rFonts w:cs="Arial"/>
                <w:color w:val="000000" w:themeColor="text1"/>
              </w:rPr>
              <w:t>., BP, USP, in-house)</w:t>
            </w:r>
          </w:p>
        </w:tc>
        <w:tc>
          <w:tcPr>
            <w:tcW w:w="3240" w:type="dxa"/>
            <w:shd w:val="clear" w:color="auto" w:fill="FFFFFF" w:themeFill="background1"/>
          </w:tcPr>
          <w:p w14:paraId="61E30520" w14:textId="77777777" w:rsidR="007C3A63" w:rsidRPr="009E12E0" w:rsidRDefault="007C3A63" w:rsidP="007C3A63">
            <w:pPr>
              <w:pStyle w:val="TableHeading"/>
              <w:rPr>
                <w:rFonts w:cs="Arial"/>
                <w:color w:val="000000" w:themeColor="text1"/>
              </w:rPr>
            </w:pPr>
          </w:p>
        </w:tc>
      </w:tr>
      <w:tr w:rsidR="00430772" w:rsidRPr="009E12E0" w14:paraId="728922B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hideMark/>
          </w:tcPr>
          <w:p w14:paraId="41AA713F" w14:textId="77777777" w:rsidR="007C3A63" w:rsidRPr="009E12E0" w:rsidRDefault="007C3A63" w:rsidP="007C3A63">
            <w:pPr>
              <w:pStyle w:val="TableBodyLeft"/>
              <w:rPr>
                <w:rFonts w:cs="Arial"/>
                <w:b/>
              </w:rPr>
            </w:pPr>
            <w:r w:rsidRPr="009E12E0">
              <w:rPr>
                <w:rFonts w:cs="Arial"/>
                <w:b/>
              </w:rPr>
              <w:t>Specification reference number and version</w:t>
            </w:r>
          </w:p>
        </w:tc>
        <w:tc>
          <w:tcPr>
            <w:tcW w:w="3240" w:type="dxa"/>
            <w:shd w:val="clear" w:color="auto" w:fill="FFFFFF" w:themeFill="background1"/>
          </w:tcPr>
          <w:p w14:paraId="42C74AB0" w14:textId="77777777" w:rsidR="007C3A63" w:rsidRPr="009E12E0" w:rsidRDefault="007C3A63" w:rsidP="007C3A63">
            <w:pPr>
              <w:pStyle w:val="TableBodyLeft"/>
              <w:rPr>
                <w:rFonts w:cs="Arial"/>
              </w:rPr>
            </w:pPr>
          </w:p>
        </w:tc>
      </w:tr>
      <w:tr w:rsidR="00430772" w:rsidRPr="009E12E0" w14:paraId="4F656EBC" w14:textId="77777777" w:rsidTr="00801F3B">
        <w:trPr>
          <w:cnfStyle w:val="000000010000" w:firstRow="0" w:lastRow="0" w:firstColumn="0" w:lastColumn="0" w:oddVBand="0" w:evenVBand="0" w:oddHBand="0" w:evenHBand="1" w:firstRowFirstColumn="0" w:firstRowLastColumn="0" w:lastRowFirstColumn="0" w:lastRowLastColumn="0"/>
          <w:jc w:val="center"/>
        </w:trPr>
        <w:tc>
          <w:tcPr>
            <w:tcW w:w="2880" w:type="dxa"/>
            <w:hideMark/>
          </w:tcPr>
          <w:p w14:paraId="1206C6F1" w14:textId="77777777" w:rsidR="007C3A63" w:rsidRPr="009E12E0" w:rsidRDefault="007C3A63" w:rsidP="00463AD3">
            <w:pPr>
              <w:pStyle w:val="TableBodyLeft"/>
              <w:jc w:val="center"/>
              <w:rPr>
                <w:rFonts w:cs="Arial"/>
                <w:b/>
                <w:color w:val="auto"/>
              </w:rPr>
            </w:pPr>
            <w:r w:rsidRPr="009E12E0">
              <w:rPr>
                <w:rFonts w:cs="Arial"/>
                <w:b/>
                <w:color w:val="auto"/>
              </w:rPr>
              <w:t>Test</w:t>
            </w:r>
          </w:p>
        </w:tc>
        <w:tc>
          <w:tcPr>
            <w:tcW w:w="3240" w:type="dxa"/>
            <w:hideMark/>
          </w:tcPr>
          <w:p w14:paraId="290ABF07" w14:textId="77777777" w:rsidR="007C3A63" w:rsidRPr="009E12E0" w:rsidRDefault="007C3A63" w:rsidP="00463AD3">
            <w:pPr>
              <w:pStyle w:val="TableBodyLeft"/>
              <w:jc w:val="center"/>
              <w:rPr>
                <w:rFonts w:cs="Arial"/>
                <w:b/>
                <w:color w:val="auto"/>
              </w:rPr>
            </w:pPr>
            <w:r w:rsidRPr="009E12E0">
              <w:rPr>
                <w:rFonts w:cs="Arial"/>
                <w:b/>
                <w:color w:val="auto"/>
              </w:rPr>
              <w:t>Acceptance criteria</w:t>
            </w:r>
          </w:p>
        </w:tc>
        <w:tc>
          <w:tcPr>
            <w:tcW w:w="3240" w:type="dxa"/>
            <w:hideMark/>
          </w:tcPr>
          <w:p w14:paraId="1C4F4138" w14:textId="77777777" w:rsidR="007C3A63" w:rsidRPr="009E12E0" w:rsidRDefault="007C3A63" w:rsidP="00463AD3">
            <w:pPr>
              <w:pStyle w:val="TableBodyLeft"/>
              <w:jc w:val="center"/>
              <w:rPr>
                <w:rFonts w:cs="Arial"/>
                <w:b/>
                <w:color w:val="auto"/>
              </w:rPr>
            </w:pPr>
            <w:r w:rsidRPr="009E12E0">
              <w:rPr>
                <w:rFonts w:cs="Arial"/>
                <w:b/>
                <w:color w:val="auto"/>
              </w:rPr>
              <w:t>Analytical procedure</w:t>
            </w:r>
          </w:p>
          <w:p w14:paraId="2785B45F" w14:textId="77777777" w:rsidR="007C3A63" w:rsidRPr="009E12E0" w:rsidRDefault="007C3A63" w:rsidP="00463AD3">
            <w:pPr>
              <w:pStyle w:val="TableBodyLeft"/>
              <w:jc w:val="center"/>
              <w:rPr>
                <w:rFonts w:cs="Arial"/>
                <w:color w:val="auto"/>
              </w:rPr>
            </w:pPr>
            <w:r w:rsidRPr="009E12E0">
              <w:rPr>
                <w:rFonts w:cs="Arial"/>
                <w:b/>
                <w:color w:val="auto"/>
              </w:rPr>
              <w:t>(Type/Source/Version)</w:t>
            </w:r>
          </w:p>
        </w:tc>
      </w:tr>
      <w:tr w:rsidR="007C3A63" w:rsidRPr="009E12E0" w14:paraId="2B450D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0156146B" w14:textId="77777777" w:rsidR="007C3A63" w:rsidRPr="009E12E0" w:rsidRDefault="007C3A63" w:rsidP="007C3A63">
            <w:pPr>
              <w:pStyle w:val="TableBodyLeft"/>
              <w:rPr>
                <w:rFonts w:cs="Arial"/>
              </w:rPr>
            </w:pPr>
            <w:r w:rsidRPr="009E12E0">
              <w:rPr>
                <w:rFonts w:cs="Arial"/>
              </w:rPr>
              <w:t>Description</w:t>
            </w:r>
          </w:p>
        </w:tc>
        <w:tc>
          <w:tcPr>
            <w:tcW w:w="3240" w:type="dxa"/>
            <w:shd w:val="clear" w:color="auto" w:fill="FFFFFF" w:themeFill="background1"/>
          </w:tcPr>
          <w:p w14:paraId="5E59F27C" w14:textId="77777777" w:rsidR="007C3A63" w:rsidRPr="009E12E0" w:rsidRDefault="007C3A63" w:rsidP="007C3A63">
            <w:pPr>
              <w:pStyle w:val="TableBodyLeft"/>
              <w:rPr>
                <w:rFonts w:cs="Arial"/>
              </w:rPr>
            </w:pPr>
          </w:p>
        </w:tc>
        <w:tc>
          <w:tcPr>
            <w:tcW w:w="3240" w:type="dxa"/>
            <w:shd w:val="clear" w:color="auto" w:fill="FFFFFF" w:themeFill="background1"/>
          </w:tcPr>
          <w:p w14:paraId="3BB85FEE" w14:textId="77777777" w:rsidR="007C3A63" w:rsidRPr="009E12E0" w:rsidRDefault="007C3A63" w:rsidP="007C3A63">
            <w:pPr>
              <w:pStyle w:val="TableBodyLeft"/>
              <w:rPr>
                <w:rFonts w:cs="Arial"/>
              </w:rPr>
            </w:pPr>
          </w:p>
        </w:tc>
      </w:tr>
      <w:tr w:rsidR="007C3A63" w:rsidRPr="009E12E0" w14:paraId="21443BD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13219C0B" w14:textId="77777777" w:rsidR="007C3A63" w:rsidRPr="009E12E0" w:rsidRDefault="007C3A63" w:rsidP="007C3A63">
            <w:pPr>
              <w:pStyle w:val="TableBodyLeft"/>
              <w:rPr>
                <w:rFonts w:cs="Arial"/>
              </w:rPr>
            </w:pPr>
            <w:r w:rsidRPr="009E12E0">
              <w:rPr>
                <w:rFonts w:cs="Arial"/>
              </w:rPr>
              <w:t>Identification</w:t>
            </w:r>
          </w:p>
        </w:tc>
        <w:tc>
          <w:tcPr>
            <w:tcW w:w="3240" w:type="dxa"/>
            <w:shd w:val="clear" w:color="auto" w:fill="FFFFFF" w:themeFill="background1"/>
          </w:tcPr>
          <w:p w14:paraId="0B6C0C5E" w14:textId="77777777" w:rsidR="007C3A63" w:rsidRPr="009E12E0" w:rsidRDefault="007C3A63" w:rsidP="007C3A63">
            <w:pPr>
              <w:pStyle w:val="TableBodyLeft"/>
              <w:rPr>
                <w:rFonts w:cs="Arial"/>
              </w:rPr>
            </w:pPr>
          </w:p>
        </w:tc>
        <w:tc>
          <w:tcPr>
            <w:tcW w:w="3240" w:type="dxa"/>
            <w:shd w:val="clear" w:color="auto" w:fill="FFFFFF" w:themeFill="background1"/>
          </w:tcPr>
          <w:p w14:paraId="4B2338BB" w14:textId="77777777" w:rsidR="007C3A63" w:rsidRPr="009E12E0" w:rsidRDefault="007C3A63" w:rsidP="007C3A63">
            <w:pPr>
              <w:pStyle w:val="TableBodyLeft"/>
              <w:rPr>
                <w:rFonts w:cs="Arial"/>
              </w:rPr>
            </w:pPr>
          </w:p>
        </w:tc>
      </w:tr>
      <w:tr w:rsidR="007C3A63" w:rsidRPr="009E12E0" w14:paraId="0D23EF4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51B7B19E" w14:textId="77777777" w:rsidR="007C3A63" w:rsidRPr="009E12E0" w:rsidRDefault="007C3A63" w:rsidP="007C3A63">
            <w:pPr>
              <w:pStyle w:val="TableBodyLeft"/>
              <w:rPr>
                <w:rFonts w:cs="Arial"/>
              </w:rPr>
            </w:pPr>
            <w:r w:rsidRPr="009E12E0">
              <w:rPr>
                <w:rFonts w:cs="Arial"/>
              </w:rPr>
              <w:t>Impurities</w:t>
            </w:r>
          </w:p>
        </w:tc>
        <w:tc>
          <w:tcPr>
            <w:tcW w:w="3240" w:type="dxa"/>
            <w:shd w:val="clear" w:color="auto" w:fill="FFFFFF" w:themeFill="background1"/>
          </w:tcPr>
          <w:p w14:paraId="0F25DB6F" w14:textId="77777777" w:rsidR="007C3A63" w:rsidRPr="009E12E0" w:rsidRDefault="007C3A63" w:rsidP="007C3A63">
            <w:pPr>
              <w:pStyle w:val="TableBodyLeft"/>
              <w:rPr>
                <w:rFonts w:cs="Arial"/>
              </w:rPr>
            </w:pPr>
          </w:p>
        </w:tc>
        <w:tc>
          <w:tcPr>
            <w:tcW w:w="3240" w:type="dxa"/>
            <w:shd w:val="clear" w:color="auto" w:fill="FFFFFF" w:themeFill="background1"/>
          </w:tcPr>
          <w:p w14:paraId="3A5FED6B" w14:textId="77777777" w:rsidR="007C3A63" w:rsidRPr="009E12E0" w:rsidRDefault="007C3A63" w:rsidP="007C3A63">
            <w:pPr>
              <w:pStyle w:val="TableBodyLeft"/>
              <w:rPr>
                <w:rFonts w:cs="Arial"/>
              </w:rPr>
            </w:pPr>
          </w:p>
        </w:tc>
      </w:tr>
      <w:tr w:rsidR="007C3A63" w:rsidRPr="009E12E0" w14:paraId="6A6F61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369F1C42" w14:textId="77777777" w:rsidR="007C3A63" w:rsidRPr="009E12E0" w:rsidRDefault="007C3A63" w:rsidP="007C3A63">
            <w:pPr>
              <w:pStyle w:val="TableBodyLeft"/>
              <w:rPr>
                <w:rFonts w:cs="Arial"/>
              </w:rPr>
            </w:pPr>
            <w:r w:rsidRPr="009E12E0">
              <w:rPr>
                <w:rFonts w:cs="Arial"/>
              </w:rPr>
              <w:t>Assay</w:t>
            </w:r>
          </w:p>
        </w:tc>
        <w:tc>
          <w:tcPr>
            <w:tcW w:w="3240" w:type="dxa"/>
            <w:shd w:val="clear" w:color="auto" w:fill="FFFFFF" w:themeFill="background1"/>
          </w:tcPr>
          <w:p w14:paraId="110BE2ED" w14:textId="77777777" w:rsidR="007C3A63" w:rsidRPr="009E12E0" w:rsidRDefault="007C3A63" w:rsidP="007C3A63">
            <w:pPr>
              <w:pStyle w:val="TableBodyLeft"/>
              <w:rPr>
                <w:rFonts w:cs="Arial"/>
              </w:rPr>
            </w:pPr>
          </w:p>
        </w:tc>
        <w:tc>
          <w:tcPr>
            <w:tcW w:w="3240" w:type="dxa"/>
            <w:shd w:val="clear" w:color="auto" w:fill="FFFFFF" w:themeFill="background1"/>
          </w:tcPr>
          <w:p w14:paraId="100D5480" w14:textId="77777777" w:rsidR="007C3A63" w:rsidRPr="009E12E0" w:rsidRDefault="007C3A63" w:rsidP="007C3A63">
            <w:pPr>
              <w:pStyle w:val="TableBodyLeft"/>
              <w:rPr>
                <w:rFonts w:cs="Arial"/>
              </w:rPr>
            </w:pPr>
          </w:p>
        </w:tc>
      </w:tr>
      <w:tr w:rsidR="007C3A63" w:rsidRPr="009E12E0" w14:paraId="4E169F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4DEA4207" w14:textId="77777777" w:rsidR="007C3A63" w:rsidRPr="009E12E0" w:rsidRDefault="007C3A63" w:rsidP="007C3A63">
            <w:pPr>
              <w:pStyle w:val="TableBodyLeft"/>
              <w:rPr>
                <w:rFonts w:cs="Arial"/>
              </w:rPr>
            </w:pPr>
            <w:r w:rsidRPr="009E12E0">
              <w:rPr>
                <w:rFonts w:cs="Arial"/>
              </w:rPr>
              <w:t>etc.</w:t>
            </w:r>
          </w:p>
        </w:tc>
        <w:tc>
          <w:tcPr>
            <w:tcW w:w="3240" w:type="dxa"/>
            <w:shd w:val="clear" w:color="auto" w:fill="FFFFFF" w:themeFill="background1"/>
          </w:tcPr>
          <w:p w14:paraId="2EF3E361" w14:textId="77777777" w:rsidR="007C3A63" w:rsidRPr="009E12E0" w:rsidRDefault="007C3A63" w:rsidP="007C3A63">
            <w:pPr>
              <w:pStyle w:val="TableBodyLeft"/>
              <w:rPr>
                <w:rFonts w:cs="Arial"/>
              </w:rPr>
            </w:pPr>
          </w:p>
        </w:tc>
        <w:tc>
          <w:tcPr>
            <w:tcW w:w="3240" w:type="dxa"/>
            <w:shd w:val="clear" w:color="auto" w:fill="FFFFFF" w:themeFill="background1"/>
          </w:tcPr>
          <w:p w14:paraId="5D66DC19" w14:textId="77777777" w:rsidR="007C3A63" w:rsidRPr="009E12E0" w:rsidRDefault="007C3A63" w:rsidP="007C3A63">
            <w:pPr>
              <w:pStyle w:val="TableBodyLeft"/>
              <w:rPr>
                <w:rFonts w:cs="Arial"/>
              </w:rPr>
            </w:pPr>
          </w:p>
        </w:tc>
      </w:tr>
      <w:tr w:rsidR="007C3A63" w:rsidRPr="009E12E0" w14:paraId="4E1B97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4EFB5A0" w14:textId="77777777" w:rsidR="007C3A63" w:rsidRPr="009E12E0" w:rsidRDefault="007C3A63" w:rsidP="007C3A63">
            <w:pPr>
              <w:pStyle w:val="TableBodyLeft"/>
              <w:rPr>
                <w:rFonts w:cs="Arial"/>
              </w:rPr>
            </w:pPr>
          </w:p>
        </w:tc>
        <w:tc>
          <w:tcPr>
            <w:tcW w:w="3240" w:type="dxa"/>
            <w:shd w:val="clear" w:color="auto" w:fill="FFFFFF" w:themeFill="background1"/>
          </w:tcPr>
          <w:p w14:paraId="0B179378" w14:textId="77777777" w:rsidR="007C3A63" w:rsidRPr="009E12E0" w:rsidRDefault="007C3A63" w:rsidP="007C3A63">
            <w:pPr>
              <w:pStyle w:val="TableBodyLeft"/>
              <w:rPr>
                <w:rFonts w:cs="Arial"/>
              </w:rPr>
            </w:pPr>
          </w:p>
        </w:tc>
        <w:tc>
          <w:tcPr>
            <w:tcW w:w="3240" w:type="dxa"/>
            <w:shd w:val="clear" w:color="auto" w:fill="FFFFFF" w:themeFill="background1"/>
          </w:tcPr>
          <w:p w14:paraId="22811BFE" w14:textId="77777777" w:rsidR="007C3A63" w:rsidRPr="009E12E0" w:rsidRDefault="007C3A63" w:rsidP="007C3A63">
            <w:pPr>
              <w:pStyle w:val="TableBodyLeft"/>
              <w:rPr>
                <w:rFonts w:cs="Arial"/>
              </w:rPr>
            </w:pPr>
          </w:p>
        </w:tc>
      </w:tr>
      <w:tr w:rsidR="007C3A63" w:rsidRPr="009E12E0" w14:paraId="04DD414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3A2D85F" w14:textId="77777777" w:rsidR="007C3A63" w:rsidRPr="009E12E0" w:rsidRDefault="007C3A63" w:rsidP="007C3A63">
            <w:pPr>
              <w:pStyle w:val="TableBodyLeft"/>
              <w:rPr>
                <w:rFonts w:cs="Arial"/>
              </w:rPr>
            </w:pPr>
          </w:p>
        </w:tc>
        <w:tc>
          <w:tcPr>
            <w:tcW w:w="3240" w:type="dxa"/>
            <w:shd w:val="clear" w:color="auto" w:fill="FFFFFF" w:themeFill="background1"/>
          </w:tcPr>
          <w:p w14:paraId="695379F8" w14:textId="77777777" w:rsidR="007C3A63" w:rsidRPr="009E12E0" w:rsidRDefault="007C3A63" w:rsidP="007C3A63">
            <w:pPr>
              <w:pStyle w:val="TableBodyLeft"/>
              <w:rPr>
                <w:rFonts w:cs="Arial"/>
              </w:rPr>
            </w:pPr>
          </w:p>
        </w:tc>
        <w:tc>
          <w:tcPr>
            <w:tcW w:w="3240" w:type="dxa"/>
            <w:shd w:val="clear" w:color="auto" w:fill="FFFFFF" w:themeFill="background1"/>
          </w:tcPr>
          <w:p w14:paraId="427B078B" w14:textId="77777777" w:rsidR="007C3A63" w:rsidRPr="009E12E0" w:rsidRDefault="007C3A63" w:rsidP="007C3A63">
            <w:pPr>
              <w:pStyle w:val="TableBodyLeft"/>
              <w:rPr>
                <w:rFonts w:cs="Arial"/>
              </w:rPr>
            </w:pPr>
          </w:p>
        </w:tc>
      </w:tr>
    </w:tbl>
    <w:p w14:paraId="371E1C35" w14:textId="77777777" w:rsidR="007C3A63" w:rsidRPr="009E12E0" w:rsidRDefault="007C3A63" w:rsidP="007C3A63">
      <w:pPr>
        <w:rPr>
          <w:rFonts w:ascii="Arial" w:hAnsi="Arial" w:cs="Arial"/>
          <w:b/>
          <w:bCs/>
          <w:i/>
          <w:iCs/>
          <w:sz w:val="22"/>
          <w:szCs w:val="22"/>
          <w:lang w:val="en-CA"/>
        </w:rPr>
      </w:pPr>
    </w:p>
    <w:p w14:paraId="192CE7CF" w14:textId="77777777" w:rsidR="007C3A63" w:rsidRPr="009E12E0" w:rsidRDefault="007C3A63" w:rsidP="00D52A38">
      <w:pPr>
        <w:pStyle w:val="Heading2"/>
        <w:numPr>
          <w:ilvl w:val="0"/>
          <w:numId w:val="0"/>
        </w:numPr>
        <w:ind w:left="1008" w:hanging="468"/>
        <w:rPr>
          <w:rFonts w:cs="Arial"/>
          <w:i/>
        </w:rPr>
      </w:pPr>
      <w:r w:rsidRPr="009E12E0">
        <w:rPr>
          <w:rFonts w:cs="Arial"/>
          <w:i/>
        </w:rPr>
        <w:t>2.3.S.4.2 Analytical Procedures (name, manufacturer)</w:t>
      </w:r>
    </w:p>
    <w:p w14:paraId="6AC5BFC5" w14:textId="77777777" w:rsidR="007C3A63" w:rsidRPr="009E12E0" w:rsidRDefault="007C3A63" w:rsidP="007C3A63">
      <w:pPr>
        <w:rPr>
          <w:rFonts w:ascii="Arial" w:hAnsi="Arial" w:cs="Arial"/>
          <w:sz w:val="22"/>
          <w:szCs w:val="22"/>
          <w:lang w:val="en-CA"/>
        </w:rPr>
      </w:pPr>
    </w:p>
    <w:p w14:paraId="3F5AE506" w14:textId="77777777" w:rsidR="007C3A63" w:rsidRPr="009E12E0" w:rsidRDefault="007C3A63" w:rsidP="00D52758">
      <w:pPr>
        <w:pStyle w:val="ListParagraph"/>
        <w:numPr>
          <w:ilvl w:val="0"/>
          <w:numId w:val="22"/>
        </w:numPr>
        <w:ind w:hanging="720"/>
        <w:rPr>
          <w:rFonts w:ascii="Arial" w:hAnsi="Arial" w:cs="Arial"/>
          <w:b/>
          <w:bCs/>
          <w:szCs w:val="24"/>
          <w:lang w:eastAsia="en-US"/>
        </w:rPr>
      </w:pPr>
      <w:r w:rsidRPr="009E12E0">
        <w:rPr>
          <w:rFonts w:ascii="Arial" w:hAnsi="Arial" w:cs="Arial"/>
          <w:b/>
          <w:bCs/>
          <w:szCs w:val="24"/>
          <w:lang w:eastAsia="en-US"/>
        </w:rPr>
        <w:t>Summary of the analytical procedures (e.g. key method parameters, conditions, system suitability testing):</w:t>
      </w:r>
    </w:p>
    <w:p w14:paraId="1D10E5C8" w14:textId="77777777" w:rsidR="007C3A63" w:rsidRPr="009E12E0" w:rsidRDefault="007C3A63" w:rsidP="009870EB">
      <w:pPr>
        <w:pStyle w:val="Paragraph2"/>
        <w:ind w:left="1440"/>
        <w:rPr>
          <w:rFonts w:cs="Arial"/>
        </w:rPr>
      </w:pPr>
    </w:p>
    <w:p w14:paraId="2C4BF1E3" w14:textId="77777777" w:rsidR="007C3A63" w:rsidRPr="009E12E0" w:rsidRDefault="007C3A63" w:rsidP="009870EB">
      <w:pPr>
        <w:pStyle w:val="Paragraph2"/>
        <w:ind w:left="1440"/>
        <w:rPr>
          <w:rFonts w:cs="Arial"/>
        </w:rPr>
      </w:pPr>
      <w:r w:rsidRPr="009E12E0">
        <w:rPr>
          <w:rFonts w:cs="Arial"/>
        </w:rPr>
        <w:t>See</w:t>
      </w:r>
      <w:r w:rsidRPr="009E12E0">
        <w:rPr>
          <w:rFonts w:cs="Arial"/>
          <w:i/>
        </w:rPr>
        <w:t xml:space="preserve"> 2.3.R Regional Information </w:t>
      </w:r>
      <w:r w:rsidRPr="009E12E0">
        <w:rPr>
          <w:rFonts w:cs="Arial"/>
        </w:rPr>
        <w:t>for summaries of the analytical procedures (i.e.</w:t>
      </w:r>
      <w:r w:rsidRPr="009E12E0">
        <w:rPr>
          <w:rFonts w:cs="Arial"/>
          <w:i/>
        </w:rPr>
        <w:t xml:space="preserve"> 2.3.R.2 Analytical Procedures and Validation Information</w:t>
      </w:r>
      <w:r w:rsidRPr="009E12E0">
        <w:rPr>
          <w:rFonts w:cs="Arial"/>
        </w:rPr>
        <w:t>).</w:t>
      </w:r>
    </w:p>
    <w:p w14:paraId="788B6F32" w14:textId="77777777" w:rsidR="007C3A63" w:rsidRPr="009E12E0" w:rsidRDefault="007C3A63" w:rsidP="009870EB">
      <w:pPr>
        <w:pStyle w:val="Paragraph2"/>
        <w:ind w:left="1440"/>
        <w:rPr>
          <w:rFonts w:cs="Arial"/>
        </w:rPr>
      </w:pPr>
    </w:p>
    <w:p w14:paraId="1835DA49" w14:textId="77777777" w:rsidR="007C3A63" w:rsidRPr="009E12E0" w:rsidRDefault="007C3A63" w:rsidP="009870EB">
      <w:pPr>
        <w:pStyle w:val="Paragraph2"/>
        <w:ind w:left="1440"/>
        <w:rPr>
          <w:rFonts w:cs="Arial"/>
        </w:rPr>
      </w:pPr>
      <w:r w:rsidRPr="009E12E0">
        <w:rPr>
          <w:rFonts w:cs="Arial"/>
        </w:rPr>
        <w:t>Summarized tabulated methods and validation may be provided in a separate file &lt;provide reference&gt;.</w:t>
      </w:r>
    </w:p>
    <w:p w14:paraId="6503E594" w14:textId="77777777" w:rsidR="007C3A63" w:rsidRPr="009E12E0" w:rsidRDefault="007C3A63" w:rsidP="009870EB">
      <w:pPr>
        <w:pStyle w:val="Paragraph2"/>
        <w:ind w:left="1440"/>
        <w:rPr>
          <w:rFonts w:cs="Arial"/>
        </w:rPr>
      </w:pPr>
    </w:p>
    <w:p w14:paraId="618B4E68" w14:textId="77777777" w:rsidR="007C3A63" w:rsidRPr="009E12E0" w:rsidRDefault="007C3A63" w:rsidP="00D52A38">
      <w:pPr>
        <w:pStyle w:val="Heading2"/>
        <w:numPr>
          <w:ilvl w:val="0"/>
          <w:numId w:val="0"/>
        </w:numPr>
        <w:ind w:left="1008" w:hanging="468"/>
        <w:rPr>
          <w:rFonts w:cs="Arial"/>
          <w:i/>
        </w:rPr>
      </w:pPr>
      <w:r w:rsidRPr="009E12E0">
        <w:rPr>
          <w:rFonts w:cs="Arial"/>
          <w:i/>
        </w:rPr>
        <w:t>2.3.S.4.3 Validation of Analytical Procedures (name, manufacturer)</w:t>
      </w:r>
    </w:p>
    <w:p w14:paraId="384BDE59" w14:textId="77777777" w:rsidR="007C3A63" w:rsidRPr="009E12E0" w:rsidRDefault="007C3A63" w:rsidP="007C3A63">
      <w:pPr>
        <w:rPr>
          <w:rFonts w:ascii="Arial" w:hAnsi="Arial" w:cs="Arial"/>
          <w:sz w:val="22"/>
          <w:szCs w:val="22"/>
          <w:lang w:val="en-CA"/>
        </w:rPr>
      </w:pPr>
    </w:p>
    <w:p w14:paraId="519DCBC1" w14:textId="77777777" w:rsidR="007C3A63" w:rsidRPr="009E12E0" w:rsidRDefault="007C3A63" w:rsidP="00D52758">
      <w:pPr>
        <w:pStyle w:val="ListParagraph"/>
        <w:numPr>
          <w:ilvl w:val="0"/>
          <w:numId w:val="23"/>
        </w:numPr>
        <w:ind w:left="1440" w:hanging="720"/>
        <w:rPr>
          <w:rFonts w:ascii="Arial" w:hAnsi="Arial" w:cs="Arial"/>
          <w:b/>
          <w:bCs/>
          <w:sz w:val="22"/>
          <w:szCs w:val="22"/>
          <w:lang w:val="en-CA"/>
        </w:rPr>
      </w:pPr>
      <w:r w:rsidRPr="009E12E0">
        <w:rPr>
          <w:rFonts w:ascii="Arial" w:hAnsi="Arial" w:cs="Arial"/>
          <w:b/>
          <w:bCs/>
          <w:szCs w:val="24"/>
          <w:lang w:eastAsia="en-US"/>
        </w:rPr>
        <w:t>Summary of the validation information (e.g. validation parameters and results):</w:t>
      </w:r>
    </w:p>
    <w:p w14:paraId="2D9E99A2" w14:textId="77777777" w:rsidR="007C3A63" w:rsidRPr="009E12E0" w:rsidRDefault="007C3A63" w:rsidP="004121DE">
      <w:pPr>
        <w:pStyle w:val="Paragraph2"/>
        <w:ind w:left="1440"/>
        <w:rPr>
          <w:rFonts w:cs="Arial"/>
        </w:rPr>
      </w:pPr>
    </w:p>
    <w:p w14:paraId="3878B29F" w14:textId="77777777" w:rsidR="007C3A63" w:rsidRPr="009E12E0" w:rsidRDefault="007C3A63" w:rsidP="009870EB">
      <w:pPr>
        <w:pStyle w:val="Paragraph2"/>
        <w:ind w:left="1440"/>
        <w:rPr>
          <w:rFonts w:cs="Arial"/>
        </w:rPr>
      </w:pPr>
      <w:r w:rsidRPr="009E12E0">
        <w:rPr>
          <w:rFonts w:cs="Arial"/>
        </w:rPr>
        <w:t xml:space="preserve">See </w:t>
      </w:r>
      <w:r w:rsidRPr="009E12E0">
        <w:rPr>
          <w:rFonts w:cs="Arial"/>
          <w:i/>
        </w:rPr>
        <w:t xml:space="preserve">2.3.R Regional Information </w:t>
      </w:r>
      <w:r w:rsidRPr="009E12E0">
        <w:rPr>
          <w:rFonts w:cs="Arial"/>
        </w:rPr>
        <w:t xml:space="preserve">for summaries of the validation information (i.e. </w:t>
      </w:r>
      <w:r w:rsidRPr="009E12E0">
        <w:rPr>
          <w:rFonts w:cs="Arial"/>
          <w:i/>
        </w:rPr>
        <w:t>2.3.R.2 Analytical Procedures and Validation Information</w:t>
      </w:r>
      <w:r w:rsidRPr="009E12E0">
        <w:rPr>
          <w:rFonts w:cs="Arial"/>
        </w:rPr>
        <w:t>).</w:t>
      </w:r>
    </w:p>
    <w:p w14:paraId="09693E47" w14:textId="77777777" w:rsidR="007C3A63" w:rsidRPr="009E12E0" w:rsidRDefault="007C3A63" w:rsidP="009870EB">
      <w:pPr>
        <w:pStyle w:val="Paragraph2"/>
        <w:ind w:left="1440"/>
        <w:rPr>
          <w:rFonts w:cs="Arial"/>
        </w:rPr>
      </w:pPr>
    </w:p>
    <w:p w14:paraId="2586EC55" w14:textId="77777777" w:rsidR="007C3A63" w:rsidRPr="009E12E0" w:rsidRDefault="007C3A63" w:rsidP="009870EB">
      <w:pPr>
        <w:pStyle w:val="Paragraph2"/>
        <w:ind w:left="1440"/>
        <w:rPr>
          <w:rFonts w:cs="Arial"/>
        </w:rPr>
      </w:pPr>
      <w:r w:rsidRPr="009E12E0">
        <w:rPr>
          <w:rFonts w:cs="Arial"/>
        </w:rPr>
        <w:t>Summarized tabulated methods and validation may be provided in a separate file &lt;</w:t>
      </w:r>
      <w:proofErr w:type="gramStart"/>
      <w:r w:rsidRPr="009E12E0">
        <w:rPr>
          <w:rFonts w:cs="Arial"/>
        </w:rPr>
        <w:t>provide</w:t>
      </w:r>
      <w:proofErr w:type="gramEnd"/>
      <w:r w:rsidRPr="009E12E0">
        <w:rPr>
          <w:rFonts w:cs="Arial"/>
        </w:rPr>
        <w:t xml:space="preserve"> reference&gt;.</w:t>
      </w:r>
    </w:p>
    <w:p w14:paraId="442537BE" w14:textId="77777777" w:rsidR="007C3A63" w:rsidRPr="009E12E0" w:rsidRDefault="007C3A63" w:rsidP="009870EB">
      <w:pPr>
        <w:pStyle w:val="Paragraph2"/>
        <w:ind w:left="1440"/>
        <w:rPr>
          <w:rFonts w:cs="Arial"/>
        </w:rPr>
      </w:pPr>
    </w:p>
    <w:p w14:paraId="62D85D12" w14:textId="77777777" w:rsidR="00801F3B" w:rsidRPr="009E12E0" w:rsidRDefault="00801F3B" w:rsidP="00D52A38">
      <w:pPr>
        <w:pStyle w:val="Heading2"/>
        <w:numPr>
          <w:ilvl w:val="0"/>
          <w:numId w:val="0"/>
        </w:numPr>
        <w:ind w:left="1008" w:hanging="468"/>
        <w:rPr>
          <w:rFonts w:cs="Arial"/>
          <w:i/>
        </w:rPr>
      </w:pPr>
      <w:r w:rsidRPr="009E12E0">
        <w:rPr>
          <w:rFonts w:cs="Arial"/>
          <w:i/>
        </w:rPr>
        <w:t>2.3.S.4.4 Batch Analyses (name, manufacturer)</w:t>
      </w:r>
    </w:p>
    <w:p w14:paraId="21776EB5" w14:textId="77777777" w:rsidR="00D96BDA" w:rsidRPr="009E12E0" w:rsidRDefault="00D96BDA" w:rsidP="00801F3B">
      <w:pPr>
        <w:rPr>
          <w:rFonts w:ascii="Arial" w:hAnsi="Arial" w:cs="Arial"/>
          <w:sz w:val="22"/>
          <w:szCs w:val="22"/>
          <w:lang w:val="en-CA"/>
        </w:rPr>
      </w:pPr>
    </w:p>
    <w:p w14:paraId="7DDED032" w14:textId="77777777" w:rsidR="00801F3B" w:rsidRPr="009E12E0" w:rsidRDefault="00801F3B" w:rsidP="00D52758">
      <w:pPr>
        <w:pStyle w:val="NumberedList"/>
        <w:numPr>
          <w:ilvl w:val="0"/>
          <w:numId w:val="24"/>
        </w:numPr>
        <w:ind w:left="1440" w:hanging="720"/>
        <w:rPr>
          <w:rFonts w:cs="Arial"/>
          <w:b/>
          <w:bCs/>
        </w:rPr>
      </w:pPr>
      <w:r w:rsidRPr="009E12E0">
        <w:rPr>
          <w:rFonts w:cs="Arial"/>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2127"/>
        <w:gridCol w:w="1842"/>
        <w:gridCol w:w="2694"/>
        <w:gridCol w:w="2697"/>
      </w:tblGrid>
      <w:tr w:rsidR="005C43BF" w:rsidRPr="009E12E0" w14:paraId="2373188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hideMark/>
          </w:tcPr>
          <w:p w14:paraId="67E60213" w14:textId="77777777" w:rsidR="00801F3B" w:rsidRPr="009E12E0" w:rsidRDefault="00801F3B" w:rsidP="006D461D">
            <w:pPr>
              <w:pStyle w:val="TableHeading"/>
              <w:jc w:val="center"/>
              <w:rPr>
                <w:rFonts w:cs="Arial"/>
                <w:color w:val="000000" w:themeColor="text1"/>
              </w:rPr>
            </w:pPr>
            <w:r w:rsidRPr="009E12E0">
              <w:rPr>
                <w:rFonts w:cs="Arial"/>
                <w:color w:val="000000" w:themeColor="text1"/>
              </w:rPr>
              <w:t>Batch number</w:t>
            </w:r>
          </w:p>
        </w:tc>
        <w:tc>
          <w:tcPr>
            <w:tcW w:w="1842" w:type="dxa"/>
            <w:shd w:val="clear" w:color="auto" w:fill="D9D9D9" w:themeFill="background1" w:themeFillShade="D9"/>
            <w:hideMark/>
          </w:tcPr>
          <w:p w14:paraId="7DEA931A" w14:textId="77777777" w:rsidR="00801F3B" w:rsidRPr="009E12E0" w:rsidRDefault="00801F3B" w:rsidP="006D461D">
            <w:pPr>
              <w:pStyle w:val="TableHeading"/>
              <w:jc w:val="center"/>
              <w:rPr>
                <w:rFonts w:cs="Arial"/>
                <w:color w:val="000000" w:themeColor="text1"/>
              </w:rPr>
            </w:pPr>
            <w:r w:rsidRPr="009E12E0">
              <w:rPr>
                <w:rFonts w:cs="Arial"/>
                <w:color w:val="000000" w:themeColor="text1"/>
              </w:rPr>
              <w:t>Batch size</w:t>
            </w:r>
          </w:p>
        </w:tc>
        <w:tc>
          <w:tcPr>
            <w:tcW w:w="2694" w:type="dxa"/>
            <w:shd w:val="clear" w:color="auto" w:fill="D9D9D9" w:themeFill="background1" w:themeFillShade="D9"/>
            <w:hideMark/>
          </w:tcPr>
          <w:p w14:paraId="2B1A447B" w14:textId="77777777" w:rsidR="00801F3B" w:rsidRPr="009E12E0" w:rsidRDefault="00801F3B" w:rsidP="006D461D">
            <w:pPr>
              <w:pStyle w:val="TableHeading"/>
              <w:jc w:val="center"/>
              <w:rPr>
                <w:rFonts w:cs="Arial"/>
                <w:color w:val="000000" w:themeColor="text1"/>
              </w:rPr>
            </w:pPr>
            <w:r w:rsidRPr="009E12E0">
              <w:rPr>
                <w:rFonts w:cs="Arial"/>
                <w:color w:val="000000" w:themeColor="text1"/>
              </w:rPr>
              <w:t>Date and</w:t>
            </w:r>
          </w:p>
          <w:p w14:paraId="29C1FC39" w14:textId="77777777" w:rsidR="00801F3B" w:rsidRPr="009E12E0" w:rsidRDefault="00801F3B" w:rsidP="006D461D">
            <w:pPr>
              <w:pStyle w:val="TableHeading"/>
              <w:jc w:val="center"/>
              <w:rPr>
                <w:rFonts w:cs="Arial"/>
                <w:color w:val="000000" w:themeColor="text1"/>
              </w:rPr>
            </w:pPr>
            <w:r w:rsidRPr="009E12E0">
              <w:rPr>
                <w:rFonts w:cs="Arial"/>
                <w:color w:val="000000" w:themeColor="text1"/>
              </w:rPr>
              <w:t>site of production</w:t>
            </w:r>
          </w:p>
        </w:tc>
        <w:tc>
          <w:tcPr>
            <w:tcW w:w="2697" w:type="dxa"/>
            <w:shd w:val="clear" w:color="auto" w:fill="D9D9D9" w:themeFill="background1" w:themeFillShade="D9"/>
            <w:hideMark/>
          </w:tcPr>
          <w:p w14:paraId="11F5F2DF" w14:textId="77777777" w:rsidR="00801F3B" w:rsidRPr="009E12E0" w:rsidRDefault="00801F3B" w:rsidP="006D461D">
            <w:pPr>
              <w:pStyle w:val="TableHeading"/>
              <w:jc w:val="center"/>
              <w:rPr>
                <w:rFonts w:cs="Arial"/>
                <w:color w:val="000000" w:themeColor="text1"/>
              </w:rPr>
            </w:pPr>
            <w:r w:rsidRPr="009E12E0">
              <w:rPr>
                <w:rFonts w:cs="Arial"/>
                <w:color w:val="000000" w:themeColor="text1"/>
              </w:rPr>
              <w:t>Use (e.g. comparative bioavailability or biowaiver, stability)</w:t>
            </w:r>
          </w:p>
        </w:tc>
      </w:tr>
      <w:tr w:rsidR="005C43BF" w:rsidRPr="009E12E0" w14:paraId="30888AB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11809969" w14:textId="77777777" w:rsidR="00801F3B" w:rsidRPr="009E12E0" w:rsidRDefault="00801F3B" w:rsidP="006D461D">
            <w:pPr>
              <w:pStyle w:val="TableBodyLeft"/>
              <w:rPr>
                <w:rFonts w:cs="Arial"/>
              </w:rPr>
            </w:pPr>
          </w:p>
        </w:tc>
        <w:tc>
          <w:tcPr>
            <w:tcW w:w="1842" w:type="dxa"/>
            <w:shd w:val="clear" w:color="auto" w:fill="FFFFFF" w:themeFill="background1"/>
          </w:tcPr>
          <w:p w14:paraId="0D8A04A0" w14:textId="77777777" w:rsidR="00801F3B" w:rsidRPr="009E12E0" w:rsidRDefault="00801F3B" w:rsidP="006D461D">
            <w:pPr>
              <w:pStyle w:val="TableBodyLeft"/>
              <w:rPr>
                <w:rFonts w:cs="Arial"/>
              </w:rPr>
            </w:pPr>
          </w:p>
        </w:tc>
        <w:tc>
          <w:tcPr>
            <w:tcW w:w="2694" w:type="dxa"/>
            <w:shd w:val="clear" w:color="auto" w:fill="FFFFFF" w:themeFill="background1"/>
          </w:tcPr>
          <w:p w14:paraId="02E01970" w14:textId="77777777" w:rsidR="00801F3B" w:rsidRPr="009E12E0" w:rsidRDefault="00801F3B" w:rsidP="006D461D">
            <w:pPr>
              <w:pStyle w:val="TableBodyLeft"/>
              <w:rPr>
                <w:rFonts w:cs="Arial"/>
              </w:rPr>
            </w:pPr>
          </w:p>
        </w:tc>
        <w:tc>
          <w:tcPr>
            <w:tcW w:w="2697" w:type="dxa"/>
            <w:shd w:val="clear" w:color="auto" w:fill="FFFFFF" w:themeFill="background1"/>
          </w:tcPr>
          <w:p w14:paraId="6A3C90B6" w14:textId="77777777" w:rsidR="00801F3B" w:rsidRPr="009E12E0" w:rsidRDefault="00801F3B" w:rsidP="006D461D">
            <w:pPr>
              <w:pStyle w:val="TableBodyLeft"/>
              <w:rPr>
                <w:rFonts w:cs="Arial"/>
              </w:rPr>
            </w:pPr>
          </w:p>
        </w:tc>
      </w:tr>
      <w:tr w:rsidR="005C43BF" w:rsidRPr="009E12E0" w14:paraId="369EE6EB"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127" w:type="dxa"/>
            <w:shd w:val="clear" w:color="auto" w:fill="FFFFFF" w:themeFill="background1"/>
          </w:tcPr>
          <w:p w14:paraId="013E2483" w14:textId="77777777" w:rsidR="00801F3B" w:rsidRPr="009E12E0" w:rsidRDefault="00801F3B" w:rsidP="006D461D">
            <w:pPr>
              <w:pStyle w:val="TableBodyLeft"/>
              <w:rPr>
                <w:rFonts w:cs="Arial"/>
                <w:color w:val="auto"/>
              </w:rPr>
            </w:pPr>
          </w:p>
        </w:tc>
        <w:tc>
          <w:tcPr>
            <w:tcW w:w="1842" w:type="dxa"/>
            <w:shd w:val="clear" w:color="auto" w:fill="FFFFFF" w:themeFill="background1"/>
          </w:tcPr>
          <w:p w14:paraId="480B7880" w14:textId="77777777" w:rsidR="00801F3B" w:rsidRPr="009E12E0" w:rsidRDefault="00801F3B" w:rsidP="006D461D">
            <w:pPr>
              <w:pStyle w:val="TableBodyLeft"/>
              <w:rPr>
                <w:rFonts w:cs="Arial"/>
                <w:color w:val="auto"/>
              </w:rPr>
            </w:pPr>
          </w:p>
        </w:tc>
        <w:tc>
          <w:tcPr>
            <w:tcW w:w="2694" w:type="dxa"/>
            <w:shd w:val="clear" w:color="auto" w:fill="FFFFFF" w:themeFill="background1"/>
          </w:tcPr>
          <w:p w14:paraId="7B1AA834" w14:textId="77777777" w:rsidR="00801F3B" w:rsidRPr="009E12E0" w:rsidRDefault="00801F3B" w:rsidP="006D461D">
            <w:pPr>
              <w:pStyle w:val="TableBodyLeft"/>
              <w:rPr>
                <w:rFonts w:cs="Arial"/>
                <w:color w:val="auto"/>
              </w:rPr>
            </w:pPr>
          </w:p>
        </w:tc>
        <w:tc>
          <w:tcPr>
            <w:tcW w:w="2697" w:type="dxa"/>
            <w:shd w:val="clear" w:color="auto" w:fill="FFFFFF" w:themeFill="background1"/>
          </w:tcPr>
          <w:p w14:paraId="48B3D929" w14:textId="77777777" w:rsidR="00801F3B" w:rsidRPr="009E12E0" w:rsidRDefault="00801F3B" w:rsidP="006D461D">
            <w:pPr>
              <w:pStyle w:val="TableBodyLeft"/>
              <w:rPr>
                <w:rFonts w:cs="Arial"/>
                <w:color w:val="auto"/>
              </w:rPr>
            </w:pPr>
          </w:p>
        </w:tc>
      </w:tr>
      <w:tr w:rsidR="005C43BF" w:rsidRPr="009E12E0" w14:paraId="1DEEF21A"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090D83DD" w14:textId="77777777" w:rsidR="00801F3B" w:rsidRPr="009E12E0" w:rsidRDefault="00801F3B" w:rsidP="006D461D">
            <w:pPr>
              <w:pStyle w:val="TableBodyLeft"/>
              <w:rPr>
                <w:rFonts w:cs="Arial"/>
              </w:rPr>
            </w:pPr>
          </w:p>
        </w:tc>
        <w:tc>
          <w:tcPr>
            <w:tcW w:w="1842" w:type="dxa"/>
            <w:shd w:val="clear" w:color="auto" w:fill="FFFFFF" w:themeFill="background1"/>
          </w:tcPr>
          <w:p w14:paraId="66887B7E" w14:textId="77777777" w:rsidR="00801F3B" w:rsidRPr="009E12E0" w:rsidRDefault="00801F3B" w:rsidP="006D461D">
            <w:pPr>
              <w:pStyle w:val="TableBodyLeft"/>
              <w:rPr>
                <w:rFonts w:cs="Arial"/>
              </w:rPr>
            </w:pPr>
          </w:p>
        </w:tc>
        <w:tc>
          <w:tcPr>
            <w:tcW w:w="2694" w:type="dxa"/>
            <w:shd w:val="clear" w:color="auto" w:fill="FFFFFF" w:themeFill="background1"/>
          </w:tcPr>
          <w:p w14:paraId="1CF6722F" w14:textId="77777777" w:rsidR="00801F3B" w:rsidRPr="009E12E0" w:rsidRDefault="00801F3B" w:rsidP="006D461D">
            <w:pPr>
              <w:pStyle w:val="TableBodyLeft"/>
              <w:rPr>
                <w:rFonts w:cs="Arial"/>
              </w:rPr>
            </w:pPr>
          </w:p>
        </w:tc>
        <w:tc>
          <w:tcPr>
            <w:tcW w:w="2697" w:type="dxa"/>
            <w:shd w:val="clear" w:color="auto" w:fill="FFFFFF" w:themeFill="background1"/>
          </w:tcPr>
          <w:p w14:paraId="35872DA5" w14:textId="77777777" w:rsidR="00801F3B" w:rsidRPr="009E12E0" w:rsidRDefault="00801F3B" w:rsidP="006D461D">
            <w:pPr>
              <w:pStyle w:val="TableBodyLeft"/>
              <w:rPr>
                <w:rFonts w:cs="Arial"/>
              </w:rPr>
            </w:pPr>
          </w:p>
        </w:tc>
      </w:tr>
    </w:tbl>
    <w:p w14:paraId="72CA9D25" w14:textId="77777777" w:rsidR="00801F3B" w:rsidRPr="009E12E0" w:rsidRDefault="00801F3B" w:rsidP="00801F3B">
      <w:pPr>
        <w:rPr>
          <w:rFonts w:ascii="Arial" w:hAnsi="Arial" w:cs="Arial"/>
          <w:sz w:val="22"/>
          <w:szCs w:val="22"/>
          <w:lang w:val="en-CA"/>
        </w:rPr>
      </w:pPr>
    </w:p>
    <w:p w14:paraId="61FB7C24" w14:textId="77777777" w:rsidR="00801F3B" w:rsidRPr="009E12E0" w:rsidRDefault="00801F3B" w:rsidP="00D52758">
      <w:pPr>
        <w:pStyle w:val="ListParagraph"/>
        <w:numPr>
          <w:ilvl w:val="0"/>
          <w:numId w:val="24"/>
        </w:numPr>
        <w:ind w:left="1440" w:hanging="720"/>
        <w:rPr>
          <w:rFonts w:ascii="Arial" w:hAnsi="Arial" w:cs="Arial"/>
          <w:b/>
          <w:bCs/>
          <w:lang w:val="en-CA"/>
        </w:rPr>
      </w:pPr>
      <w:r w:rsidRPr="009E12E0">
        <w:rPr>
          <w:rFonts w:ascii="Arial" w:hAnsi="Arial" w:cs="Arial"/>
          <w:b/>
          <w:bCs/>
          <w:szCs w:val="24"/>
          <w:lang w:eastAsia="en-US"/>
        </w:rPr>
        <w:lastRenderedPageBreak/>
        <w:t xml:space="preserve">Summary of batch analyses release results </w:t>
      </w:r>
      <w:r w:rsidRPr="009E12E0">
        <w:rPr>
          <w:rFonts w:ascii="Arial" w:hAnsi="Arial" w:cs="Arial"/>
          <w:b/>
          <w:bCs/>
          <w:i/>
          <w:szCs w:val="24"/>
          <w:lang w:eastAsia="en-US"/>
        </w:rPr>
        <w:t xml:space="preserve">of the FPP </w:t>
      </w:r>
      <w:r w:rsidRPr="009E12E0">
        <w:rPr>
          <w:rFonts w:ascii="Arial" w:hAnsi="Arial" w:cs="Arial"/>
          <w:b/>
          <w:bCs/>
          <w:i/>
          <w:lang w:eastAsia="en-US"/>
        </w:rPr>
        <w:t>manufacturer</w:t>
      </w:r>
      <w:r w:rsidRPr="009E12E0">
        <w:rPr>
          <w:rFonts w:ascii="Arial" w:hAnsi="Arial" w:cs="Arial"/>
          <w:b/>
          <w:bCs/>
          <w:lang w:eastAsia="en-US"/>
        </w:rPr>
        <w:t xml:space="preserve"> for relevant batches </w:t>
      </w:r>
      <w:r w:rsidRPr="009E12E0">
        <w:rPr>
          <w:rFonts w:ascii="Arial" w:hAnsi="Arial" w:cs="Arial"/>
          <w:b/>
          <w:bCs/>
          <w:lang w:val="en-CA"/>
        </w:rPr>
        <w:t>(e.g.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C43BF" w:rsidRPr="009E12E0" w14:paraId="46F4475A" w14:textId="77777777" w:rsidTr="006D461D">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D659E8" w14:textId="77777777" w:rsidR="00801F3B" w:rsidRPr="009E12E0" w:rsidRDefault="00801F3B" w:rsidP="006D461D">
            <w:pPr>
              <w:rPr>
                <w:rFonts w:ascii="Arial" w:hAnsi="Arial" w:cs="Arial"/>
                <w:b/>
                <w:sz w:val="18"/>
                <w:szCs w:val="18"/>
              </w:rPr>
            </w:pPr>
            <w:r w:rsidRPr="009E12E0">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4543D12E" w14:textId="77777777" w:rsidR="00801F3B" w:rsidRPr="009E12E0" w:rsidRDefault="00801F3B" w:rsidP="006D461D">
            <w:pPr>
              <w:rPr>
                <w:rFonts w:ascii="Arial" w:hAnsi="Arial" w:cs="Arial"/>
                <w:b/>
                <w:sz w:val="18"/>
                <w:szCs w:val="18"/>
              </w:rPr>
            </w:pPr>
            <w:r w:rsidRPr="009E12E0">
              <w:rPr>
                <w:rFonts w:ascii="Arial" w:hAnsi="Arial" w:cs="Arial"/>
                <w:b/>
                <w:sz w:val="18"/>
                <w:szCs w:val="18"/>
              </w:rPr>
              <w:t>Acceptance</w:t>
            </w:r>
          </w:p>
          <w:p w14:paraId="55BC9884" w14:textId="77777777" w:rsidR="00801F3B" w:rsidRPr="009E12E0" w:rsidRDefault="00801F3B" w:rsidP="006D461D">
            <w:pPr>
              <w:rPr>
                <w:rFonts w:ascii="Arial" w:hAnsi="Arial" w:cs="Arial"/>
                <w:b/>
                <w:sz w:val="18"/>
                <w:szCs w:val="18"/>
              </w:rPr>
            </w:pPr>
            <w:r w:rsidRPr="009E12E0">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3F33F2BE" w14:textId="77777777" w:rsidR="00801F3B" w:rsidRPr="009E12E0" w:rsidRDefault="00801F3B" w:rsidP="006D461D">
            <w:pPr>
              <w:rPr>
                <w:rFonts w:ascii="Arial" w:hAnsi="Arial" w:cs="Arial"/>
                <w:b/>
                <w:sz w:val="18"/>
                <w:szCs w:val="18"/>
              </w:rPr>
            </w:pPr>
            <w:r w:rsidRPr="009E12E0">
              <w:rPr>
                <w:rFonts w:ascii="Arial" w:hAnsi="Arial" w:cs="Arial"/>
                <w:b/>
                <w:sz w:val="18"/>
                <w:szCs w:val="18"/>
              </w:rPr>
              <w:t>Results</w:t>
            </w:r>
          </w:p>
        </w:tc>
      </w:tr>
      <w:tr w:rsidR="005C43BF" w:rsidRPr="009E12E0" w14:paraId="154A9F74" w14:textId="77777777" w:rsidTr="006D461D">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246229DA" w14:textId="77777777" w:rsidR="00801F3B" w:rsidRPr="009E12E0" w:rsidRDefault="00801F3B" w:rsidP="006D461D">
            <w:pP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64EC6816" w14:textId="77777777" w:rsidR="00801F3B" w:rsidRPr="009E12E0" w:rsidRDefault="00801F3B" w:rsidP="006D461D">
            <w:pP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5C61F04D" w14:textId="77777777" w:rsidR="00801F3B" w:rsidRPr="009E12E0" w:rsidRDefault="00801F3B" w:rsidP="006D461D">
            <w:pPr>
              <w:rPr>
                <w:rFonts w:ascii="Arial" w:hAnsi="Arial" w:cs="Arial"/>
                <w:b/>
                <w:sz w:val="18"/>
                <w:szCs w:val="18"/>
              </w:rPr>
            </w:pPr>
            <w:r w:rsidRPr="009E12E0">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344CB1C9" w14:textId="77777777" w:rsidR="00801F3B" w:rsidRPr="009E12E0" w:rsidRDefault="00801F3B" w:rsidP="006D461D">
            <w:pPr>
              <w:rPr>
                <w:rFonts w:ascii="Arial" w:hAnsi="Arial" w:cs="Arial"/>
                <w:b/>
                <w:sz w:val="18"/>
                <w:szCs w:val="18"/>
              </w:rPr>
            </w:pPr>
            <w:r w:rsidRPr="009E12E0">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7D4D3080" w14:textId="77777777" w:rsidR="00801F3B" w:rsidRPr="009E12E0" w:rsidRDefault="00801F3B" w:rsidP="006D461D">
            <w:pPr>
              <w:rPr>
                <w:rFonts w:ascii="Arial" w:hAnsi="Arial" w:cs="Arial"/>
                <w:b/>
                <w:sz w:val="18"/>
                <w:szCs w:val="18"/>
              </w:rPr>
            </w:pPr>
            <w:r w:rsidRPr="009E12E0">
              <w:rPr>
                <w:rFonts w:ascii="Arial" w:hAnsi="Arial" w:cs="Arial"/>
                <w:b/>
                <w:sz w:val="18"/>
                <w:szCs w:val="18"/>
              </w:rPr>
              <w:t>etc.</w:t>
            </w:r>
          </w:p>
        </w:tc>
      </w:tr>
      <w:tr w:rsidR="005C43BF" w:rsidRPr="009E12E0" w14:paraId="5BC88C46" w14:textId="77777777" w:rsidTr="006D461D">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6AD3EFD8" w14:textId="77777777" w:rsidR="00801F3B" w:rsidRPr="009E12E0" w:rsidRDefault="00801F3B" w:rsidP="006D461D">
            <w:pPr>
              <w:rPr>
                <w:rFonts w:ascii="Arial" w:hAnsi="Arial" w:cs="Arial"/>
                <w:sz w:val="18"/>
                <w:szCs w:val="18"/>
              </w:rPr>
            </w:pPr>
            <w:r w:rsidRPr="009E12E0">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5FA50EFA" w14:textId="77777777" w:rsidR="00801F3B" w:rsidRPr="009E12E0"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A3C8108" w14:textId="77777777" w:rsidR="00801F3B" w:rsidRPr="009E12E0"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2F058B" w14:textId="77777777" w:rsidR="00801F3B" w:rsidRPr="009E12E0"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CF48614" w14:textId="77777777" w:rsidR="00801F3B" w:rsidRPr="009E12E0" w:rsidRDefault="00801F3B" w:rsidP="006D461D">
            <w:pPr>
              <w:rPr>
                <w:rFonts w:ascii="Arial" w:hAnsi="Arial" w:cs="Arial"/>
                <w:sz w:val="18"/>
                <w:szCs w:val="18"/>
              </w:rPr>
            </w:pPr>
          </w:p>
        </w:tc>
      </w:tr>
      <w:tr w:rsidR="005C43BF" w:rsidRPr="009E12E0" w14:paraId="60135E6E"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7BA3F8F" w14:textId="77777777" w:rsidR="00801F3B" w:rsidRPr="009E12E0" w:rsidRDefault="00801F3B" w:rsidP="006D461D">
            <w:pPr>
              <w:rPr>
                <w:rFonts w:ascii="Arial" w:hAnsi="Arial" w:cs="Arial"/>
                <w:sz w:val="18"/>
                <w:szCs w:val="18"/>
              </w:rPr>
            </w:pPr>
            <w:r w:rsidRPr="009E12E0">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7F251A86"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77951E"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A08546"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25C56A" w14:textId="77777777" w:rsidR="00801F3B" w:rsidRPr="009E12E0" w:rsidRDefault="00801F3B" w:rsidP="006D461D">
            <w:pPr>
              <w:rPr>
                <w:rFonts w:ascii="Arial" w:hAnsi="Arial" w:cs="Arial"/>
                <w:sz w:val="18"/>
                <w:szCs w:val="18"/>
              </w:rPr>
            </w:pPr>
          </w:p>
        </w:tc>
      </w:tr>
      <w:tr w:rsidR="005C43BF" w:rsidRPr="009E12E0" w14:paraId="7646094D"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1A8384" w14:textId="77777777" w:rsidR="00801F3B" w:rsidRPr="009E12E0" w:rsidRDefault="00801F3B" w:rsidP="006D461D">
            <w:pPr>
              <w:rPr>
                <w:rFonts w:ascii="Arial" w:hAnsi="Arial" w:cs="Arial"/>
                <w:sz w:val="18"/>
                <w:szCs w:val="18"/>
              </w:rPr>
            </w:pPr>
            <w:r w:rsidRPr="009E12E0">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2E344BD3"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4DB492"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B15137D"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2998312" w14:textId="77777777" w:rsidR="00801F3B" w:rsidRPr="009E12E0" w:rsidRDefault="00801F3B" w:rsidP="006D461D">
            <w:pPr>
              <w:rPr>
                <w:rFonts w:ascii="Arial" w:hAnsi="Arial" w:cs="Arial"/>
                <w:sz w:val="18"/>
                <w:szCs w:val="18"/>
              </w:rPr>
            </w:pPr>
          </w:p>
        </w:tc>
      </w:tr>
      <w:tr w:rsidR="005C43BF" w:rsidRPr="009E12E0" w14:paraId="232915FC"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7DFBEEA" w14:textId="77777777" w:rsidR="00801F3B" w:rsidRPr="009E12E0" w:rsidRDefault="00801F3B" w:rsidP="006D461D">
            <w:pPr>
              <w:rPr>
                <w:rFonts w:ascii="Arial" w:hAnsi="Arial" w:cs="Arial"/>
                <w:sz w:val="18"/>
                <w:szCs w:val="18"/>
              </w:rPr>
            </w:pPr>
            <w:r w:rsidRPr="009E12E0">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5DABFF3B"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6B6DC0"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5E2721"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1008AA" w14:textId="77777777" w:rsidR="00801F3B" w:rsidRPr="009E12E0" w:rsidRDefault="00801F3B" w:rsidP="006D461D">
            <w:pPr>
              <w:rPr>
                <w:rFonts w:ascii="Arial" w:hAnsi="Arial" w:cs="Arial"/>
                <w:sz w:val="18"/>
                <w:szCs w:val="18"/>
              </w:rPr>
            </w:pPr>
          </w:p>
        </w:tc>
      </w:tr>
      <w:tr w:rsidR="005C43BF" w:rsidRPr="009E12E0" w14:paraId="265EACDB"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A3D2F2C" w14:textId="77777777" w:rsidR="00801F3B" w:rsidRPr="009E12E0" w:rsidRDefault="00801F3B" w:rsidP="006D461D">
            <w:pPr>
              <w:rPr>
                <w:rFonts w:ascii="Arial" w:hAnsi="Arial" w:cs="Arial"/>
                <w:sz w:val="18"/>
                <w:szCs w:val="18"/>
              </w:rPr>
            </w:pPr>
            <w:r w:rsidRPr="009E12E0">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1847A7E5"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000A7E1"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435123F"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09B483" w14:textId="77777777" w:rsidR="00801F3B" w:rsidRPr="009E12E0" w:rsidRDefault="00801F3B" w:rsidP="006D461D">
            <w:pPr>
              <w:rPr>
                <w:rFonts w:ascii="Arial" w:hAnsi="Arial" w:cs="Arial"/>
                <w:sz w:val="18"/>
                <w:szCs w:val="18"/>
              </w:rPr>
            </w:pPr>
          </w:p>
        </w:tc>
      </w:tr>
      <w:tr w:rsidR="005C43BF" w:rsidRPr="009E12E0" w14:paraId="27F1D803"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91A07EF"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6AF130D"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7A882D"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8C717DD" w14:textId="77777777" w:rsidR="00801F3B" w:rsidRPr="009E12E0"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8EB5A3D" w14:textId="77777777" w:rsidR="00801F3B" w:rsidRPr="009E12E0" w:rsidRDefault="00801F3B" w:rsidP="006D461D">
            <w:pPr>
              <w:rPr>
                <w:rFonts w:ascii="Arial" w:hAnsi="Arial" w:cs="Arial"/>
                <w:sz w:val="18"/>
                <w:szCs w:val="18"/>
              </w:rPr>
            </w:pPr>
          </w:p>
        </w:tc>
      </w:tr>
    </w:tbl>
    <w:p w14:paraId="03F8BC9E" w14:textId="77777777" w:rsidR="00801F3B" w:rsidRPr="009E12E0" w:rsidRDefault="00801F3B" w:rsidP="00801F3B">
      <w:pPr>
        <w:rPr>
          <w:rFonts w:ascii="Arial" w:hAnsi="Arial" w:cs="Arial"/>
          <w:sz w:val="22"/>
          <w:szCs w:val="22"/>
          <w:lang w:val="en-CA"/>
        </w:rPr>
      </w:pPr>
    </w:p>
    <w:p w14:paraId="78689E7C" w14:textId="77777777" w:rsidR="00801F3B" w:rsidRPr="009E12E0" w:rsidRDefault="00801F3B" w:rsidP="00D52758">
      <w:pPr>
        <w:pStyle w:val="NumberedList"/>
        <w:numPr>
          <w:ilvl w:val="0"/>
          <w:numId w:val="24"/>
        </w:numPr>
        <w:ind w:left="1440" w:hanging="720"/>
        <w:rPr>
          <w:rFonts w:cs="Arial"/>
          <w:b/>
          <w:bCs/>
        </w:rPr>
      </w:pPr>
      <w:r w:rsidRPr="009E12E0">
        <w:rPr>
          <w:rFonts w:cs="Arial"/>
          <w:b/>
          <w:bCs/>
        </w:rPr>
        <w:t>Summary of analytical procedures and validation information for those procedures not previously summarized in 2.3.S.4.2 and 2.3.S.4.3 (e.g. historical analytical procedures):</w:t>
      </w:r>
    </w:p>
    <w:p w14:paraId="6094F7E0" w14:textId="77777777" w:rsidR="00801F3B" w:rsidRPr="009E12E0" w:rsidRDefault="00801F3B" w:rsidP="00D96BDA">
      <w:pPr>
        <w:pStyle w:val="NumberedList"/>
        <w:ind w:left="792"/>
        <w:rPr>
          <w:rFonts w:cs="Arial"/>
        </w:rPr>
      </w:pPr>
    </w:p>
    <w:p w14:paraId="4DF63DE4" w14:textId="77777777" w:rsidR="00801F3B" w:rsidRPr="009E12E0" w:rsidRDefault="00801F3B" w:rsidP="00D52A38">
      <w:pPr>
        <w:pStyle w:val="Heading2"/>
        <w:numPr>
          <w:ilvl w:val="0"/>
          <w:numId w:val="0"/>
        </w:numPr>
        <w:ind w:left="1008" w:hanging="468"/>
        <w:rPr>
          <w:rFonts w:cs="Arial"/>
          <w:i/>
        </w:rPr>
      </w:pPr>
      <w:r w:rsidRPr="009E12E0">
        <w:rPr>
          <w:rFonts w:cs="Arial"/>
          <w:i/>
        </w:rPr>
        <w:t>2.3.S.4.5 Justification of Specification (name, manufacturer)</w:t>
      </w:r>
    </w:p>
    <w:p w14:paraId="7AB134C8" w14:textId="77777777" w:rsidR="00801F3B" w:rsidRPr="009E12E0" w:rsidRDefault="00801F3B" w:rsidP="00801F3B">
      <w:pPr>
        <w:rPr>
          <w:rFonts w:ascii="Arial" w:hAnsi="Arial" w:cs="Arial"/>
          <w:sz w:val="22"/>
          <w:szCs w:val="22"/>
          <w:lang w:val="en-CA"/>
        </w:rPr>
      </w:pPr>
    </w:p>
    <w:p w14:paraId="7B42DE81" w14:textId="77777777" w:rsidR="00801F3B" w:rsidRPr="009E12E0" w:rsidRDefault="00801F3B" w:rsidP="00D52758">
      <w:pPr>
        <w:pStyle w:val="NumberedList"/>
        <w:numPr>
          <w:ilvl w:val="0"/>
          <w:numId w:val="25"/>
        </w:numPr>
        <w:ind w:left="1440" w:hanging="720"/>
        <w:rPr>
          <w:rFonts w:cs="Arial"/>
          <w:b/>
          <w:bCs/>
        </w:rPr>
      </w:pPr>
      <w:r w:rsidRPr="009E12E0">
        <w:rPr>
          <w:rFonts w:cs="Arial"/>
          <w:b/>
          <w:bCs/>
        </w:rPr>
        <w:t>Justification of the API specification (e.g. evolution of tests, analytical procedures and acceptance criteria, differences from officially recognized compendial standard(s)):</w:t>
      </w:r>
    </w:p>
    <w:p w14:paraId="4F5EF2D3" w14:textId="77777777" w:rsidR="00801F3B" w:rsidRPr="009E12E0" w:rsidRDefault="00801F3B" w:rsidP="00D96BDA">
      <w:pPr>
        <w:pStyle w:val="NumberedList"/>
        <w:ind w:left="792"/>
        <w:rPr>
          <w:rFonts w:cs="Arial"/>
        </w:rPr>
      </w:pPr>
    </w:p>
    <w:p w14:paraId="08965B27" w14:textId="77777777" w:rsidR="00801F3B" w:rsidRPr="009E12E0" w:rsidRDefault="00801F3B" w:rsidP="00D52A38">
      <w:pPr>
        <w:pStyle w:val="Heading2"/>
        <w:numPr>
          <w:ilvl w:val="0"/>
          <w:numId w:val="0"/>
        </w:numPr>
        <w:ind w:left="1008" w:hanging="468"/>
        <w:rPr>
          <w:rFonts w:cs="Arial"/>
        </w:rPr>
      </w:pPr>
      <w:r w:rsidRPr="009E12E0">
        <w:rPr>
          <w:rFonts w:cs="Arial"/>
        </w:rPr>
        <w:t>2.3.S.5 Reference Standards or Materials (name, manufacturer)</w:t>
      </w:r>
    </w:p>
    <w:p w14:paraId="0B339A1F" w14:textId="77777777" w:rsidR="00801F3B" w:rsidRPr="009E12E0" w:rsidRDefault="00801F3B" w:rsidP="00801F3B">
      <w:pPr>
        <w:rPr>
          <w:rFonts w:ascii="Arial" w:hAnsi="Arial" w:cs="Arial"/>
          <w:sz w:val="22"/>
          <w:szCs w:val="22"/>
          <w:lang w:val="en-CA"/>
        </w:rPr>
      </w:pPr>
    </w:p>
    <w:p w14:paraId="55AC5E84" w14:textId="77777777" w:rsidR="00801F3B" w:rsidRPr="009E12E0" w:rsidRDefault="00801F3B" w:rsidP="00D52758">
      <w:pPr>
        <w:pStyle w:val="NumberedList"/>
        <w:numPr>
          <w:ilvl w:val="0"/>
          <w:numId w:val="26"/>
        </w:numPr>
        <w:ind w:left="1440" w:hanging="720"/>
        <w:rPr>
          <w:rFonts w:cs="Arial"/>
          <w:b/>
          <w:bCs/>
        </w:rPr>
      </w:pPr>
      <w:r w:rsidRPr="009E12E0">
        <w:rPr>
          <w:rFonts w:cs="Arial"/>
          <w:b/>
          <w:bCs/>
        </w:rPr>
        <w:t xml:space="preserve">Source (including lot number) of primary reference standards or reference materials (e.g. </w:t>
      </w:r>
      <w:proofErr w:type="spellStart"/>
      <w:r w:rsidRPr="009E12E0">
        <w:rPr>
          <w:rFonts w:cs="Arial"/>
          <w:b/>
          <w:bCs/>
        </w:rPr>
        <w:t>Ph.Int</w:t>
      </w:r>
      <w:proofErr w:type="spellEnd"/>
      <w:r w:rsidRPr="009E12E0">
        <w:rPr>
          <w:rFonts w:cs="Arial"/>
          <w:b/>
          <w:bCs/>
        </w:rPr>
        <w:t xml:space="preserve">., </w:t>
      </w:r>
      <w:proofErr w:type="spellStart"/>
      <w:r w:rsidRPr="009E12E0">
        <w:rPr>
          <w:rFonts w:cs="Arial"/>
          <w:b/>
          <w:bCs/>
        </w:rPr>
        <w:t>Ph.Eur</w:t>
      </w:r>
      <w:proofErr w:type="spellEnd"/>
      <w:r w:rsidRPr="009E12E0">
        <w:rPr>
          <w:rFonts w:cs="Arial"/>
          <w:b/>
          <w:bCs/>
        </w:rPr>
        <w:t>., BP, USP, in-house):</w:t>
      </w:r>
    </w:p>
    <w:p w14:paraId="50B2E430" w14:textId="77777777" w:rsidR="00801F3B" w:rsidRPr="009E12E0" w:rsidRDefault="00801F3B" w:rsidP="00270CE9">
      <w:pPr>
        <w:pStyle w:val="NumberedList"/>
        <w:ind w:left="1440" w:hanging="720"/>
        <w:rPr>
          <w:rFonts w:cs="Arial"/>
          <w:b/>
          <w:bCs/>
        </w:rPr>
      </w:pPr>
    </w:p>
    <w:p w14:paraId="79E8F766" w14:textId="77777777" w:rsidR="00801F3B" w:rsidRPr="009E12E0" w:rsidRDefault="00801F3B" w:rsidP="00D52758">
      <w:pPr>
        <w:pStyle w:val="NumberedList"/>
        <w:numPr>
          <w:ilvl w:val="0"/>
          <w:numId w:val="26"/>
        </w:numPr>
        <w:ind w:left="1440" w:hanging="720"/>
        <w:rPr>
          <w:rFonts w:cs="Arial"/>
          <w:b/>
          <w:bCs/>
        </w:rPr>
      </w:pPr>
      <w:r w:rsidRPr="009E12E0">
        <w:rPr>
          <w:rFonts w:cs="Arial"/>
          <w:b/>
          <w:bCs/>
        </w:rPr>
        <w:t>Characterization and evaluation of non-official (e.g. not from an officially recognized pharmacopoeia) primary reference standards or reference materials (e.g. elucidation of structure, certificate of analysis):</w:t>
      </w:r>
    </w:p>
    <w:p w14:paraId="79680ED2" w14:textId="77777777" w:rsidR="00801F3B" w:rsidRPr="009E12E0" w:rsidRDefault="00801F3B" w:rsidP="00270CE9">
      <w:pPr>
        <w:pStyle w:val="NumberedList"/>
        <w:ind w:left="1440" w:hanging="720"/>
        <w:rPr>
          <w:rFonts w:cs="Arial"/>
          <w:b/>
          <w:bCs/>
        </w:rPr>
      </w:pPr>
    </w:p>
    <w:p w14:paraId="280D776A" w14:textId="77777777" w:rsidR="00801F3B" w:rsidRPr="009E12E0" w:rsidRDefault="00801F3B" w:rsidP="00D52758">
      <w:pPr>
        <w:pStyle w:val="NumberedList"/>
        <w:numPr>
          <w:ilvl w:val="0"/>
          <w:numId w:val="26"/>
        </w:numPr>
        <w:ind w:left="1440" w:hanging="720"/>
        <w:rPr>
          <w:rFonts w:cs="Arial"/>
          <w:b/>
          <w:bCs/>
        </w:rPr>
      </w:pPr>
      <w:r w:rsidRPr="009E12E0">
        <w:rPr>
          <w:rFonts w:cs="Arial"/>
          <w:b/>
          <w:bCs/>
        </w:rPr>
        <w:t>Description of the process controls of the secondary reference standard (comparative certificate of analysis and IR spectra against primary standard):</w:t>
      </w:r>
    </w:p>
    <w:p w14:paraId="27AAF15B" w14:textId="77777777" w:rsidR="00801F3B" w:rsidRPr="009E12E0" w:rsidRDefault="00801F3B" w:rsidP="00801F3B">
      <w:pPr>
        <w:ind w:left="720"/>
        <w:rPr>
          <w:rFonts w:ascii="Arial" w:hAnsi="Arial" w:cs="Arial"/>
          <w:sz w:val="22"/>
          <w:szCs w:val="22"/>
          <w:lang w:val="en-CA"/>
        </w:rPr>
      </w:pPr>
    </w:p>
    <w:p w14:paraId="63F9ED59" w14:textId="77777777" w:rsidR="00052482" w:rsidRPr="009E12E0" w:rsidRDefault="00052482" w:rsidP="00D52A38">
      <w:pPr>
        <w:pStyle w:val="Heading2"/>
        <w:numPr>
          <w:ilvl w:val="0"/>
          <w:numId w:val="0"/>
        </w:numPr>
        <w:ind w:left="540"/>
        <w:rPr>
          <w:rFonts w:cs="Arial"/>
        </w:rPr>
      </w:pPr>
      <w:r w:rsidRPr="009E12E0">
        <w:rPr>
          <w:rFonts w:cs="Arial"/>
        </w:rPr>
        <w:t>2.3.S.6 Container Closure System (name, manufacturer)</w:t>
      </w:r>
    </w:p>
    <w:p w14:paraId="06135F81" w14:textId="77777777" w:rsidR="00E619F9" w:rsidRPr="009E12E0" w:rsidRDefault="00E619F9" w:rsidP="00E619F9">
      <w:pPr>
        <w:pStyle w:val="Paragraph"/>
        <w:rPr>
          <w:rFonts w:cs="Arial"/>
        </w:rPr>
      </w:pPr>
    </w:p>
    <w:p w14:paraId="3043881E" w14:textId="77777777" w:rsidR="00196154" w:rsidRPr="009E12E0" w:rsidRDefault="00196154" w:rsidP="0082589E">
      <w:pPr>
        <w:pStyle w:val="NumberedList"/>
        <w:numPr>
          <w:ilvl w:val="0"/>
          <w:numId w:val="27"/>
        </w:numPr>
        <w:rPr>
          <w:rFonts w:cs="Arial"/>
          <w:b/>
          <w:bCs/>
        </w:rPr>
      </w:pPr>
      <w:r w:rsidRPr="009E12E0">
        <w:rPr>
          <w:rFonts w:cs="Arial"/>
          <w:b/>
          <w:bCs/>
        </w:rPr>
        <w:t xml:space="preserve">Description of the container closure system(s) for the shipment and storage of the API (including the identity of materials of construction of each primary packaging component and </w:t>
      </w:r>
      <w:proofErr w:type="gramStart"/>
      <w:r w:rsidRPr="009E12E0">
        <w:rPr>
          <w:rFonts w:cs="Arial"/>
          <w:b/>
          <w:bCs/>
        </w:rPr>
        <w:t>a brief summary</w:t>
      </w:r>
      <w:proofErr w:type="gramEnd"/>
      <w:r w:rsidRPr="009E12E0">
        <w:rPr>
          <w:rFonts w:cs="Arial"/>
          <w:b/>
          <w:bCs/>
        </w:rPr>
        <w:t xml:space="preserve"> of the specifications):</w:t>
      </w:r>
    </w:p>
    <w:tbl>
      <w:tblPr>
        <w:tblStyle w:val="TableProfessional"/>
        <w:tblW w:w="0" w:type="auto"/>
        <w:jc w:val="center"/>
        <w:tblInd w:w="0" w:type="dxa"/>
        <w:tblLook w:val="04A0" w:firstRow="1" w:lastRow="0" w:firstColumn="1" w:lastColumn="0" w:noHBand="0" w:noVBand="1"/>
      </w:tblPr>
      <w:tblGrid>
        <w:gridCol w:w="2518"/>
        <w:gridCol w:w="2835"/>
        <w:gridCol w:w="4223"/>
      </w:tblGrid>
      <w:tr w:rsidR="00155DD2" w:rsidRPr="009E12E0" w14:paraId="55E4E4D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hideMark/>
          </w:tcPr>
          <w:p w14:paraId="29C9BFD7" w14:textId="77777777" w:rsidR="00196154" w:rsidRPr="009E12E0" w:rsidRDefault="00196154" w:rsidP="0082589E">
            <w:pPr>
              <w:pStyle w:val="TableHeading"/>
              <w:rPr>
                <w:rFonts w:cs="Arial"/>
                <w:color w:val="000000" w:themeColor="text1"/>
              </w:rPr>
            </w:pPr>
            <w:r w:rsidRPr="009E12E0">
              <w:rPr>
                <w:rFonts w:cs="Arial"/>
                <w:color w:val="000000" w:themeColor="text1"/>
              </w:rPr>
              <w:t>Packaging component</w:t>
            </w:r>
          </w:p>
        </w:tc>
        <w:tc>
          <w:tcPr>
            <w:tcW w:w="2835" w:type="dxa"/>
            <w:shd w:val="clear" w:color="auto" w:fill="D9D9D9" w:themeFill="background1" w:themeFillShade="D9"/>
            <w:hideMark/>
          </w:tcPr>
          <w:p w14:paraId="3BD165E2" w14:textId="77777777" w:rsidR="00196154" w:rsidRPr="009E12E0" w:rsidRDefault="00196154" w:rsidP="0082589E">
            <w:pPr>
              <w:pStyle w:val="TableHeading"/>
              <w:rPr>
                <w:rFonts w:cs="Arial"/>
                <w:color w:val="000000" w:themeColor="text1"/>
              </w:rPr>
            </w:pPr>
            <w:r w:rsidRPr="009E12E0">
              <w:rPr>
                <w:rFonts w:cs="Arial"/>
                <w:color w:val="000000" w:themeColor="text1"/>
              </w:rPr>
              <w:t>Materials of construction</w:t>
            </w:r>
          </w:p>
        </w:tc>
        <w:tc>
          <w:tcPr>
            <w:tcW w:w="4223" w:type="dxa"/>
            <w:shd w:val="clear" w:color="auto" w:fill="D9D9D9" w:themeFill="background1" w:themeFillShade="D9"/>
            <w:hideMark/>
          </w:tcPr>
          <w:p w14:paraId="6B3E7394" w14:textId="77777777" w:rsidR="00196154" w:rsidRPr="009E12E0" w:rsidRDefault="00196154" w:rsidP="0082589E">
            <w:pPr>
              <w:pStyle w:val="TableHeading"/>
              <w:rPr>
                <w:rFonts w:cs="Arial"/>
                <w:color w:val="000000" w:themeColor="text1"/>
              </w:rPr>
            </w:pPr>
            <w:r w:rsidRPr="009E12E0">
              <w:rPr>
                <w:rFonts w:cs="Arial"/>
                <w:color w:val="000000" w:themeColor="text1"/>
              </w:rPr>
              <w:t>Specifications (list parameters e.g. identification (IR))</w:t>
            </w:r>
          </w:p>
        </w:tc>
      </w:tr>
      <w:tr w:rsidR="00155DD2" w:rsidRPr="009E12E0" w14:paraId="28BB34D6"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92C9B92" w14:textId="77777777" w:rsidR="00196154" w:rsidRPr="009E12E0" w:rsidRDefault="00196154" w:rsidP="002C63D3">
            <w:pPr>
              <w:pStyle w:val="TableBodyLeft"/>
              <w:shd w:val="clear" w:color="auto" w:fill="FFFFFF" w:themeFill="background1"/>
              <w:rPr>
                <w:rFonts w:cs="Arial"/>
              </w:rPr>
            </w:pPr>
          </w:p>
        </w:tc>
        <w:tc>
          <w:tcPr>
            <w:tcW w:w="2835" w:type="dxa"/>
          </w:tcPr>
          <w:p w14:paraId="4F590D19" w14:textId="77777777" w:rsidR="00196154" w:rsidRPr="009E12E0" w:rsidRDefault="00196154" w:rsidP="002C63D3">
            <w:pPr>
              <w:pStyle w:val="TableBodyLeft"/>
              <w:shd w:val="clear" w:color="auto" w:fill="FFFFFF" w:themeFill="background1"/>
              <w:rPr>
                <w:rFonts w:cs="Arial"/>
              </w:rPr>
            </w:pPr>
          </w:p>
        </w:tc>
        <w:tc>
          <w:tcPr>
            <w:tcW w:w="4223" w:type="dxa"/>
          </w:tcPr>
          <w:p w14:paraId="265868DA" w14:textId="77777777" w:rsidR="00196154" w:rsidRPr="009E12E0" w:rsidRDefault="00196154" w:rsidP="002C63D3">
            <w:pPr>
              <w:pStyle w:val="TableBodyLeft"/>
              <w:shd w:val="clear" w:color="auto" w:fill="FFFFFF" w:themeFill="background1"/>
              <w:rPr>
                <w:rFonts w:cs="Arial"/>
              </w:rPr>
            </w:pPr>
          </w:p>
        </w:tc>
      </w:tr>
      <w:tr w:rsidR="00155DD2" w:rsidRPr="009E12E0" w14:paraId="5DED15DC"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30E6ADB7" w14:textId="77777777" w:rsidR="00196154" w:rsidRPr="009E12E0" w:rsidRDefault="00196154" w:rsidP="002C63D3">
            <w:pPr>
              <w:pStyle w:val="TableBodyLeft"/>
              <w:shd w:val="clear" w:color="auto" w:fill="FFFFFF" w:themeFill="background1"/>
              <w:rPr>
                <w:rFonts w:cs="Arial"/>
                <w:color w:val="auto"/>
              </w:rPr>
            </w:pPr>
          </w:p>
        </w:tc>
        <w:tc>
          <w:tcPr>
            <w:tcW w:w="2835" w:type="dxa"/>
            <w:shd w:val="clear" w:color="auto" w:fill="auto"/>
          </w:tcPr>
          <w:p w14:paraId="1CA31342" w14:textId="77777777" w:rsidR="00196154" w:rsidRPr="009E12E0" w:rsidRDefault="00196154" w:rsidP="002C63D3">
            <w:pPr>
              <w:pStyle w:val="TableBodyLeft"/>
              <w:shd w:val="clear" w:color="auto" w:fill="FFFFFF" w:themeFill="background1"/>
              <w:rPr>
                <w:rFonts w:cs="Arial"/>
                <w:color w:val="auto"/>
              </w:rPr>
            </w:pPr>
          </w:p>
        </w:tc>
        <w:tc>
          <w:tcPr>
            <w:tcW w:w="4223" w:type="dxa"/>
            <w:shd w:val="clear" w:color="auto" w:fill="auto"/>
          </w:tcPr>
          <w:p w14:paraId="37269349" w14:textId="77777777" w:rsidR="00196154" w:rsidRPr="009E12E0" w:rsidRDefault="00196154" w:rsidP="002C63D3">
            <w:pPr>
              <w:pStyle w:val="TableBodyLeft"/>
              <w:shd w:val="clear" w:color="auto" w:fill="FFFFFF" w:themeFill="background1"/>
              <w:rPr>
                <w:rFonts w:cs="Arial"/>
                <w:color w:val="auto"/>
              </w:rPr>
            </w:pPr>
          </w:p>
        </w:tc>
      </w:tr>
      <w:tr w:rsidR="00155DD2" w:rsidRPr="009E12E0" w14:paraId="36C69E21"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6B6C778E" w14:textId="77777777" w:rsidR="00196154" w:rsidRPr="009E12E0" w:rsidRDefault="00196154" w:rsidP="002C63D3">
            <w:pPr>
              <w:pStyle w:val="TableBodyLeft"/>
              <w:shd w:val="clear" w:color="auto" w:fill="FFFFFF" w:themeFill="background1"/>
              <w:rPr>
                <w:rFonts w:cs="Arial"/>
              </w:rPr>
            </w:pPr>
          </w:p>
        </w:tc>
        <w:tc>
          <w:tcPr>
            <w:tcW w:w="2835" w:type="dxa"/>
          </w:tcPr>
          <w:p w14:paraId="3B336C3C" w14:textId="77777777" w:rsidR="00196154" w:rsidRPr="009E12E0" w:rsidRDefault="00196154" w:rsidP="002C63D3">
            <w:pPr>
              <w:pStyle w:val="TableBodyLeft"/>
              <w:shd w:val="clear" w:color="auto" w:fill="FFFFFF" w:themeFill="background1"/>
              <w:rPr>
                <w:rFonts w:cs="Arial"/>
              </w:rPr>
            </w:pPr>
          </w:p>
        </w:tc>
        <w:tc>
          <w:tcPr>
            <w:tcW w:w="4223" w:type="dxa"/>
          </w:tcPr>
          <w:p w14:paraId="3ECC1822" w14:textId="77777777" w:rsidR="00196154" w:rsidRPr="009E12E0" w:rsidRDefault="00196154" w:rsidP="002C63D3">
            <w:pPr>
              <w:pStyle w:val="TableBodyLeft"/>
              <w:shd w:val="clear" w:color="auto" w:fill="FFFFFF" w:themeFill="background1"/>
              <w:rPr>
                <w:rFonts w:cs="Arial"/>
              </w:rPr>
            </w:pPr>
          </w:p>
        </w:tc>
      </w:tr>
    </w:tbl>
    <w:p w14:paraId="7CAD204A" w14:textId="77777777" w:rsidR="00196154" w:rsidRPr="009E12E0" w:rsidRDefault="00196154" w:rsidP="002C63D3">
      <w:pPr>
        <w:shd w:val="clear" w:color="auto" w:fill="FFFFFF" w:themeFill="background1"/>
        <w:rPr>
          <w:rFonts w:ascii="Arial" w:hAnsi="Arial" w:cs="Arial"/>
          <w:lang w:val="en-CA"/>
        </w:rPr>
      </w:pPr>
    </w:p>
    <w:p w14:paraId="18BCC1F4" w14:textId="77777777" w:rsidR="00196154" w:rsidRPr="009E12E0" w:rsidRDefault="00196154" w:rsidP="00E619F9">
      <w:pPr>
        <w:pStyle w:val="NumberedList"/>
        <w:ind w:left="720"/>
        <w:rPr>
          <w:rFonts w:cs="Arial"/>
        </w:rPr>
      </w:pPr>
      <w:r w:rsidRPr="009E12E0">
        <w:rPr>
          <w:rFonts w:cs="Arial"/>
          <w:b/>
          <w:bCs/>
        </w:rPr>
        <w:t>(b)</w:t>
      </w:r>
      <w:r w:rsidRPr="009E12E0">
        <w:rPr>
          <w:rFonts w:cs="Arial"/>
          <w:b/>
          <w:bCs/>
        </w:rPr>
        <w:tab/>
        <w:t>Other information on the container closure system(s) (e.g. suitability studies):</w:t>
      </w:r>
    </w:p>
    <w:p w14:paraId="1C6965EA" w14:textId="77777777" w:rsidR="00196154" w:rsidRPr="009E12E0" w:rsidRDefault="00196154" w:rsidP="00196154">
      <w:pPr>
        <w:rPr>
          <w:rFonts w:ascii="Arial" w:hAnsi="Arial" w:cs="Arial"/>
          <w:lang w:val="en-CA"/>
        </w:rPr>
      </w:pPr>
    </w:p>
    <w:p w14:paraId="1277854C" w14:textId="77777777" w:rsidR="00052482" w:rsidRPr="009E12E0" w:rsidRDefault="00052482" w:rsidP="00D52A38">
      <w:pPr>
        <w:pStyle w:val="Heading2"/>
        <w:numPr>
          <w:ilvl w:val="0"/>
          <w:numId w:val="0"/>
        </w:numPr>
        <w:ind w:left="540"/>
        <w:rPr>
          <w:rFonts w:cs="Arial"/>
        </w:rPr>
      </w:pPr>
      <w:r w:rsidRPr="009E12E0">
        <w:rPr>
          <w:rFonts w:cs="Arial"/>
        </w:rPr>
        <w:lastRenderedPageBreak/>
        <w:t>2.3.S.7 Stability (name, manufacturer)</w:t>
      </w:r>
    </w:p>
    <w:p w14:paraId="0E416C6F" w14:textId="77777777" w:rsidR="00D52A38" w:rsidRPr="009E12E0" w:rsidRDefault="00D52A38" w:rsidP="00D52A38">
      <w:pPr>
        <w:pStyle w:val="Paragraph"/>
        <w:rPr>
          <w:rFonts w:cs="Arial"/>
        </w:rPr>
      </w:pPr>
    </w:p>
    <w:p w14:paraId="7EE99E29" w14:textId="77777777" w:rsidR="00052482" w:rsidRPr="009E12E0" w:rsidRDefault="00052482" w:rsidP="00D52A38">
      <w:pPr>
        <w:pStyle w:val="Heading2"/>
        <w:numPr>
          <w:ilvl w:val="0"/>
          <w:numId w:val="0"/>
        </w:numPr>
        <w:ind w:left="540"/>
        <w:rPr>
          <w:rFonts w:cs="Arial"/>
          <w:i/>
        </w:rPr>
      </w:pPr>
      <w:r w:rsidRPr="009E12E0">
        <w:rPr>
          <w:rFonts w:cs="Arial"/>
          <w:i/>
        </w:rPr>
        <w:t>2.3.S.7.1 Stability Summary and Conclusions (name, manufacturer)</w:t>
      </w:r>
    </w:p>
    <w:p w14:paraId="636581CE" w14:textId="77777777" w:rsidR="00D52A38" w:rsidRPr="009E12E0" w:rsidRDefault="00D52A38" w:rsidP="00D52A38">
      <w:pPr>
        <w:pStyle w:val="Paragraph"/>
        <w:rPr>
          <w:rFonts w:cs="Arial"/>
          <w:szCs w:val="20"/>
        </w:rPr>
      </w:pPr>
    </w:p>
    <w:p w14:paraId="48319FDD" w14:textId="77777777" w:rsidR="008D168B" w:rsidRPr="009E12E0" w:rsidRDefault="008D168B" w:rsidP="008D168B">
      <w:pPr>
        <w:pStyle w:val="NumberedList"/>
        <w:numPr>
          <w:ilvl w:val="0"/>
          <w:numId w:val="28"/>
        </w:numPr>
        <w:ind w:left="1440" w:hanging="720"/>
        <w:rPr>
          <w:rFonts w:cs="Arial"/>
          <w:b/>
          <w:bCs/>
        </w:rPr>
      </w:pPr>
      <w:r w:rsidRPr="009E12E0">
        <w:rPr>
          <w:rFonts w:cs="Arial"/>
          <w:b/>
          <w:bCs/>
        </w:rPr>
        <w:t>Summary of stress testing (e.g. heat, humidity, oxidation, photolysis, acid/base): and results:</w:t>
      </w:r>
    </w:p>
    <w:tbl>
      <w:tblPr>
        <w:tblStyle w:val="TableProfessional"/>
        <w:tblW w:w="0" w:type="auto"/>
        <w:jc w:val="center"/>
        <w:tblInd w:w="0" w:type="dxa"/>
        <w:tblLook w:val="04A0" w:firstRow="1" w:lastRow="0" w:firstColumn="1" w:lastColumn="0" w:noHBand="0" w:noVBand="1"/>
      </w:tblPr>
      <w:tblGrid>
        <w:gridCol w:w="2235"/>
        <w:gridCol w:w="2409"/>
        <w:gridCol w:w="4932"/>
      </w:tblGrid>
      <w:tr w:rsidR="008D168B" w:rsidRPr="009E12E0" w14:paraId="4D9A861E"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hideMark/>
          </w:tcPr>
          <w:p w14:paraId="32CECDEF"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Stress condition</w:t>
            </w:r>
          </w:p>
        </w:tc>
        <w:tc>
          <w:tcPr>
            <w:tcW w:w="2409" w:type="dxa"/>
            <w:shd w:val="clear" w:color="auto" w:fill="D9D9D9" w:themeFill="background1" w:themeFillShade="D9"/>
            <w:hideMark/>
          </w:tcPr>
          <w:p w14:paraId="42BF0BD6"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Treatment</w:t>
            </w:r>
          </w:p>
        </w:tc>
        <w:tc>
          <w:tcPr>
            <w:tcW w:w="4932" w:type="dxa"/>
            <w:shd w:val="clear" w:color="auto" w:fill="D9D9D9" w:themeFill="background1" w:themeFillShade="D9"/>
            <w:hideMark/>
          </w:tcPr>
          <w:p w14:paraId="3635EB8E"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Results (e.g. including discussion whether mass balance and peak purity are observed)</w:t>
            </w:r>
          </w:p>
        </w:tc>
      </w:tr>
      <w:tr w:rsidR="008D168B" w:rsidRPr="009E12E0" w14:paraId="1902F2B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3C181D71" w14:textId="77777777" w:rsidR="008D168B" w:rsidRPr="009E12E0" w:rsidRDefault="008D168B" w:rsidP="002272FB">
            <w:pPr>
              <w:pStyle w:val="TableBodyLeft"/>
              <w:rPr>
                <w:rFonts w:cs="Arial"/>
              </w:rPr>
            </w:pPr>
            <w:r w:rsidRPr="009E12E0">
              <w:rPr>
                <w:rFonts w:cs="Arial"/>
              </w:rPr>
              <w:t>Heat</w:t>
            </w:r>
          </w:p>
        </w:tc>
        <w:tc>
          <w:tcPr>
            <w:tcW w:w="2409" w:type="dxa"/>
            <w:shd w:val="clear" w:color="auto" w:fill="FFFFFF" w:themeFill="background1"/>
          </w:tcPr>
          <w:p w14:paraId="042E4B26" w14:textId="77777777" w:rsidR="008D168B" w:rsidRPr="009E12E0" w:rsidRDefault="008D168B" w:rsidP="002272FB">
            <w:pPr>
              <w:pStyle w:val="TableBodyLeft"/>
              <w:rPr>
                <w:rFonts w:cs="Arial"/>
              </w:rPr>
            </w:pPr>
          </w:p>
        </w:tc>
        <w:tc>
          <w:tcPr>
            <w:tcW w:w="4932" w:type="dxa"/>
            <w:shd w:val="clear" w:color="auto" w:fill="FFFFFF" w:themeFill="background1"/>
          </w:tcPr>
          <w:p w14:paraId="7F05B523" w14:textId="77777777" w:rsidR="008D168B" w:rsidRPr="009E12E0" w:rsidRDefault="008D168B" w:rsidP="002272FB">
            <w:pPr>
              <w:pStyle w:val="TableBodyLeft"/>
              <w:rPr>
                <w:rFonts w:cs="Arial"/>
              </w:rPr>
            </w:pPr>
          </w:p>
        </w:tc>
      </w:tr>
      <w:tr w:rsidR="008D168B" w:rsidRPr="009E12E0" w14:paraId="305709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2126C2E2" w14:textId="77777777" w:rsidR="008D168B" w:rsidRPr="009E12E0" w:rsidRDefault="008D168B" w:rsidP="002272FB">
            <w:pPr>
              <w:pStyle w:val="TableBodyLeft"/>
              <w:rPr>
                <w:rFonts w:cs="Arial"/>
              </w:rPr>
            </w:pPr>
            <w:r w:rsidRPr="009E12E0">
              <w:rPr>
                <w:rFonts w:cs="Arial"/>
              </w:rPr>
              <w:t>Humidity</w:t>
            </w:r>
          </w:p>
        </w:tc>
        <w:tc>
          <w:tcPr>
            <w:tcW w:w="2409" w:type="dxa"/>
            <w:shd w:val="clear" w:color="auto" w:fill="FFFFFF" w:themeFill="background1"/>
          </w:tcPr>
          <w:p w14:paraId="670F0E7F" w14:textId="77777777" w:rsidR="008D168B" w:rsidRPr="009E12E0" w:rsidRDefault="008D168B" w:rsidP="002272FB">
            <w:pPr>
              <w:pStyle w:val="TableBodyLeft"/>
              <w:rPr>
                <w:rFonts w:cs="Arial"/>
              </w:rPr>
            </w:pPr>
          </w:p>
        </w:tc>
        <w:tc>
          <w:tcPr>
            <w:tcW w:w="4932" w:type="dxa"/>
            <w:shd w:val="clear" w:color="auto" w:fill="FFFFFF" w:themeFill="background1"/>
          </w:tcPr>
          <w:p w14:paraId="47AC1965" w14:textId="77777777" w:rsidR="008D168B" w:rsidRPr="009E12E0" w:rsidRDefault="008D168B" w:rsidP="002272FB">
            <w:pPr>
              <w:pStyle w:val="TableBodyLeft"/>
              <w:rPr>
                <w:rFonts w:cs="Arial"/>
              </w:rPr>
            </w:pPr>
          </w:p>
        </w:tc>
      </w:tr>
      <w:tr w:rsidR="008D168B" w:rsidRPr="009E12E0" w14:paraId="29C0AFC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16204D67" w14:textId="77777777" w:rsidR="008D168B" w:rsidRPr="009E12E0" w:rsidRDefault="008D168B" w:rsidP="002272FB">
            <w:pPr>
              <w:pStyle w:val="TableBodyLeft"/>
              <w:rPr>
                <w:rFonts w:cs="Arial"/>
              </w:rPr>
            </w:pPr>
            <w:r w:rsidRPr="009E12E0">
              <w:rPr>
                <w:rFonts w:cs="Arial"/>
              </w:rPr>
              <w:t>Oxidation</w:t>
            </w:r>
          </w:p>
        </w:tc>
        <w:tc>
          <w:tcPr>
            <w:tcW w:w="2409" w:type="dxa"/>
            <w:shd w:val="clear" w:color="auto" w:fill="FFFFFF" w:themeFill="background1"/>
          </w:tcPr>
          <w:p w14:paraId="70461DEA" w14:textId="77777777" w:rsidR="008D168B" w:rsidRPr="009E12E0" w:rsidRDefault="008D168B" w:rsidP="002272FB">
            <w:pPr>
              <w:pStyle w:val="TableBodyLeft"/>
              <w:rPr>
                <w:rFonts w:cs="Arial"/>
              </w:rPr>
            </w:pPr>
          </w:p>
        </w:tc>
        <w:tc>
          <w:tcPr>
            <w:tcW w:w="4932" w:type="dxa"/>
            <w:shd w:val="clear" w:color="auto" w:fill="FFFFFF" w:themeFill="background1"/>
          </w:tcPr>
          <w:p w14:paraId="4CF68E5F" w14:textId="77777777" w:rsidR="008D168B" w:rsidRPr="009E12E0" w:rsidRDefault="008D168B" w:rsidP="002272FB">
            <w:pPr>
              <w:pStyle w:val="TableBodyLeft"/>
              <w:rPr>
                <w:rFonts w:cs="Arial"/>
              </w:rPr>
            </w:pPr>
          </w:p>
        </w:tc>
      </w:tr>
      <w:tr w:rsidR="008D168B" w:rsidRPr="009E12E0" w14:paraId="151FED2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6025046B" w14:textId="77777777" w:rsidR="008D168B" w:rsidRPr="009E12E0" w:rsidRDefault="008D168B" w:rsidP="002272FB">
            <w:pPr>
              <w:pStyle w:val="TableBodyLeft"/>
              <w:rPr>
                <w:rFonts w:cs="Arial"/>
              </w:rPr>
            </w:pPr>
            <w:r w:rsidRPr="009E12E0">
              <w:rPr>
                <w:rFonts w:cs="Arial"/>
              </w:rPr>
              <w:t>Photolysis</w:t>
            </w:r>
          </w:p>
        </w:tc>
        <w:tc>
          <w:tcPr>
            <w:tcW w:w="2409" w:type="dxa"/>
            <w:shd w:val="clear" w:color="auto" w:fill="FFFFFF" w:themeFill="background1"/>
          </w:tcPr>
          <w:p w14:paraId="07275883" w14:textId="77777777" w:rsidR="008D168B" w:rsidRPr="009E12E0" w:rsidRDefault="008D168B" w:rsidP="002272FB">
            <w:pPr>
              <w:pStyle w:val="TableBodyLeft"/>
              <w:rPr>
                <w:rFonts w:cs="Arial"/>
              </w:rPr>
            </w:pPr>
          </w:p>
        </w:tc>
        <w:tc>
          <w:tcPr>
            <w:tcW w:w="4932" w:type="dxa"/>
            <w:shd w:val="clear" w:color="auto" w:fill="FFFFFF" w:themeFill="background1"/>
          </w:tcPr>
          <w:p w14:paraId="0B7B52B0" w14:textId="77777777" w:rsidR="008D168B" w:rsidRPr="009E12E0" w:rsidRDefault="008D168B" w:rsidP="002272FB">
            <w:pPr>
              <w:pStyle w:val="TableBodyLeft"/>
              <w:rPr>
                <w:rFonts w:cs="Arial"/>
              </w:rPr>
            </w:pPr>
          </w:p>
        </w:tc>
      </w:tr>
      <w:tr w:rsidR="008D168B" w:rsidRPr="009E12E0" w14:paraId="739E63B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4D9A206" w14:textId="77777777" w:rsidR="008D168B" w:rsidRPr="009E12E0" w:rsidRDefault="008D168B" w:rsidP="002272FB">
            <w:pPr>
              <w:pStyle w:val="TableBodyLeft"/>
              <w:rPr>
                <w:rFonts w:cs="Arial"/>
              </w:rPr>
            </w:pPr>
            <w:r w:rsidRPr="009E12E0">
              <w:rPr>
                <w:rFonts w:cs="Arial"/>
              </w:rPr>
              <w:t>Acid</w:t>
            </w:r>
          </w:p>
        </w:tc>
        <w:tc>
          <w:tcPr>
            <w:tcW w:w="2409" w:type="dxa"/>
            <w:shd w:val="clear" w:color="auto" w:fill="FFFFFF" w:themeFill="background1"/>
          </w:tcPr>
          <w:p w14:paraId="2C298424" w14:textId="77777777" w:rsidR="008D168B" w:rsidRPr="009E12E0" w:rsidRDefault="008D168B" w:rsidP="002272FB">
            <w:pPr>
              <w:pStyle w:val="TableBodyLeft"/>
              <w:rPr>
                <w:rFonts w:cs="Arial"/>
              </w:rPr>
            </w:pPr>
          </w:p>
        </w:tc>
        <w:tc>
          <w:tcPr>
            <w:tcW w:w="4932" w:type="dxa"/>
            <w:shd w:val="clear" w:color="auto" w:fill="FFFFFF" w:themeFill="background1"/>
          </w:tcPr>
          <w:p w14:paraId="4FBF2940" w14:textId="77777777" w:rsidR="008D168B" w:rsidRPr="009E12E0" w:rsidRDefault="008D168B" w:rsidP="002272FB">
            <w:pPr>
              <w:pStyle w:val="TableBodyLeft"/>
              <w:rPr>
                <w:rFonts w:cs="Arial"/>
              </w:rPr>
            </w:pPr>
          </w:p>
        </w:tc>
      </w:tr>
      <w:tr w:rsidR="008D168B" w:rsidRPr="009E12E0" w14:paraId="65F4F5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1E64AA7E" w14:textId="77777777" w:rsidR="008D168B" w:rsidRPr="009E12E0" w:rsidRDefault="008D168B" w:rsidP="002272FB">
            <w:pPr>
              <w:pStyle w:val="TableBodyLeft"/>
              <w:rPr>
                <w:rFonts w:cs="Arial"/>
              </w:rPr>
            </w:pPr>
            <w:r w:rsidRPr="009E12E0">
              <w:rPr>
                <w:rFonts w:cs="Arial"/>
              </w:rPr>
              <w:t>Base</w:t>
            </w:r>
          </w:p>
        </w:tc>
        <w:tc>
          <w:tcPr>
            <w:tcW w:w="2409" w:type="dxa"/>
            <w:shd w:val="clear" w:color="auto" w:fill="FFFFFF" w:themeFill="background1"/>
          </w:tcPr>
          <w:p w14:paraId="16ED6809" w14:textId="77777777" w:rsidR="008D168B" w:rsidRPr="009E12E0" w:rsidRDefault="008D168B" w:rsidP="002272FB">
            <w:pPr>
              <w:pStyle w:val="TableBodyLeft"/>
              <w:rPr>
                <w:rFonts w:cs="Arial"/>
              </w:rPr>
            </w:pPr>
          </w:p>
        </w:tc>
        <w:tc>
          <w:tcPr>
            <w:tcW w:w="4932" w:type="dxa"/>
            <w:shd w:val="clear" w:color="auto" w:fill="FFFFFF" w:themeFill="background1"/>
          </w:tcPr>
          <w:p w14:paraId="2CBCE6F4" w14:textId="77777777" w:rsidR="008D168B" w:rsidRPr="009E12E0" w:rsidRDefault="008D168B" w:rsidP="002272FB">
            <w:pPr>
              <w:pStyle w:val="TableBodyLeft"/>
              <w:rPr>
                <w:rFonts w:cs="Arial"/>
              </w:rPr>
            </w:pPr>
          </w:p>
        </w:tc>
      </w:tr>
      <w:tr w:rsidR="008D168B" w:rsidRPr="009E12E0" w14:paraId="464CBB9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1801D46" w14:textId="77777777" w:rsidR="008D168B" w:rsidRPr="009E12E0" w:rsidRDefault="008D168B" w:rsidP="002272FB">
            <w:pPr>
              <w:pStyle w:val="TableBodyLeft"/>
              <w:rPr>
                <w:rFonts w:cs="Arial"/>
              </w:rPr>
            </w:pPr>
            <w:r w:rsidRPr="009E12E0">
              <w:rPr>
                <w:rFonts w:cs="Arial"/>
              </w:rPr>
              <w:t>Other</w:t>
            </w:r>
          </w:p>
        </w:tc>
        <w:tc>
          <w:tcPr>
            <w:tcW w:w="2409" w:type="dxa"/>
            <w:shd w:val="clear" w:color="auto" w:fill="FFFFFF" w:themeFill="background1"/>
          </w:tcPr>
          <w:p w14:paraId="2AEFBC9B" w14:textId="77777777" w:rsidR="008D168B" w:rsidRPr="009E12E0" w:rsidRDefault="008D168B" w:rsidP="002272FB">
            <w:pPr>
              <w:pStyle w:val="TableBodyLeft"/>
              <w:rPr>
                <w:rFonts w:cs="Arial"/>
              </w:rPr>
            </w:pPr>
          </w:p>
        </w:tc>
        <w:tc>
          <w:tcPr>
            <w:tcW w:w="4932" w:type="dxa"/>
            <w:shd w:val="clear" w:color="auto" w:fill="FFFFFF" w:themeFill="background1"/>
          </w:tcPr>
          <w:p w14:paraId="4A23464C" w14:textId="77777777" w:rsidR="008D168B" w:rsidRPr="009E12E0" w:rsidRDefault="008D168B" w:rsidP="002272FB">
            <w:pPr>
              <w:pStyle w:val="TableBodyLeft"/>
              <w:rPr>
                <w:rFonts w:cs="Arial"/>
              </w:rPr>
            </w:pPr>
          </w:p>
        </w:tc>
      </w:tr>
      <w:tr w:rsidR="008D168B" w:rsidRPr="009E12E0" w14:paraId="23D300B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tcPr>
          <w:p w14:paraId="08C5A09F" w14:textId="77777777" w:rsidR="008D168B" w:rsidRPr="009E12E0" w:rsidRDefault="008D168B" w:rsidP="002272FB">
            <w:pPr>
              <w:pStyle w:val="TableBodyLeft"/>
              <w:rPr>
                <w:rFonts w:cs="Arial"/>
              </w:rPr>
            </w:pPr>
          </w:p>
        </w:tc>
        <w:tc>
          <w:tcPr>
            <w:tcW w:w="2409" w:type="dxa"/>
            <w:shd w:val="clear" w:color="auto" w:fill="FFFFFF" w:themeFill="background1"/>
          </w:tcPr>
          <w:p w14:paraId="20AFA48B" w14:textId="77777777" w:rsidR="008D168B" w:rsidRPr="009E12E0" w:rsidRDefault="008D168B" w:rsidP="002272FB">
            <w:pPr>
              <w:pStyle w:val="TableBodyLeft"/>
              <w:rPr>
                <w:rFonts w:cs="Arial"/>
              </w:rPr>
            </w:pPr>
          </w:p>
        </w:tc>
        <w:tc>
          <w:tcPr>
            <w:tcW w:w="4932" w:type="dxa"/>
            <w:shd w:val="clear" w:color="auto" w:fill="FFFFFF" w:themeFill="background1"/>
          </w:tcPr>
          <w:p w14:paraId="0D48257E" w14:textId="77777777" w:rsidR="008D168B" w:rsidRPr="009E12E0" w:rsidRDefault="008D168B" w:rsidP="002272FB">
            <w:pPr>
              <w:pStyle w:val="TableBodyLeft"/>
              <w:rPr>
                <w:rFonts w:cs="Arial"/>
              </w:rPr>
            </w:pPr>
          </w:p>
        </w:tc>
      </w:tr>
    </w:tbl>
    <w:p w14:paraId="70CEE07D" w14:textId="77777777" w:rsidR="008D168B" w:rsidRPr="009E12E0" w:rsidRDefault="008D168B" w:rsidP="008D168B">
      <w:pPr>
        <w:rPr>
          <w:rFonts w:ascii="Arial" w:hAnsi="Arial" w:cs="Arial"/>
          <w:lang w:val="en-CA"/>
        </w:rPr>
      </w:pPr>
    </w:p>
    <w:p w14:paraId="4B871937" w14:textId="77777777" w:rsidR="008D168B" w:rsidRPr="009E12E0" w:rsidRDefault="008D168B" w:rsidP="002272FB">
      <w:pPr>
        <w:pStyle w:val="NumberedList"/>
        <w:numPr>
          <w:ilvl w:val="0"/>
          <w:numId w:val="28"/>
        </w:numPr>
        <w:ind w:left="1440" w:hanging="720"/>
        <w:rPr>
          <w:rFonts w:cs="Arial"/>
          <w:b/>
          <w:bCs/>
        </w:rPr>
      </w:pPr>
      <w:r w:rsidRPr="009E12E0">
        <w:rPr>
          <w:rFonts w:cs="Arial"/>
          <w:b/>
          <w:bCs/>
        </w:rPr>
        <w:t>Summary of accelerated and long-term testing parameters (e.g. studies conducted):</w:t>
      </w:r>
    </w:p>
    <w:tbl>
      <w:tblPr>
        <w:tblStyle w:val="TableProfessional"/>
        <w:tblW w:w="4761" w:type="pct"/>
        <w:jc w:val="center"/>
        <w:tblInd w:w="0" w:type="dxa"/>
        <w:tblLook w:val="04A0" w:firstRow="1" w:lastRow="0" w:firstColumn="1" w:lastColumn="0" w:noHBand="0" w:noVBand="1"/>
      </w:tblPr>
      <w:tblGrid>
        <w:gridCol w:w="1854"/>
        <w:gridCol w:w="1487"/>
        <w:gridCol w:w="1391"/>
        <w:gridCol w:w="2296"/>
        <w:gridCol w:w="2555"/>
      </w:tblGrid>
      <w:tr w:rsidR="002272FB" w:rsidRPr="009E12E0" w14:paraId="4BE1D31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hideMark/>
          </w:tcPr>
          <w:p w14:paraId="18DF2BEC"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Storage condition</w:t>
            </w:r>
          </w:p>
          <w:p w14:paraId="44A4C783"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(◦C, % RH)</w:t>
            </w:r>
          </w:p>
        </w:tc>
        <w:tc>
          <w:tcPr>
            <w:tcW w:w="776" w:type="pct"/>
            <w:shd w:val="clear" w:color="auto" w:fill="D9D9D9" w:themeFill="background1" w:themeFillShade="D9"/>
            <w:hideMark/>
          </w:tcPr>
          <w:p w14:paraId="0086D113"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Batch number</w:t>
            </w:r>
          </w:p>
        </w:tc>
        <w:tc>
          <w:tcPr>
            <w:tcW w:w="726" w:type="pct"/>
            <w:shd w:val="clear" w:color="auto" w:fill="D9D9D9" w:themeFill="background1" w:themeFillShade="D9"/>
            <w:hideMark/>
          </w:tcPr>
          <w:p w14:paraId="4F0F6945"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Batch size</w:t>
            </w:r>
          </w:p>
        </w:tc>
        <w:tc>
          <w:tcPr>
            <w:tcW w:w="1198" w:type="pct"/>
            <w:shd w:val="clear" w:color="auto" w:fill="D9D9D9" w:themeFill="background1" w:themeFillShade="D9"/>
            <w:hideMark/>
          </w:tcPr>
          <w:p w14:paraId="1D464BB8"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Container closure system</w:t>
            </w:r>
          </w:p>
        </w:tc>
        <w:tc>
          <w:tcPr>
            <w:tcW w:w="1333" w:type="pct"/>
            <w:shd w:val="clear" w:color="auto" w:fill="D9D9D9" w:themeFill="background1" w:themeFillShade="D9"/>
            <w:hideMark/>
          </w:tcPr>
          <w:p w14:paraId="2CD39402"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Completed (and proposed) testing intervals</w:t>
            </w:r>
          </w:p>
        </w:tc>
      </w:tr>
      <w:tr w:rsidR="002272FB" w:rsidRPr="009E12E0" w14:paraId="106ED01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316CD6D4" w14:textId="77777777" w:rsidR="008D168B" w:rsidRPr="009E12E0" w:rsidRDefault="008D168B" w:rsidP="00830FDE">
            <w:pPr>
              <w:pStyle w:val="TableBodyLeft"/>
              <w:shd w:val="clear" w:color="auto" w:fill="FFFFFF" w:themeFill="background1"/>
              <w:rPr>
                <w:rFonts w:cs="Arial"/>
              </w:rPr>
            </w:pPr>
          </w:p>
        </w:tc>
        <w:tc>
          <w:tcPr>
            <w:tcW w:w="776" w:type="pct"/>
          </w:tcPr>
          <w:p w14:paraId="377A4DF2" w14:textId="77777777" w:rsidR="008D168B" w:rsidRPr="009E12E0" w:rsidRDefault="008D168B" w:rsidP="00830FDE">
            <w:pPr>
              <w:pStyle w:val="TableBodyLeft"/>
              <w:shd w:val="clear" w:color="auto" w:fill="FFFFFF" w:themeFill="background1"/>
              <w:rPr>
                <w:rFonts w:cs="Arial"/>
              </w:rPr>
            </w:pPr>
          </w:p>
        </w:tc>
        <w:tc>
          <w:tcPr>
            <w:tcW w:w="726" w:type="pct"/>
          </w:tcPr>
          <w:p w14:paraId="6A0D08F7" w14:textId="77777777" w:rsidR="008D168B" w:rsidRPr="009E12E0" w:rsidRDefault="008D168B" w:rsidP="00830FDE">
            <w:pPr>
              <w:pStyle w:val="TableBodyLeft"/>
              <w:shd w:val="clear" w:color="auto" w:fill="FFFFFF" w:themeFill="background1"/>
              <w:rPr>
                <w:rFonts w:cs="Arial"/>
              </w:rPr>
            </w:pPr>
          </w:p>
        </w:tc>
        <w:tc>
          <w:tcPr>
            <w:tcW w:w="1198" w:type="pct"/>
          </w:tcPr>
          <w:p w14:paraId="111DD396" w14:textId="77777777" w:rsidR="008D168B" w:rsidRPr="009E12E0" w:rsidRDefault="008D168B" w:rsidP="00830FDE">
            <w:pPr>
              <w:pStyle w:val="TableBodyLeft"/>
              <w:shd w:val="clear" w:color="auto" w:fill="FFFFFF" w:themeFill="background1"/>
              <w:rPr>
                <w:rFonts w:cs="Arial"/>
              </w:rPr>
            </w:pPr>
          </w:p>
        </w:tc>
        <w:tc>
          <w:tcPr>
            <w:tcW w:w="1333" w:type="pct"/>
          </w:tcPr>
          <w:p w14:paraId="404ACB87" w14:textId="77777777" w:rsidR="008D168B" w:rsidRPr="009E12E0" w:rsidRDefault="008D168B" w:rsidP="00830FDE">
            <w:pPr>
              <w:pStyle w:val="TableBodyLeft"/>
              <w:shd w:val="clear" w:color="auto" w:fill="FFFFFF" w:themeFill="background1"/>
              <w:rPr>
                <w:rFonts w:cs="Arial"/>
              </w:rPr>
            </w:pPr>
          </w:p>
        </w:tc>
      </w:tr>
      <w:tr w:rsidR="002272FB" w:rsidRPr="009E12E0" w14:paraId="7A151183"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0630BD5F" w14:textId="77777777" w:rsidR="008D168B" w:rsidRPr="009E12E0" w:rsidRDefault="008D168B" w:rsidP="00830FDE">
            <w:pPr>
              <w:pStyle w:val="TableBodyLeft"/>
              <w:shd w:val="clear" w:color="auto" w:fill="FFFFFF" w:themeFill="background1"/>
              <w:rPr>
                <w:rFonts w:cs="Arial"/>
                <w:color w:val="auto"/>
              </w:rPr>
            </w:pPr>
          </w:p>
        </w:tc>
        <w:tc>
          <w:tcPr>
            <w:tcW w:w="776" w:type="pct"/>
            <w:shd w:val="clear" w:color="auto" w:fill="auto"/>
          </w:tcPr>
          <w:p w14:paraId="16DDAAE6" w14:textId="77777777" w:rsidR="008D168B" w:rsidRPr="009E12E0" w:rsidRDefault="008D168B" w:rsidP="00830FDE">
            <w:pPr>
              <w:pStyle w:val="TableBodyLeft"/>
              <w:shd w:val="clear" w:color="auto" w:fill="FFFFFF" w:themeFill="background1"/>
              <w:rPr>
                <w:rFonts w:cs="Arial"/>
                <w:color w:val="auto"/>
              </w:rPr>
            </w:pPr>
          </w:p>
        </w:tc>
        <w:tc>
          <w:tcPr>
            <w:tcW w:w="726" w:type="pct"/>
            <w:shd w:val="clear" w:color="auto" w:fill="auto"/>
          </w:tcPr>
          <w:p w14:paraId="50F1F4AC" w14:textId="77777777" w:rsidR="008D168B" w:rsidRPr="009E12E0" w:rsidRDefault="008D168B" w:rsidP="00830FDE">
            <w:pPr>
              <w:pStyle w:val="TableBodyLeft"/>
              <w:shd w:val="clear" w:color="auto" w:fill="FFFFFF" w:themeFill="background1"/>
              <w:rPr>
                <w:rFonts w:cs="Arial"/>
                <w:color w:val="auto"/>
              </w:rPr>
            </w:pPr>
          </w:p>
        </w:tc>
        <w:tc>
          <w:tcPr>
            <w:tcW w:w="1198" w:type="pct"/>
            <w:shd w:val="clear" w:color="auto" w:fill="auto"/>
          </w:tcPr>
          <w:p w14:paraId="6D445062" w14:textId="77777777" w:rsidR="008D168B" w:rsidRPr="009E12E0" w:rsidRDefault="008D168B" w:rsidP="00830FDE">
            <w:pPr>
              <w:pStyle w:val="TableBodyLeft"/>
              <w:shd w:val="clear" w:color="auto" w:fill="FFFFFF" w:themeFill="background1"/>
              <w:rPr>
                <w:rFonts w:cs="Arial"/>
                <w:color w:val="auto"/>
              </w:rPr>
            </w:pPr>
          </w:p>
        </w:tc>
        <w:tc>
          <w:tcPr>
            <w:tcW w:w="1333" w:type="pct"/>
            <w:shd w:val="clear" w:color="auto" w:fill="auto"/>
          </w:tcPr>
          <w:p w14:paraId="70CCC100" w14:textId="77777777" w:rsidR="008D168B" w:rsidRPr="009E12E0" w:rsidRDefault="008D168B" w:rsidP="00830FDE">
            <w:pPr>
              <w:pStyle w:val="TableBodyLeft"/>
              <w:shd w:val="clear" w:color="auto" w:fill="FFFFFF" w:themeFill="background1"/>
              <w:rPr>
                <w:rFonts w:cs="Arial"/>
                <w:color w:val="auto"/>
              </w:rPr>
            </w:pPr>
          </w:p>
        </w:tc>
      </w:tr>
      <w:tr w:rsidR="002272FB" w:rsidRPr="009E12E0" w14:paraId="2A03248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154DB9D1" w14:textId="77777777" w:rsidR="008D168B" w:rsidRPr="009E12E0" w:rsidRDefault="008D168B" w:rsidP="00830FDE">
            <w:pPr>
              <w:pStyle w:val="TableBodyLeft"/>
              <w:shd w:val="clear" w:color="auto" w:fill="FFFFFF" w:themeFill="background1"/>
              <w:rPr>
                <w:rFonts w:cs="Arial"/>
              </w:rPr>
            </w:pPr>
          </w:p>
        </w:tc>
        <w:tc>
          <w:tcPr>
            <w:tcW w:w="776" w:type="pct"/>
          </w:tcPr>
          <w:p w14:paraId="61DE37B4" w14:textId="77777777" w:rsidR="008D168B" w:rsidRPr="009E12E0" w:rsidRDefault="008D168B" w:rsidP="00830FDE">
            <w:pPr>
              <w:pStyle w:val="TableBodyLeft"/>
              <w:shd w:val="clear" w:color="auto" w:fill="FFFFFF" w:themeFill="background1"/>
              <w:rPr>
                <w:rFonts w:cs="Arial"/>
              </w:rPr>
            </w:pPr>
          </w:p>
        </w:tc>
        <w:tc>
          <w:tcPr>
            <w:tcW w:w="726" w:type="pct"/>
          </w:tcPr>
          <w:p w14:paraId="250BD7BF" w14:textId="77777777" w:rsidR="008D168B" w:rsidRPr="009E12E0" w:rsidRDefault="008D168B" w:rsidP="00830FDE">
            <w:pPr>
              <w:pStyle w:val="TableBodyLeft"/>
              <w:shd w:val="clear" w:color="auto" w:fill="FFFFFF" w:themeFill="background1"/>
              <w:rPr>
                <w:rFonts w:cs="Arial"/>
              </w:rPr>
            </w:pPr>
          </w:p>
        </w:tc>
        <w:tc>
          <w:tcPr>
            <w:tcW w:w="1198" w:type="pct"/>
          </w:tcPr>
          <w:p w14:paraId="52608EAE" w14:textId="77777777" w:rsidR="008D168B" w:rsidRPr="009E12E0" w:rsidRDefault="008D168B" w:rsidP="00830FDE">
            <w:pPr>
              <w:pStyle w:val="TableBodyLeft"/>
              <w:shd w:val="clear" w:color="auto" w:fill="FFFFFF" w:themeFill="background1"/>
              <w:rPr>
                <w:rFonts w:cs="Arial"/>
              </w:rPr>
            </w:pPr>
          </w:p>
        </w:tc>
        <w:tc>
          <w:tcPr>
            <w:tcW w:w="1333" w:type="pct"/>
          </w:tcPr>
          <w:p w14:paraId="5D4E9050" w14:textId="77777777" w:rsidR="008D168B" w:rsidRPr="009E12E0" w:rsidRDefault="008D168B" w:rsidP="00830FDE">
            <w:pPr>
              <w:pStyle w:val="TableBodyLeft"/>
              <w:shd w:val="clear" w:color="auto" w:fill="FFFFFF" w:themeFill="background1"/>
              <w:rPr>
                <w:rFonts w:cs="Arial"/>
              </w:rPr>
            </w:pPr>
          </w:p>
        </w:tc>
      </w:tr>
      <w:tr w:rsidR="002272FB" w:rsidRPr="009E12E0" w14:paraId="3D287FD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559C41BA" w14:textId="77777777" w:rsidR="008D168B" w:rsidRPr="009E12E0" w:rsidRDefault="008D168B" w:rsidP="00830FDE">
            <w:pPr>
              <w:pStyle w:val="TableBodyLeft"/>
              <w:shd w:val="clear" w:color="auto" w:fill="FFFFFF" w:themeFill="background1"/>
              <w:rPr>
                <w:rFonts w:cs="Arial"/>
                <w:color w:val="auto"/>
              </w:rPr>
            </w:pPr>
          </w:p>
        </w:tc>
        <w:tc>
          <w:tcPr>
            <w:tcW w:w="776" w:type="pct"/>
            <w:shd w:val="clear" w:color="auto" w:fill="auto"/>
          </w:tcPr>
          <w:p w14:paraId="669266BE" w14:textId="77777777" w:rsidR="008D168B" w:rsidRPr="009E12E0" w:rsidRDefault="008D168B" w:rsidP="00830FDE">
            <w:pPr>
              <w:pStyle w:val="TableBodyLeft"/>
              <w:shd w:val="clear" w:color="auto" w:fill="FFFFFF" w:themeFill="background1"/>
              <w:rPr>
                <w:rFonts w:cs="Arial"/>
                <w:color w:val="auto"/>
              </w:rPr>
            </w:pPr>
          </w:p>
        </w:tc>
        <w:tc>
          <w:tcPr>
            <w:tcW w:w="726" w:type="pct"/>
            <w:shd w:val="clear" w:color="auto" w:fill="auto"/>
          </w:tcPr>
          <w:p w14:paraId="197C6FA0" w14:textId="77777777" w:rsidR="008D168B" w:rsidRPr="009E12E0" w:rsidRDefault="008D168B" w:rsidP="00830FDE">
            <w:pPr>
              <w:pStyle w:val="TableBodyLeft"/>
              <w:shd w:val="clear" w:color="auto" w:fill="FFFFFF" w:themeFill="background1"/>
              <w:rPr>
                <w:rFonts w:cs="Arial"/>
                <w:color w:val="auto"/>
              </w:rPr>
            </w:pPr>
          </w:p>
        </w:tc>
        <w:tc>
          <w:tcPr>
            <w:tcW w:w="1198" w:type="pct"/>
            <w:shd w:val="clear" w:color="auto" w:fill="auto"/>
          </w:tcPr>
          <w:p w14:paraId="55D3167B" w14:textId="77777777" w:rsidR="008D168B" w:rsidRPr="009E12E0" w:rsidRDefault="008D168B" w:rsidP="00830FDE">
            <w:pPr>
              <w:pStyle w:val="TableBodyLeft"/>
              <w:shd w:val="clear" w:color="auto" w:fill="FFFFFF" w:themeFill="background1"/>
              <w:rPr>
                <w:rFonts w:cs="Arial"/>
                <w:color w:val="auto"/>
              </w:rPr>
            </w:pPr>
          </w:p>
        </w:tc>
        <w:tc>
          <w:tcPr>
            <w:tcW w:w="1333" w:type="pct"/>
            <w:shd w:val="clear" w:color="auto" w:fill="auto"/>
          </w:tcPr>
          <w:p w14:paraId="1E123FDB" w14:textId="77777777" w:rsidR="008D168B" w:rsidRPr="009E12E0" w:rsidRDefault="008D168B" w:rsidP="00830FDE">
            <w:pPr>
              <w:pStyle w:val="TableBodyLeft"/>
              <w:shd w:val="clear" w:color="auto" w:fill="FFFFFF" w:themeFill="background1"/>
              <w:rPr>
                <w:rFonts w:cs="Arial"/>
                <w:color w:val="auto"/>
              </w:rPr>
            </w:pPr>
          </w:p>
        </w:tc>
      </w:tr>
    </w:tbl>
    <w:p w14:paraId="55BE09D1" w14:textId="77777777" w:rsidR="008D168B" w:rsidRPr="009E12E0" w:rsidRDefault="008D168B" w:rsidP="00830FDE">
      <w:pPr>
        <w:shd w:val="clear" w:color="auto" w:fill="FFFFFF" w:themeFill="background1"/>
        <w:rPr>
          <w:rFonts w:ascii="Arial" w:hAnsi="Arial" w:cs="Arial"/>
          <w:b/>
          <w:bCs/>
          <w:lang w:val="en-CA"/>
        </w:rPr>
      </w:pPr>
    </w:p>
    <w:p w14:paraId="768B6A2B" w14:textId="77777777" w:rsidR="008D168B" w:rsidRPr="009E12E0" w:rsidRDefault="008D168B" w:rsidP="008D168B">
      <w:pPr>
        <w:ind w:left="1440"/>
        <w:rPr>
          <w:rFonts w:ascii="Arial" w:hAnsi="Arial" w:cs="Arial"/>
          <w:b/>
          <w:bCs/>
          <w:lang w:val="en-CA"/>
        </w:rPr>
      </w:pPr>
      <w:r w:rsidRPr="009E12E0">
        <w:rPr>
          <w:rFonts w:ascii="Arial" w:hAnsi="Arial" w:cs="Arial"/>
          <w:b/>
          <w:bCs/>
          <w:lang w:val="en-CA"/>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2272FB" w:rsidRPr="009E12E0" w14:paraId="1655BD5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5D74EC41"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Test (limits)</w:t>
            </w:r>
          </w:p>
        </w:tc>
        <w:tc>
          <w:tcPr>
            <w:tcW w:w="5924" w:type="dxa"/>
            <w:shd w:val="clear" w:color="auto" w:fill="D9D9D9" w:themeFill="background1" w:themeFillShade="D9"/>
            <w:hideMark/>
          </w:tcPr>
          <w:p w14:paraId="69986489"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Results</w:t>
            </w:r>
          </w:p>
        </w:tc>
      </w:tr>
      <w:tr w:rsidR="002272FB" w:rsidRPr="009E12E0" w14:paraId="0F03EC89"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724D0605" w14:textId="77777777" w:rsidR="008D168B" w:rsidRPr="009E12E0" w:rsidRDefault="008D168B" w:rsidP="00830FDE">
            <w:pPr>
              <w:pStyle w:val="TableBodyLeft"/>
              <w:shd w:val="clear" w:color="auto" w:fill="FFFFFF" w:themeFill="background1"/>
              <w:rPr>
                <w:rFonts w:cs="Arial"/>
              </w:rPr>
            </w:pPr>
            <w:r w:rsidRPr="009E12E0">
              <w:rPr>
                <w:rFonts w:cs="Arial"/>
              </w:rPr>
              <w:t>Description</w:t>
            </w:r>
          </w:p>
        </w:tc>
        <w:tc>
          <w:tcPr>
            <w:tcW w:w="5924" w:type="dxa"/>
          </w:tcPr>
          <w:p w14:paraId="0FECEB1A" w14:textId="77777777" w:rsidR="008D168B" w:rsidRPr="009E12E0" w:rsidRDefault="008D168B" w:rsidP="00830FDE">
            <w:pPr>
              <w:pStyle w:val="TableBodyLeft"/>
              <w:shd w:val="clear" w:color="auto" w:fill="FFFFFF" w:themeFill="background1"/>
              <w:rPr>
                <w:rFonts w:cs="Arial"/>
              </w:rPr>
            </w:pPr>
          </w:p>
        </w:tc>
      </w:tr>
      <w:tr w:rsidR="002272FB" w:rsidRPr="009E12E0" w14:paraId="2D25D464"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2495FE11" w14:textId="77777777" w:rsidR="008D168B" w:rsidRPr="009E12E0" w:rsidRDefault="008D168B" w:rsidP="00830FDE">
            <w:pPr>
              <w:pStyle w:val="TableBodyLeft"/>
              <w:shd w:val="clear" w:color="auto" w:fill="FFFFFF" w:themeFill="background1"/>
              <w:rPr>
                <w:rFonts w:cs="Arial"/>
                <w:color w:val="auto"/>
              </w:rPr>
            </w:pPr>
            <w:r w:rsidRPr="009E12E0">
              <w:rPr>
                <w:rFonts w:cs="Arial"/>
                <w:color w:val="auto"/>
              </w:rPr>
              <w:t>Moisture</w:t>
            </w:r>
          </w:p>
        </w:tc>
        <w:tc>
          <w:tcPr>
            <w:tcW w:w="5924" w:type="dxa"/>
            <w:shd w:val="clear" w:color="auto" w:fill="auto"/>
          </w:tcPr>
          <w:p w14:paraId="294091CB" w14:textId="77777777" w:rsidR="008D168B" w:rsidRPr="009E12E0" w:rsidRDefault="008D168B" w:rsidP="00830FDE">
            <w:pPr>
              <w:pStyle w:val="TableBodyLeft"/>
              <w:shd w:val="clear" w:color="auto" w:fill="FFFFFF" w:themeFill="background1"/>
              <w:rPr>
                <w:rFonts w:cs="Arial"/>
                <w:color w:val="auto"/>
              </w:rPr>
            </w:pPr>
          </w:p>
        </w:tc>
      </w:tr>
      <w:tr w:rsidR="002272FB" w:rsidRPr="009E12E0" w14:paraId="25EFE6D1"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1F51CA49" w14:textId="77777777" w:rsidR="008D168B" w:rsidRPr="009E12E0" w:rsidRDefault="008D168B" w:rsidP="00830FDE">
            <w:pPr>
              <w:pStyle w:val="TableBodyLeft"/>
              <w:shd w:val="clear" w:color="auto" w:fill="FFFFFF" w:themeFill="background1"/>
              <w:rPr>
                <w:rFonts w:cs="Arial"/>
              </w:rPr>
            </w:pPr>
            <w:r w:rsidRPr="009E12E0">
              <w:rPr>
                <w:rFonts w:cs="Arial"/>
              </w:rPr>
              <w:t>Impurities</w:t>
            </w:r>
          </w:p>
        </w:tc>
        <w:tc>
          <w:tcPr>
            <w:tcW w:w="5924" w:type="dxa"/>
          </w:tcPr>
          <w:p w14:paraId="1FCA10B6" w14:textId="77777777" w:rsidR="008D168B" w:rsidRPr="009E12E0" w:rsidRDefault="008D168B" w:rsidP="00830FDE">
            <w:pPr>
              <w:pStyle w:val="TableBodyLeft"/>
              <w:shd w:val="clear" w:color="auto" w:fill="FFFFFF" w:themeFill="background1"/>
              <w:rPr>
                <w:rFonts w:cs="Arial"/>
              </w:rPr>
            </w:pPr>
          </w:p>
        </w:tc>
      </w:tr>
      <w:tr w:rsidR="002272FB" w:rsidRPr="009E12E0" w14:paraId="37E51AB9"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7F76AB73" w14:textId="77777777" w:rsidR="008D168B" w:rsidRPr="009E12E0" w:rsidRDefault="008D168B" w:rsidP="00830FDE">
            <w:pPr>
              <w:pStyle w:val="TableBodyLeft"/>
              <w:shd w:val="clear" w:color="auto" w:fill="FFFFFF" w:themeFill="background1"/>
              <w:rPr>
                <w:rFonts w:cs="Arial"/>
                <w:color w:val="auto"/>
              </w:rPr>
            </w:pPr>
            <w:r w:rsidRPr="009E12E0">
              <w:rPr>
                <w:rFonts w:cs="Arial"/>
                <w:color w:val="auto"/>
              </w:rPr>
              <w:t>Assay</w:t>
            </w:r>
          </w:p>
        </w:tc>
        <w:tc>
          <w:tcPr>
            <w:tcW w:w="5924" w:type="dxa"/>
            <w:shd w:val="clear" w:color="auto" w:fill="auto"/>
          </w:tcPr>
          <w:p w14:paraId="069C5E94" w14:textId="77777777" w:rsidR="008D168B" w:rsidRPr="009E12E0" w:rsidRDefault="008D168B" w:rsidP="00830FDE">
            <w:pPr>
              <w:pStyle w:val="TableBodyLeft"/>
              <w:shd w:val="clear" w:color="auto" w:fill="FFFFFF" w:themeFill="background1"/>
              <w:rPr>
                <w:rFonts w:cs="Arial"/>
                <w:color w:val="auto"/>
              </w:rPr>
            </w:pPr>
          </w:p>
        </w:tc>
      </w:tr>
      <w:tr w:rsidR="002272FB" w:rsidRPr="009E12E0" w14:paraId="14EA449C"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B3F0591" w14:textId="77777777" w:rsidR="008D168B" w:rsidRPr="009E12E0" w:rsidRDefault="008D168B" w:rsidP="00830FDE">
            <w:pPr>
              <w:pStyle w:val="TableBodyLeft"/>
              <w:shd w:val="clear" w:color="auto" w:fill="FFFFFF" w:themeFill="background1"/>
              <w:rPr>
                <w:rFonts w:cs="Arial"/>
              </w:rPr>
            </w:pPr>
            <w:r w:rsidRPr="009E12E0">
              <w:rPr>
                <w:rFonts w:cs="Arial"/>
              </w:rPr>
              <w:t>etc.</w:t>
            </w:r>
          </w:p>
        </w:tc>
        <w:tc>
          <w:tcPr>
            <w:tcW w:w="5924" w:type="dxa"/>
          </w:tcPr>
          <w:p w14:paraId="6BC58E20" w14:textId="77777777" w:rsidR="008D168B" w:rsidRPr="009E12E0" w:rsidRDefault="008D168B" w:rsidP="00830FDE">
            <w:pPr>
              <w:pStyle w:val="TableBodyLeft"/>
              <w:shd w:val="clear" w:color="auto" w:fill="FFFFFF" w:themeFill="background1"/>
              <w:rPr>
                <w:rFonts w:cs="Arial"/>
              </w:rPr>
            </w:pPr>
          </w:p>
        </w:tc>
      </w:tr>
      <w:tr w:rsidR="002272FB" w:rsidRPr="009E12E0" w14:paraId="54EEFF8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tcPr>
          <w:p w14:paraId="7A56C632" w14:textId="77777777" w:rsidR="008D168B" w:rsidRPr="009E12E0" w:rsidRDefault="008D168B" w:rsidP="00830FDE">
            <w:pPr>
              <w:pStyle w:val="TableBodyLeft"/>
              <w:shd w:val="clear" w:color="auto" w:fill="FFFFFF" w:themeFill="background1"/>
              <w:rPr>
                <w:rFonts w:cs="Arial"/>
                <w:color w:val="auto"/>
              </w:rPr>
            </w:pPr>
          </w:p>
        </w:tc>
        <w:tc>
          <w:tcPr>
            <w:tcW w:w="5924" w:type="dxa"/>
            <w:shd w:val="clear" w:color="auto" w:fill="auto"/>
          </w:tcPr>
          <w:p w14:paraId="6DFE6ED6" w14:textId="77777777" w:rsidR="008D168B" w:rsidRPr="009E12E0" w:rsidRDefault="008D168B" w:rsidP="00830FDE">
            <w:pPr>
              <w:pStyle w:val="TableBodyLeft"/>
              <w:shd w:val="clear" w:color="auto" w:fill="FFFFFF" w:themeFill="background1"/>
              <w:rPr>
                <w:rFonts w:cs="Arial"/>
                <w:color w:val="auto"/>
              </w:rPr>
            </w:pPr>
          </w:p>
        </w:tc>
      </w:tr>
    </w:tbl>
    <w:p w14:paraId="6FCEAF25" w14:textId="77777777" w:rsidR="008D168B" w:rsidRPr="009E12E0" w:rsidRDefault="008D168B" w:rsidP="00830FDE">
      <w:pPr>
        <w:shd w:val="clear" w:color="auto" w:fill="FFFFFF" w:themeFill="background1"/>
        <w:rPr>
          <w:rFonts w:ascii="Arial" w:hAnsi="Arial" w:cs="Arial"/>
          <w:sz w:val="18"/>
          <w:szCs w:val="18"/>
          <w:lang w:val="en-CA"/>
        </w:rPr>
      </w:pPr>
    </w:p>
    <w:p w14:paraId="6721FFFF" w14:textId="77777777" w:rsidR="008D168B" w:rsidRPr="009E12E0" w:rsidRDefault="008D168B" w:rsidP="002272FB">
      <w:pPr>
        <w:pStyle w:val="NumberedList"/>
        <w:numPr>
          <w:ilvl w:val="0"/>
          <w:numId w:val="28"/>
        </w:numPr>
        <w:ind w:left="1440" w:hanging="720"/>
        <w:rPr>
          <w:rFonts w:cs="Arial"/>
          <w:b/>
          <w:bCs/>
        </w:rPr>
      </w:pPr>
      <w:r w:rsidRPr="009E12E0">
        <w:rPr>
          <w:rFonts w:cs="Arial"/>
          <w:b/>
          <w:bCs/>
        </w:rPr>
        <w:t>Proposed storage statement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2272FB" w:rsidRPr="009E12E0" w14:paraId="1C4440E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1E66C6A9"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Container closure system</w:t>
            </w:r>
          </w:p>
        </w:tc>
        <w:tc>
          <w:tcPr>
            <w:tcW w:w="3192" w:type="dxa"/>
            <w:shd w:val="clear" w:color="auto" w:fill="D9D9D9" w:themeFill="background1" w:themeFillShade="D9"/>
            <w:hideMark/>
          </w:tcPr>
          <w:p w14:paraId="67DFFFE2"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Storage statement</w:t>
            </w:r>
          </w:p>
        </w:tc>
        <w:tc>
          <w:tcPr>
            <w:tcW w:w="3192" w:type="dxa"/>
            <w:shd w:val="clear" w:color="auto" w:fill="D9D9D9" w:themeFill="background1" w:themeFillShade="D9"/>
            <w:hideMark/>
          </w:tcPr>
          <w:p w14:paraId="17686DAD" w14:textId="77777777" w:rsidR="008D168B" w:rsidRPr="009E12E0" w:rsidRDefault="008D168B" w:rsidP="002272FB">
            <w:pPr>
              <w:pStyle w:val="TableHeading"/>
              <w:jc w:val="center"/>
              <w:rPr>
                <w:rFonts w:cs="Arial"/>
                <w:color w:val="000000" w:themeColor="text1"/>
              </w:rPr>
            </w:pPr>
            <w:r w:rsidRPr="009E12E0">
              <w:rPr>
                <w:rFonts w:cs="Arial"/>
                <w:color w:val="000000" w:themeColor="text1"/>
              </w:rPr>
              <w:t>Re-test period*</w:t>
            </w:r>
          </w:p>
        </w:tc>
      </w:tr>
      <w:tr w:rsidR="002272FB" w:rsidRPr="009E12E0" w14:paraId="606C843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17A49C4" w14:textId="77777777" w:rsidR="008D168B" w:rsidRPr="009E12E0" w:rsidRDefault="008D168B" w:rsidP="002272FB">
            <w:pPr>
              <w:pStyle w:val="TableBodyLeft"/>
              <w:rPr>
                <w:rFonts w:cs="Arial"/>
              </w:rPr>
            </w:pPr>
          </w:p>
        </w:tc>
        <w:tc>
          <w:tcPr>
            <w:tcW w:w="3192" w:type="dxa"/>
            <w:shd w:val="clear" w:color="auto" w:fill="FFFFFF" w:themeFill="background1"/>
          </w:tcPr>
          <w:p w14:paraId="4B6C9D00" w14:textId="77777777" w:rsidR="008D168B" w:rsidRPr="009E12E0" w:rsidRDefault="008D168B" w:rsidP="002272FB">
            <w:pPr>
              <w:pStyle w:val="TableBodyLeft"/>
              <w:rPr>
                <w:rFonts w:cs="Arial"/>
              </w:rPr>
            </w:pPr>
          </w:p>
        </w:tc>
        <w:tc>
          <w:tcPr>
            <w:tcW w:w="3192" w:type="dxa"/>
            <w:shd w:val="clear" w:color="auto" w:fill="FFFFFF" w:themeFill="background1"/>
          </w:tcPr>
          <w:p w14:paraId="20CFD6B4" w14:textId="77777777" w:rsidR="008D168B" w:rsidRPr="009E12E0" w:rsidRDefault="008D168B" w:rsidP="002272FB">
            <w:pPr>
              <w:pStyle w:val="TableBodyLeft"/>
              <w:rPr>
                <w:rFonts w:cs="Arial"/>
              </w:rPr>
            </w:pPr>
          </w:p>
        </w:tc>
      </w:tr>
      <w:tr w:rsidR="002272FB" w:rsidRPr="009E12E0" w14:paraId="52F33AA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E182C9C" w14:textId="77777777" w:rsidR="008D168B" w:rsidRPr="009E12E0" w:rsidRDefault="008D168B" w:rsidP="002272FB">
            <w:pPr>
              <w:pStyle w:val="TableBodyLeft"/>
              <w:rPr>
                <w:rFonts w:cs="Arial"/>
                <w:color w:val="auto"/>
              </w:rPr>
            </w:pPr>
          </w:p>
        </w:tc>
        <w:tc>
          <w:tcPr>
            <w:tcW w:w="3192" w:type="dxa"/>
            <w:shd w:val="clear" w:color="auto" w:fill="FFFFFF" w:themeFill="background1"/>
          </w:tcPr>
          <w:p w14:paraId="40742A39" w14:textId="77777777" w:rsidR="008D168B" w:rsidRPr="009E12E0" w:rsidRDefault="008D168B" w:rsidP="002272FB">
            <w:pPr>
              <w:pStyle w:val="TableBodyLeft"/>
              <w:rPr>
                <w:rFonts w:cs="Arial"/>
                <w:color w:val="auto"/>
              </w:rPr>
            </w:pPr>
          </w:p>
        </w:tc>
        <w:tc>
          <w:tcPr>
            <w:tcW w:w="3192" w:type="dxa"/>
            <w:shd w:val="clear" w:color="auto" w:fill="FFFFFF" w:themeFill="background1"/>
          </w:tcPr>
          <w:p w14:paraId="4384A679" w14:textId="77777777" w:rsidR="008D168B" w:rsidRPr="009E12E0" w:rsidRDefault="008D168B" w:rsidP="002272FB">
            <w:pPr>
              <w:pStyle w:val="TableBodyLeft"/>
              <w:rPr>
                <w:rFonts w:cs="Arial"/>
                <w:color w:val="auto"/>
              </w:rPr>
            </w:pPr>
          </w:p>
        </w:tc>
      </w:tr>
    </w:tbl>
    <w:p w14:paraId="581E42E7" w14:textId="77777777" w:rsidR="008D168B" w:rsidRPr="009E12E0" w:rsidRDefault="008D168B" w:rsidP="008D168B">
      <w:pPr>
        <w:rPr>
          <w:rFonts w:ascii="Arial" w:hAnsi="Arial" w:cs="Arial"/>
          <w:lang w:val="en-CA"/>
        </w:rPr>
      </w:pPr>
    </w:p>
    <w:p w14:paraId="1BF98C22" w14:textId="77777777" w:rsidR="008D168B" w:rsidRPr="009E12E0" w:rsidRDefault="008D168B" w:rsidP="008D168B">
      <w:pPr>
        <w:ind w:left="720"/>
        <w:rPr>
          <w:rFonts w:ascii="Arial" w:hAnsi="Arial" w:cs="Arial"/>
          <w:lang w:val="en-CA"/>
        </w:rPr>
      </w:pPr>
      <w:r w:rsidRPr="009E12E0">
        <w:rPr>
          <w:rFonts w:ascii="Arial" w:hAnsi="Arial" w:cs="Arial"/>
          <w:lang w:val="en-CA"/>
        </w:rPr>
        <w:t xml:space="preserve">* </w:t>
      </w:r>
      <w:proofErr w:type="gramStart"/>
      <w:r w:rsidRPr="009E12E0">
        <w:rPr>
          <w:rFonts w:ascii="Arial" w:hAnsi="Arial" w:cs="Arial"/>
          <w:lang w:val="en-CA"/>
        </w:rPr>
        <w:t>indicate</w:t>
      </w:r>
      <w:proofErr w:type="gramEnd"/>
      <w:r w:rsidRPr="009E12E0">
        <w:rPr>
          <w:rFonts w:ascii="Arial" w:hAnsi="Arial" w:cs="Arial"/>
          <w:lang w:val="en-CA"/>
        </w:rPr>
        <w:t xml:space="preserve"> if a shelf-life is proposed in lieu of a re-test period (e.g. in the case of labile APIs)</w:t>
      </w:r>
    </w:p>
    <w:p w14:paraId="4F81C3A0" w14:textId="77777777" w:rsidR="00155DD2" w:rsidRPr="009E12E0" w:rsidRDefault="00155DD2" w:rsidP="00D52A38">
      <w:pPr>
        <w:pStyle w:val="Paragraph"/>
        <w:rPr>
          <w:rFonts w:cs="Arial"/>
          <w:szCs w:val="20"/>
        </w:rPr>
      </w:pPr>
    </w:p>
    <w:p w14:paraId="403AB1B5" w14:textId="77777777" w:rsidR="00052482" w:rsidRPr="009E12E0" w:rsidRDefault="00052482" w:rsidP="00D52A38">
      <w:pPr>
        <w:pStyle w:val="Heading2"/>
        <w:numPr>
          <w:ilvl w:val="0"/>
          <w:numId w:val="0"/>
        </w:numPr>
        <w:ind w:left="1530" w:hanging="990"/>
        <w:rPr>
          <w:rFonts w:cs="Arial"/>
          <w:i/>
        </w:rPr>
      </w:pPr>
      <w:r w:rsidRPr="009E12E0">
        <w:rPr>
          <w:rFonts w:cs="Arial"/>
          <w:i/>
        </w:rPr>
        <w:lastRenderedPageBreak/>
        <w:t>2.3.S.7.2 Post-approval Stability Protocol and Stability Commitment (name, manufacturer)</w:t>
      </w:r>
    </w:p>
    <w:p w14:paraId="26C04BC4" w14:textId="77777777" w:rsidR="00D52A38" w:rsidRPr="009E12E0" w:rsidRDefault="00D52A38" w:rsidP="00D52A38">
      <w:pPr>
        <w:pStyle w:val="Paragraph"/>
        <w:rPr>
          <w:rFonts w:cs="Arial"/>
          <w:szCs w:val="20"/>
        </w:rPr>
      </w:pPr>
    </w:p>
    <w:p w14:paraId="3A275DF8" w14:textId="77777777" w:rsidR="002272FB" w:rsidRPr="009E12E0" w:rsidRDefault="002272FB" w:rsidP="002272FB">
      <w:pPr>
        <w:pStyle w:val="NumberedList"/>
        <w:numPr>
          <w:ilvl w:val="0"/>
          <w:numId w:val="29"/>
        </w:numPr>
        <w:ind w:left="1440" w:hanging="720"/>
        <w:rPr>
          <w:rFonts w:cs="Arial"/>
          <w:b/>
          <w:bCs/>
        </w:rPr>
      </w:pPr>
      <w:r w:rsidRPr="009E12E0">
        <w:rPr>
          <w:rFonts w:cs="Arial"/>
          <w:b/>
          <w:bCs/>
        </w:rPr>
        <w:t xml:space="preserve">Stability protocol for </w:t>
      </w:r>
      <w:r w:rsidRPr="009E12E0">
        <w:rPr>
          <w:rFonts w:cs="Arial"/>
          <w:b/>
          <w:bCs/>
          <w:i/>
        </w:rPr>
        <w:t xml:space="preserve">Primary stability batches </w:t>
      </w:r>
      <w:r w:rsidRPr="009E12E0">
        <w:rPr>
          <w:rFonts w:cs="Arial"/>
          <w:b/>
          <w:bCs/>
        </w:rPr>
        <w:t>(e.g.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9E12E0" w14:paraId="480F2541"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4CBCAD"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1EEFA90"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Details</w:t>
            </w:r>
          </w:p>
        </w:tc>
      </w:tr>
      <w:tr w:rsidR="002272FB" w:rsidRPr="009E12E0" w14:paraId="402AF3DE"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0814F846" w14:textId="77777777" w:rsidR="002272FB" w:rsidRPr="009E12E0" w:rsidRDefault="002272FB" w:rsidP="00BB6EE7">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27854EC0" w14:textId="77777777" w:rsidR="002272FB" w:rsidRPr="009E12E0" w:rsidRDefault="002272FB" w:rsidP="00BB6EE7">
            <w:pPr>
              <w:rPr>
                <w:rFonts w:ascii="Arial" w:hAnsi="Arial" w:cs="Arial"/>
                <w:sz w:val="18"/>
                <w:szCs w:val="18"/>
              </w:rPr>
            </w:pPr>
          </w:p>
        </w:tc>
      </w:tr>
      <w:tr w:rsidR="002272FB" w:rsidRPr="009E12E0" w14:paraId="5A7BCAE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ADA5680" w14:textId="77777777" w:rsidR="002272FB" w:rsidRPr="009E12E0" w:rsidRDefault="002272FB" w:rsidP="00BB6EE7">
            <w:pPr>
              <w:rPr>
                <w:rFonts w:ascii="Arial" w:hAnsi="Arial" w:cs="Arial"/>
                <w:sz w:val="18"/>
                <w:szCs w:val="18"/>
              </w:rPr>
            </w:pPr>
            <w:r w:rsidRPr="009E12E0">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53557F3" w14:textId="77777777" w:rsidR="002272FB" w:rsidRPr="009E12E0" w:rsidRDefault="002272FB" w:rsidP="00BB6EE7">
            <w:pPr>
              <w:rPr>
                <w:rFonts w:ascii="Arial" w:hAnsi="Arial" w:cs="Arial"/>
                <w:i/>
                <w:sz w:val="18"/>
                <w:szCs w:val="18"/>
              </w:rPr>
            </w:pPr>
            <w:r w:rsidRPr="009E12E0">
              <w:rPr>
                <w:rFonts w:ascii="Arial" w:hAnsi="Arial" w:cs="Arial"/>
                <w:i/>
                <w:sz w:val="18"/>
                <w:szCs w:val="18"/>
              </w:rPr>
              <w:t>&lt;primary batches&gt;</w:t>
            </w:r>
          </w:p>
        </w:tc>
      </w:tr>
      <w:tr w:rsidR="002272FB" w:rsidRPr="009E12E0" w14:paraId="1B576290"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5A23367D" w14:textId="77777777" w:rsidR="002272FB" w:rsidRPr="009E12E0" w:rsidRDefault="002272FB" w:rsidP="00BB6EE7">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13EE32F4" w14:textId="77777777" w:rsidR="002272FB" w:rsidRPr="009E12E0" w:rsidRDefault="002272FB" w:rsidP="00BB6EE7">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34257071" w14:textId="77777777" w:rsidR="002272FB" w:rsidRPr="009E12E0" w:rsidRDefault="002272FB" w:rsidP="00BB6EE7">
            <w:pPr>
              <w:rPr>
                <w:rFonts w:ascii="Arial" w:hAnsi="Arial" w:cs="Arial"/>
                <w:sz w:val="18"/>
                <w:szCs w:val="18"/>
              </w:rPr>
            </w:pPr>
          </w:p>
        </w:tc>
      </w:tr>
      <w:tr w:rsidR="002272FB" w:rsidRPr="009E12E0" w14:paraId="5BA71FE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CFB0B"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E78879" w14:textId="77777777" w:rsidR="002272FB" w:rsidRPr="009E12E0" w:rsidRDefault="002272FB" w:rsidP="00BB6EE7">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326B5BA2" w14:textId="77777777" w:rsidR="002272FB" w:rsidRPr="009E12E0" w:rsidRDefault="002272FB" w:rsidP="00BB6EE7">
            <w:pPr>
              <w:rPr>
                <w:rFonts w:ascii="Arial" w:hAnsi="Arial" w:cs="Arial"/>
                <w:sz w:val="18"/>
                <w:szCs w:val="18"/>
              </w:rPr>
            </w:pPr>
          </w:p>
        </w:tc>
      </w:tr>
      <w:tr w:rsidR="002272FB" w:rsidRPr="009E12E0" w14:paraId="2810F258"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EE643"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05464EA" w14:textId="77777777" w:rsidR="002272FB" w:rsidRPr="009E12E0" w:rsidRDefault="002272FB" w:rsidP="00BB6EE7">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20B05747" w14:textId="77777777" w:rsidR="002272FB" w:rsidRPr="009E12E0" w:rsidRDefault="002272FB" w:rsidP="00BB6EE7">
            <w:pPr>
              <w:rPr>
                <w:rFonts w:ascii="Arial" w:hAnsi="Arial" w:cs="Arial"/>
                <w:sz w:val="18"/>
                <w:szCs w:val="18"/>
              </w:rPr>
            </w:pPr>
          </w:p>
        </w:tc>
      </w:tr>
      <w:tr w:rsidR="002272FB" w:rsidRPr="009E12E0" w14:paraId="1164B36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2DF29C"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6C11FF0" w14:textId="77777777" w:rsidR="002272FB" w:rsidRPr="009E12E0" w:rsidRDefault="002272FB" w:rsidP="00BB6EE7">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9F32F26" w14:textId="77777777" w:rsidR="002272FB" w:rsidRPr="009E12E0" w:rsidRDefault="002272FB" w:rsidP="00BB6EE7">
            <w:pPr>
              <w:rPr>
                <w:rFonts w:ascii="Arial" w:hAnsi="Arial" w:cs="Arial"/>
                <w:sz w:val="18"/>
                <w:szCs w:val="18"/>
              </w:rPr>
            </w:pPr>
          </w:p>
        </w:tc>
      </w:tr>
      <w:tr w:rsidR="002272FB" w:rsidRPr="009E12E0" w14:paraId="1A773F9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32DCA"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408124" w14:textId="77777777" w:rsidR="002272FB" w:rsidRPr="009E12E0" w:rsidRDefault="002272FB" w:rsidP="00BB6EE7">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8A704FD" w14:textId="77777777" w:rsidR="002272FB" w:rsidRPr="009E12E0" w:rsidRDefault="002272FB" w:rsidP="00BB6EE7">
            <w:pPr>
              <w:rPr>
                <w:rFonts w:ascii="Arial" w:hAnsi="Arial" w:cs="Arial"/>
                <w:sz w:val="18"/>
                <w:szCs w:val="18"/>
              </w:rPr>
            </w:pPr>
          </w:p>
        </w:tc>
      </w:tr>
      <w:tr w:rsidR="002272FB" w:rsidRPr="009E12E0" w14:paraId="431527E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064D7"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4B98125"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B9C37CA" w14:textId="77777777" w:rsidR="002272FB" w:rsidRPr="009E12E0" w:rsidRDefault="002272FB" w:rsidP="00BB6EE7">
            <w:pPr>
              <w:rPr>
                <w:rFonts w:ascii="Arial" w:hAnsi="Arial" w:cs="Arial"/>
                <w:sz w:val="18"/>
                <w:szCs w:val="18"/>
              </w:rPr>
            </w:pPr>
          </w:p>
        </w:tc>
      </w:tr>
      <w:tr w:rsidR="002272FB" w:rsidRPr="009E12E0" w14:paraId="469B9BD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DA9D6B7" w14:textId="77777777" w:rsidR="002272FB" w:rsidRPr="009E12E0" w:rsidRDefault="002272FB" w:rsidP="00BB6EE7">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179EEA9F" w14:textId="77777777" w:rsidR="002272FB" w:rsidRPr="009E12E0" w:rsidRDefault="002272FB" w:rsidP="00BB6EE7">
            <w:pPr>
              <w:rPr>
                <w:rFonts w:ascii="Arial" w:hAnsi="Arial" w:cs="Arial"/>
                <w:sz w:val="18"/>
                <w:szCs w:val="18"/>
              </w:rPr>
            </w:pPr>
          </w:p>
        </w:tc>
      </w:tr>
      <w:tr w:rsidR="002272FB" w:rsidRPr="009E12E0" w14:paraId="65A3441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B59AC2" w14:textId="77777777" w:rsidR="002272FB" w:rsidRPr="009E12E0" w:rsidRDefault="002272FB" w:rsidP="00BB6EE7">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3FEEBA8" w14:textId="77777777" w:rsidR="002272FB" w:rsidRPr="009E12E0" w:rsidRDefault="002272FB" w:rsidP="00BB6EE7">
            <w:pPr>
              <w:rPr>
                <w:rFonts w:ascii="Arial" w:hAnsi="Arial" w:cs="Arial"/>
                <w:sz w:val="18"/>
                <w:szCs w:val="18"/>
              </w:rPr>
            </w:pPr>
          </w:p>
        </w:tc>
      </w:tr>
      <w:tr w:rsidR="002272FB" w:rsidRPr="009E12E0" w14:paraId="1550258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3778802" w14:textId="77777777" w:rsidR="002272FB" w:rsidRPr="009E12E0"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5BA99F46" w14:textId="77777777" w:rsidR="002272FB" w:rsidRPr="009E12E0" w:rsidRDefault="002272FB" w:rsidP="00BB6EE7">
            <w:pPr>
              <w:rPr>
                <w:rFonts w:ascii="Arial" w:hAnsi="Arial" w:cs="Arial"/>
                <w:sz w:val="18"/>
                <w:szCs w:val="18"/>
              </w:rPr>
            </w:pPr>
          </w:p>
        </w:tc>
      </w:tr>
    </w:tbl>
    <w:p w14:paraId="3EBBC757" w14:textId="77777777" w:rsidR="002272FB" w:rsidRPr="009E12E0" w:rsidRDefault="002272FB" w:rsidP="002272FB">
      <w:pPr>
        <w:rPr>
          <w:rFonts w:ascii="Arial" w:hAnsi="Arial" w:cs="Arial"/>
          <w:lang w:val="en-CA"/>
        </w:rPr>
      </w:pPr>
    </w:p>
    <w:p w14:paraId="44DB29A6" w14:textId="77777777" w:rsidR="002272FB" w:rsidRPr="009E12E0" w:rsidRDefault="002272FB" w:rsidP="002272FB">
      <w:pPr>
        <w:pStyle w:val="NumberedList"/>
        <w:numPr>
          <w:ilvl w:val="0"/>
          <w:numId w:val="29"/>
        </w:numPr>
        <w:ind w:left="1440" w:hanging="720"/>
        <w:rPr>
          <w:rFonts w:cs="Arial"/>
          <w:b/>
          <w:bCs/>
        </w:rPr>
      </w:pPr>
      <w:r w:rsidRPr="009E12E0">
        <w:rPr>
          <w:rFonts w:cs="Arial"/>
          <w:b/>
          <w:bCs/>
        </w:rPr>
        <w:t xml:space="preserve">Stability protocol for </w:t>
      </w:r>
      <w:r w:rsidRPr="009E12E0">
        <w:rPr>
          <w:rFonts w:cs="Arial"/>
          <w:b/>
          <w:bCs/>
          <w:i/>
        </w:rPr>
        <w:t>Commitment batches</w:t>
      </w:r>
      <w:r w:rsidRPr="009E12E0">
        <w:rPr>
          <w:rFonts w:cs="Arial"/>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9E12E0" w14:paraId="37A026DA"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26D9A55D"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6A9B562"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Details</w:t>
            </w:r>
          </w:p>
        </w:tc>
      </w:tr>
      <w:tr w:rsidR="002272FB" w:rsidRPr="009E12E0" w14:paraId="2F01277F"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15FF4028" w14:textId="77777777" w:rsidR="002272FB" w:rsidRPr="009E12E0" w:rsidRDefault="002272FB" w:rsidP="00BB6EE7">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C4CF287" w14:textId="77777777" w:rsidR="002272FB" w:rsidRPr="009E12E0" w:rsidRDefault="002272FB" w:rsidP="00BB6EE7">
            <w:pPr>
              <w:rPr>
                <w:rFonts w:ascii="Arial" w:hAnsi="Arial" w:cs="Arial"/>
                <w:sz w:val="18"/>
                <w:szCs w:val="18"/>
              </w:rPr>
            </w:pPr>
          </w:p>
        </w:tc>
      </w:tr>
      <w:tr w:rsidR="002272FB" w:rsidRPr="009E12E0" w14:paraId="1E70FDC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54EFC1" w14:textId="77777777" w:rsidR="002272FB" w:rsidRPr="009E12E0" w:rsidRDefault="002272FB" w:rsidP="00BB6EE7">
            <w:pPr>
              <w:rPr>
                <w:rFonts w:ascii="Arial" w:hAnsi="Arial" w:cs="Arial"/>
                <w:sz w:val="18"/>
                <w:szCs w:val="18"/>
              </w:rPr>
            </w:pPr>
            <w:r w:rsidRPr="009E12E0">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077E96EF" w14:textId="77777777" w:rsidR="002272FB" w:rsidRPr="009E12E0" w:rsidRDefault="002272FB" w:rsidP="00BB6EE7">
            <w:pPr>
              <w:rPr>
                <w:rFonts w:ascii="Arial" w:hAnsi="Arial" w:cs="Arial"/>
                <w:i/>
                <w:sz w:val="18"/>
                <w:szCs w:val="18"/>
              </w:rPr>
            </w:pPr>
            <w:r w:rsidRPr="009E12E0">
              <w:rPr>
                <w:rFonts w:ascii="Arial" w:hAnsi="Arial" w:cs="Arial"/>
                <w:i/>
                <w:sz w:val="18"/>
                <w:szCs w:val="18"/>
              </w:rPr>
              <w:t>&lt;not less than three production batches&gt;</w:t>
            </w:r>
          </w:p>
        </w:tc>
      </w:tr>
      <w:tr w:rsidR="002272FB" w:rsidRPr="009E12E0" w14:paraId="0CF4904C"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FC59D67" w14:textId="77777777" w:rsidR="002272FB" w:rsidRPr="009E12E0" w:rsidRDefault="002272FB" w:rsidP="00BB6EE7">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0B3462E5" w14:textId="77777777" w:rsidR="002272FB" w:rsidRPr="009E12E0" w:rsidRDefault="002272FB" w:rsidP="00BB6EE7">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73C2A303" w14:textId="77777777" w:rsidR="002272FB" w:rsidRPr="009E12E0" w:rsidRDefault="002272FB" w:rsidP="00BB6EE7">
            <w:pPr>
              <w:rPr>
                <w:rFonts w:ascii="Arial" w:hAnsi="Arial" w:cs="Arial"/>
                <w:sz w:val="18"/>
                <w:szCs w:val="18"/>
              </w:rPr>
            </w:pPr>
          </w:p>
        </w:tc>
      </w:tr>
      <w:tr w:rsidR="002272FB" w:rsidRPr="009E12E0" w14:paraId="1F7395E4"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05DCC"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2B18B4" w14:textId="77777777" w:rsidR="002272FB" w:rsidRPr="009E12E0" w:rsidRDefault="002272FB" w:rsidP="00BB6EE7">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35F70B5" w14:textId="77777777" w:rsidR="002272FB" w:rsidRPr="009E12E0" w:rsidRDefault="002272FB" w:rsidP="00BB6EE7">
            <w:pPr>
              <w:rPr>
                <w:rFonts w:ascii="Arial" w:hAnsi="Arial" w:cs="Arial"/>
                <w:sz w:val="18"/>
                <w:szCs w:val="18"/>
              </w:rPr>
            </w:pPr>
          </w:p>
        </w:tc>
      </w:tr>
      <w:tr w:rsidR="002272FB" w:rsidRPr="009E12E0" w14:paraId="46C0A9B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9FFE8"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1EB23FA" w14:textId="77777777" w:rsidR="002272FB" w:rsidRPr="009E12E0" w:rsidRDefault="002272FB" w:rsidP="00BB6EE7">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4CFE63E" w14:textId="77777777" w:rsidR="002272FB" w:rsidRPr="009E12E0" w:rsidRDefault="002272FB" w:rsidP="00BB6EE7">
            <w:pPr>
              <w:rPr>
                <w:rFonts w:ascii="Arial" w:hAnsi="Arial" w:cs="Arial"/>
                <w:sz w:val="18"/>
                <w:szCs w:val="18"/>
              </w:rPr>
            </w:pPr>
          </w:p>
        </w:tc>
      </w:tr>
      <w:tr w:rsidR="002272FB" w:rsidRPr="009E12E0" w14:paraId="2348983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CDA54"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190AF79" w14:textId="77777777" w:rsidR="002272FB" w:rsidRPr="009E12E0" w:rsidRDefault="002272FB" w:rsidP="00BB6EE7">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6A8581A" w14:textId="77777777" w:rsidR="002272FB" w:rsidRPr="009E12E0" w:rsidRDefault="002272FB" w:rsidP="00BB6EE7">
            <w:pPr>
              <w:rPr>
                <w:rFonts w:ascii="Arial" w:hAnsi="Arial" w:cs="Arial"/>
                <w:sz w:val="18"/>
                <w:szCs w:val="18"/>
              </w:rPr>
            </w:pPr>
          </w:p>
        </w:tc>
      </w:tr>
      <w:tr w:rsidR="002272FB" w:rsidRPr="009E12E0" w14:paraId="1195454A"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35E5D"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47EDB7" w14:textId="77777777" w:rsidR="002272FB" w:rsidRPr="009E12E0" w:rsidRDefault="002272FB" w:rsidP="00BB6EE7">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19775219" w14:textId="77777777" w:rsidR="002272FB" w:rsidRPr="009E12E0" w:rsidRDefault="002272FB" w:rsidP="00BB6EE7">
            <w:pPr>
              <w:rPr>
                <w:rFonts w:ascii="Arial" w:hAnsi="Arial" w:cs="Arial"/>
                <w:sz w:val="18"/>
                <w:szCs w:val="18"/>
              </w:rPr>
            </w:pPr>
          </w:p>
        </w:tc>
      </w:tr>
      <w:tr w:rsidR="002272FB" w:rsidRPr="009E12E0" w14:paraId="4C1A4B0B"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FEC8E"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A72DC69"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37EA204" w14:textId="77777777" w:rsidR="002272FB" w:rsidRPr="009E12E0" w:rsidRDefault="002272FB" w:rsidP="00BB6EE7">
            <w:pPr>
              <w:rPr>
                <w:rFonts w:ascii="Arial" w:hAnsi="Arial" w:cs="Arial"/>
                <w:sz w:val="18"/>
                <w:szCs w:val="18"/>
              </w:rPr>
            </w:pPr>
          </w:p>
        </w:tc>
      </w:tr>
      <w:tr w:rsidR="002272FB" w:rsidRPr="009E12E0" w14:paraId="34F2EFF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7BDCBCD" w14:textId="77777777" w:rsidR="002272FB" w:rsidRPr="009E12E0" w:rsidRDefault="002272FB" w:rsidP="00BB6EE7">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40330B" w14:textId="77777777" w:rsidR="002272FB" w:rsidRPr="009E12E0" w:rsidRDefault="002272FB" w:rsidP="00BB6EE7">
            <w:pPr>
              <w:rPr>
                <w:rFonts w:ascii="Arial" w:hAnsi="Arial" w:cs="Arial"/>
                <w:sz w:val="18"/>
                <w:szCs w:val="18"/>
              </w:rPr>
            </w:pPr>
          </w:p>
        </w:tc>
      </w:tr>
      <w:tr w:rsidR="002272FB" w:rsidRPr="009E12E0" w14:paraId="78B9FFEF"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ED58DB" w14:textId="77777777" w:rsidR="002272FB" w:rsidRPr="009E12E0" w:rsidRDefault="002272FB" w:rsidP="00BB6EE7">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A76C03F" w14:textId="77777777" w:rsidR="002272FB" w:rsidRPr="009E12E0" w:rsidRDefault="002272FB" w:rsidP="00BB6EE7">
            <w:pPr>
              <w:rPr>
                <w:rFonts w:ascii="Arial" w:hAnsi="Arial" w:cs="Arial"/>
                <w:sz w:val="18"/>
                <w:szCs w:val="18"/>
              </w:rPr>
            </w:pPr>
          </w:p>
        </w:tc>
      </w:tr>
      <w:tr w:rsidR="002272FB" w:rsidRPr="009E12E0" w14:paraId="3E9763C7"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129C65DE" w14:textId="77777777" w:rsidR="002272FB" w:rsidRPr="009E12E0"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14FCBACF" w14:textId="77777777" w:rsidR="002272FB" w:rsidRPr="009E12E0" w:rsidRDefault="002272FB" w:rsidP="00BB6EE7">
            <w:pPr>
              <w:rPr>
                <w:rFonts w:ascii="Arial" w:hAnsi="Arial" w:cs="Arial"/>
                <w:sz w:val="18"/>
                <w:szCs w:val="18"/>
              </w:rPr>
            </w:pPr>
          </w:p>
        </w:tc>
      </w:tr>
    </w:tbl>
    <w:p w14:paraId="50DB9532" w14:textId="77777777" w:rsidR="002272FB" w:rsidRPr="009E12E0" w:rsidRDefault="002272FB" w:rsidP="002272FB">
      <w:pPr>
        <w:rPr>
          <w:rFonts w:ascii="Arial" w:hAnsi="Arial" w:cs="Arial"/>
          <w:lang w:val="en-CA"/>
        </w:rPr>
      </w:pPr>
    </w:p>
    <w:p w14:paraId="12F77915" w14:textId="77777777" w:rsidR="002272FB" w:rsidRPr="009E12E0" w:rsidRDefault="002272FB" w:rsidP="002272FB">
      <w:pPr>
        <w:pStyle w:val="NumberedList"/>
        <w:numPr>
          <w:ilvl w:val="0"/>
          <w:numId w:val="29"/>
        </w:numPr>
        <w:ind w:left="1440" w:hanging="720"/>
        <w:rPr>
          <w:rFonts w:cs="Arial"/>
          <w:b/>
          <w:bCs/>
        </w:rPr>
      </w:pPr>
      <w:r w:rsidRPr="009E12E0">
        <w:rPr>
          <w:rFonts w:cs="Arial"/>
          <w:b/>
          <w:bCs/>
        </w:rPr>
        <w:t xml:space="preserve">Stability protocol for </w:t>
      </w:r>
      <w:r w:rsidRPr="009E12E0">
        <w:rPr>
          <w:rFonts w:cs="Arial"/>
          <w:b/>
          <w:bCs/>
          <w:i/>
        </w:rPr>
        <w:t>Ongoing batches</w:t>
      </w:r>
      <w:r w:rsidRPr="009E12E0">
        <w:rPr>
          <w:rFonts w:cs="Arial"/>
          <w:b/>
          <w:bCs/>
        </w:rPr>
        <w:t xml:space="preserve"> (e.g. storage conditions (including tolerances), batch sizes and annual allocation,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9E12E0" w14:paraId="56AAB0D2"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3AECCCE8"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297DB58D" w14:textId="77777777" w:rsidR="002272FB" w:rsidRPr="009E12E0" w:rsidRDefault="002272FB" w:rsidP="00BB6EE7">
            <w:pPr>
              <w:jc w:val="center"/>
              <w:rPr>
                <w:rFonts w:ascii="Arial" w:hAnsi="Arial" w:cs="Arial"/>
                <w:b/>
                <w:sz w:val="18"/>
                <w:szCs w:val="18"/>
              </w:rPr>
            </w:pPr>
            <w:r w:rsidRPr="009E12E0">
              <w:rPr>
                <w:rFonts w:ascii="Arial" w:hAnsi="Arial" w:cs="Arial"/>
                <w:b/>
                <w:sz w:val="18"/>
                <w:szCs w:val="18"/>
              </w:rPr>
              <w:t>Details</w:t>
            </w:r>
          </w:p>
        </w:tc>
      </w:tr>
      <w:tr w:rsidR="002272FB" w:rsidRPr="009E12E0" w14:paraId="3CE86993"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6D4E56E1" w14:textId="77777777" w:rsidR="002272FB" w:rsidRPr="009E12E0" w:rsidRDefault="002272FB" w:rsidP="00BB6EE7">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167F9D6" w14:textId="77777777" w:rsidR="002272FB" w:rsidRPr="009E12E0" w:rsidRDefault="002272FB" w:rsidP="00BB6EE7">
            <w:pPr>
              <w:rPr>
                <w:rFonts w:ascii="Arial" w:hAnsi="Arial" w:cs="Arial"/>
                <w:sz w:val="18"/>
                <w:szCs w:val="18"/>
              </w:rPr>
            </w:pPr>
          </w:p>
        </w:tc>
      </w:tr>
      <w:tr w:rsidR="002272FB" w:rsidRPr="009E12E0" w14:paraId="230688B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B26F65B" w14:textId="77777777" w:rsidR="002272FB" w:rsidRPr="009E12E0" w:rsidRDefault="002272FB" w:rsidP="00BB6EE7">
            <w:pPr>
              <w:rPr>
                <w:rFonts w:ascii="Arial" w:hAnsi="Arial" w:cs="Arial"/>
                <w:sz w:val="18"/>
                <w:szCs w:val="18"/>
              </w:rPr>
            </w:pPr>
            <w:r w:rsidRPr="009E12E0">
              <w:rPr>
                <w:rFonts w:ascii="Arial" w:hAnsi="Arial" w:cs="Arial"/>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0C5E59C" w14:textId="77777777" w:rsidR="002272FB" w:rsidRPr="009E12E0" w:rsidRDefault="002272FB" w:rsidP="00BB6EE7">
            <w:pPr>
              <w:rPr>
                <w:rFonts w:ascii="Arial" w:hAnsi="Arial" w:cs="Arial"/>
                <w:i/>
                <w:sz w:val="18"/>
                <w:szCs w:val="18"/>
              </w:rPr>
            </w:pPr>
            <w:r w:rsidRPr="009E12E0">
              <w:rPr>
                <w:rFonts w:ascii="Arial" w:hAnsi="Arial" w:cs="Arial"/>
                <w:i/>
                <w:sz w:val="18"/>
                <w:szCs w:val="18"/>
              </w:rPr>
              <w:t>&lt;at least one production batch per year (unless none is produced that year) in each container closure system &gt;</w:t>
            </w:r>
          </w:p>
        </w:tc>
      </w:tr>
      <w:tr w:rsidR="002272FB" w:rsidRPr="009E12E0" w14:paraId="60BBE38E"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4CB85FD3" w14:textId="77777777" w:rsidR="002272FB" w:rsidRPr="009E12E0" w:rsidRDefault="002272FB" w:rsidP="00BB6EE7">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840FF16" w14:textId="77777777" w:rsidR="002272FB" w:rsidRPr="009E12E0" w:rsidRDefault="002272FB" w:rsidP="00BB6EE7">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5086DC3D" w14:textId="77777777" w:rsidR="002272FB" w:rsidRPr="009E12E0" w:rsidRDefault="002272FB" w:rsidP="00BB6EE7">
            <w:pPr>
              <w:rPr>
                <w:rFonts w:ascii="Arial" w:hAnsi="Arial" w:cs="Arial"/>
                <w:sz w:val="18"/>
                <w:szCs w:val="18"/>
              </w:rPr>
            </w:pPr>
          </w:p>
        </w:tc>
      </w:tr>
      <w:tr w:rsidR="002272FB" w:rsidRPr="009E12E0" w14:paraId="3ADBFEF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59ECC"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F79B448" w14:textId="77777777" w:rsidR="002272FB" w:rsidRPr="009E12E0" w:rsidRDefault="002272FB" w:rsidP="00BB6EE7">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B05DC29" w14:textId="77777777" w:rsidR="002272FB" w:rsidRPr="009E12E0" w:rsidRDefault="002272FB" w:rsidP="00BB6EE7">
            <w:pPr>
              <w:rPr>
                <w:rFonts w:ascii="Arial" w:hAnsi="Arial" w:cs="Arial"/>
                <w:sz w:val="18"/>
                <w:szCs w:val="18"/>
              </w:rPr>
            </w:pPr>
          </w:p>
        </w:tc>
      </w:tr>
      <w:tr w:rsidR="002272FB" w:rsidRPr="009E12E0" w14:paraId="7C73BBC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11D0D"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55454F7" w14:textId="77777777" w:rsidR="002272FB" w:rsidRPr="009E12E0" w:rsidRDefault="002272FB" w:rsidP="00BB6EE7">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F4C4806" w14:textId="77777777" w:rsidR="002272FB" w:rsidRPr="009E12E0" w:rsidRDefault="002272FB" w:rsidP="00BB6EE7">
            <w:pPr>
              <w:rPr>
                <w:rFonts w:ascii="Arial" w:hAnsi="Arial" w:cs="Arial"/>
                <w:sz w:val="18"/>
                <w:szCs w:val="18"/>
              </w:rPr>
            </w:pPr>
          </w:p>
        </w:tc>
      </w:tr>
      <w:tr w:rsidR="002272FB" w:rsidRPr="009E12E0" w14:paraId="11C141F2"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8E5C9"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D945E4F" w14:textId="77777777" w:rsidR="002272FB" w:rsidRPr="009E12E0" w:rsidRDefault="002272FB" w:rsidP="00BB6EE7">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FF2D424" w14:textId="77777777" w:rsidR="002272FB" w:rsidRPr="009E12E0" w:rsidRDefault="002272FB" w:rsidP="00BB6EE7">
            <w:pPr>
              <w:rPr>
                <w:rFonts w:ascii="Arial" w:hAnsi="Arial" w:cs="Arial"/>
                <w:sz w:val="18"/>
                <w:szCs w:val="18"/>
              </w:rPr>
            </w:pPr>
          </w:p>
        </w:tc>
      </w:tr>
      <w:tr w:rsidR="002272FB" w:rsidRPr="009E12E0" w14:paraId="65BD8DC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BA4BA"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FBB35CE" w14:textId="77777777" w:rsidR="002272FB" w:rsidRPr="009E12E0" w:rsidRDefault="002272FB" w:rsidP="00BB6EE7">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2C0C0F8E" w14:textId="77777777" w:rsidR="002272FB" w:rsidRPr="009E12E0" w:rsidRDefault="002272FB" w:rsidP="00BB6EE7">
            <w:pPr>
              <w:rPr>
                <w:rFonts w:ascii="Arial" w:hAnsi="Arial" w:cs="Arial"/>
                <w:sz w:val="18"/>
                <w:szCs w:val="18"/>
              </w:rPr>
            </w:pPr>
          </w:p>
        </w:tc>
      </w:tr>
      <w:tr w:rsidR="002272FB" w:rsidRPr="009E12E0" w14:paraId="250776D9"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416C8"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61ABF30" w14:textId="77777777" w:rsidR="002272FB" w:rsidRPr="009E12E0"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B2567AF" w14:textId="77777777" w:rsidR="002272FB" w:rsidRPr="009E12E0" w:rsidRDefault="002272FB" w:rsidP="00BB6EE7">
            <w:pPr>
              <w:rPr>
                <w:rFonts w:ascii="Arial" w:hAnsi="Arial" w:cs="Arial"/>
                <w:sz w:val="18"/>
                <w:szCs w:val="18"/>
              </w:rPr>
            </w:pPr>
          </w:p>
        </w:tc>
      </w:tr>
      <w:tr w:rsidR="002272FB" w:rsidRPr="009E12E0" w14:paraId="4657DF31"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67273E" w14:textId="77777777" w:rsidR="002272FB" w:rsidRPr="009E12E0" w:rsidRDefault="002272FB" w:rsidP="00BB6EE7">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2594925" w14:textId="77777777" w:rsidR="002272FB" w:rsidRPr="009E12E0" w:rsidRDefault="002272FB" w:rsidP="00BB6EE7">
            <w:pPr>
              <w:rPr>
                <w:rFonts w:ascii="Arial" w:hAnsi="Arial" w:cs="Arial"/>
                <w:sz w:val="18"/>
                <w:szCs w:val="18"/>
              </w:rPr>
            </w:pPr>
          </w:p>
        </w:tc>
      </w:tr>
      <w:tr w:rsidR="002272FB" w:rsidRPr="009E12E0" w14:paraId="7626B0F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41A30F8" w14:textId="77777777" w:rsidR="002272FB" w:rsidRPr="009E12E0" w:rsidRDefault="002272FB" w:rsidP="00BB6EE7">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BD56F96" w14:textId="77777777" w:rsidR="002272FB" w:rsidRPr="009E12E0" w:rsidRDefault="002272FB" w:rsidP="00BB6EE7">
            <w:pPr>
              <w:rPr>
                <w:rFonts w:ascii="Arial" w:hAnsi="Arial" w:cs="Arial"/>
                <w:sz w:val="18"/>
                <w:szCs w:val="18"/>
              </w:rPr>
            </w:pPr>
          </w:p>
        </w:tc>
      </w:tr>
      <w:tr w:rsidR="002272FB" w:rsidRPr="009E12E0" w14:paraId="682F3249"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56108DE" w14:textId="77777777" w:rsidR="002272FB" w:rsidRPr="009E12E0"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369E0B95" w14:textId="77777777" w:rsidR="002272FB" w:rsidRPr="009E12E0" w:rsidRDefault="002272FB" w:rsidP="00BB6EE7">
            <w:pPr>
              <w:rPr>
                <w:rFonts w:ascii="Arial" w:hAnsi="Arial" w:cs="Arial"/>
                <w:sz w:val="18"/>
                <w:szCs w:val="18"/>
              </w:rPr>
            </w:pPr>
          </w:p>
        </w:tc>
      </w:tr>
    </w:tbl>
    <w:p w14:paraId="75A90E95" w14:textId="77777777" w:rsidR="002272FB" w:rsidRPr="009E12E0" w:rsidRDefault="002272FB" w:rsidP="00D52A38">
      <w:pPr>
        <w:pStyle w:val="Paragraph"/>
        <w:rPr>
          <w:rFonts w:cs="Arial"/>
        </w:rPr>
      </w:pPr>
    </w:p>
    <w:p w14:paraId="71A151D4" w14:textId="77777777" w:rsidR="00052482" w:rsidRPr="009E12E0" w:rsidRDefault="00052482" w:rsidP="00D52A38">
      <w:pPr>
        <w:pStyle w:val="Heading2"/>
        <w:numPr>
          <w:ilvl w:val="0"/>
          <w:numId w:val="0"/>
        </w:numPr>
        <w:ind w:left="540"/>
        <w:rPr>
          <w:rFonts w:cs="Arial"/>
          <w:i/>
        </w:rPr>
      </w:pPr>
      <w:r w:rsidRPr="009E12E0">
        <w:rPr>
          <w:rFonts w:cs="Arial"/>
          <w:i/>
        </w:rPr>
        <w:t>2.3.S.7.3 Stability Data (name, manufacturer)</w:t>
      </w:r>
    </w:p>
    <w:p w14:paraId="54CD1AD7" w14:textId="77777777" w:rsidR="00BB6EE7" w:rsidRPr="009E12E0" w:rsidRDefault="00BB6EE7" w:rsidP="00D52A38">
      <w:pPr>
        <w:pStyle w:val="Paragraph"/>
        <w:rPr>
          <w:rFonts w:cs="Arial"/>
        </w:rPr>
      </w:pPr>
    </w:p>
    <w:p w14:paraId="5B8B8870" w14:textId="77777777" w:rsidR="00BB6EE7" w:rsidRPr="009E12E0" w:rsidRDefault="00BB6EE7" w:rsidP="00A07214">
      <w:pPr>
        <w:pStyle w:val="NumberedList"/>
        <w:numPr>
          <w:ilvl w:val="0"/>
          <w:numId w:val="30"/>
        </w:numPr>
        <w:ind w:left="1440" w:hanging="720"/>
        <w:rPr>
          <w:rFonts w:cs="Arial"/>
          <w:b/>
          <w:bCs/>
        </w:rPr>
      </w:pPr>
      <w:r w:rsidRPr="009E12E0">
        <w:rPr>
          <w:rFonts w:cs="Arial"/>
          <w:b/>
          <w:bCs/>
        </w:rPr>
        <w:lastRenderedPageBreak/>
        <w:t xml:space="preserve">The actual stability results should be provided in </w:t>
      </w:r>
      <w:r w:rsidRPr="009E12E0">
        <w:rPr>
          <w:rFonts w:cs="Arial"/>
          <w:b/>
          <w:bCs/>
          <w:i/>
        </w:rPr>
        <w:t>Module 3</w:t>
      </w:r>
      <w:r w:rsidRPr="009E12E0">
        <w:rPr>
          <w:rFonts w:cs="Arial"/>
          <w:b/>
          <w:bCs/>
        </w:rPr>
        <w:t>.</w:t>
      </w:r>
    </w:p>
    <w:p w14:paraId="12FE24D4" w14:textId="77777777" w:rsidR="00BB6EE7" w:rsidRPr="009E12E0" w:rsidRDefault="00BB6EE7" w:rsidP="00A07214">
      <w:pPr>
        <w:pStyle w:val="NumberedList"/>
        <w:ind w:left="1440" w:hanging="720"/>
        <w:rPr>
          <w:rFonts w:cs="Arial"/>
          <w:b/>
          <w:bCs/>
        </w:rPr>
      </w:pPr>
    </w:p>
    <w:p w14:paraId="3AD7A152" w14:textId="77777777" w:rsidR="00BB6EE7" w:rsidRPr="009E12E0" w:rsidRDefault="00BB6EE7" w:rsidP="00A07214">
      <w:pPr>
        <w:pStyle w:val="NumberedList"/>
        <w:numPr>
          <w:ilvl w:val="0"/>
          <w:numId w:val="30"/>
        </w:numPr>
        <w:ind w:left="1440" w:hanging="720"/>
        <w:rPr>
          <w:rFonts w:cs="Arial"/>
          <w:b/>
          <w:bCs/>
        </w:rPr>
      </w:pPr>
      <w:r w:rsidRPr="009E12E0">
        <w:rPr>
          <w:rFonts w:cs="Arial"/>
          <w:b/>
          <w:bCs/>
        </w:rPr>
        <w:t>Summary of analytical procedures and validation information for those procedures not previously summarized in 2.3.S.4 (e.g. analytical procedures used only for stability studies):</w:t>
      </w:r>
    </w:p>
    <w:p w14:paraId="7D54AB7D" w14:textId="77777777" w:rsidR="00A07214" w:rsidRPr="009E12E0" w:rsidRDefault="00A07214" w:rsidP="00A07214">
      <w:pPr>
        <w:pStyle w:val="Paragraph"/>
        <w:rPr>
          <w:rFonts w:cs="Arial"/>
        </w:rPr>
      </w:pPr>
    </w:p>
    <w:p w14:paraId="3443DF69" w14:textId="77777777" w:rsidR="00A07214" w:rsidRPr="009E12E0" w:rsidRDefault="00A07214" w:rsidP="00A07214">
      <w:pPr>
        <w:pStyle w:val="Heading2"/>
        <w:numPr>
          <w:ilvl w:val="0"/>
          <w:numId w:val="0"/>
        </w:numPr>
        <w:ind w:left="540"/>
        <w:rPr>
          <w:rFonts w:cs="Arial"/>
        </w:rPr>
      </w:pPr>
      <w:r w:rsidRPr="009E12E0">
        <w:rPr>
          <w:rFonts w:cs="Arial"/>
        </w:rPr>
        <w:t xml:space="preserve">2.3.P DRUG PRODUCT (or FINISHED PHARMACEUTICAL PRODUCT (FPP)) </w:t>
      </w:r>
    </w:p>
    <w:p w14:paraId="2ADE8282" w14:textId="77777777" w:rsidR="00A07214" w:rsidRPr="009E12E0" w:rsidRDefault="00A07214" w:rsidP="00A07214">
      <w:pPr>
        <w:pStyle w:val="Paragraph"/>
        <w:rPr>
          <w:rFonts w:cs="Arial"/>
        </w:rPr>
      </w:pPr>
    </w:p>
    <w:p w14:paraId="35417404" w14:textId="77777777" w:rsidR="00A07214" w:rsidRPr="009E12E0" w:rsidRDefault="00A07214" w:rsidP="00A07214">
      <w:pPr>
        <w:pStyle w:val="Heading2"/>
        <w:numPr>
          <w:ilvl w:val="0"/>
          <w:numId w:val="0"/>
        </w:numPr>
        <w:ind w:left="540"/>
        <w:rPr>
          <w:rFonts w:cs="Arial"/>
        </w:rPr>
      </w:pPr>
      <w:r w:rsidRPr="009E12E0">
        <w:rPr>
          <w:rFonts w:cs="Arial"/>
        </w:rPr>
        <w:t xml:space="preserve">2.3.P.1 Description and Composition of the FPP </w:t>
      </w:r>
    </w:p>
    <w:p w14:paraId="2B0C9F89" w14:textId="77777777" w:rsidR="00BB6EE7" w:rsidRPr="009E12E0" w:rsidRDefault="00BB6EE7" w:rsidP="00D52A38">
      <w:pPr>
        <w:pStyle w:val="Paragraph"/>
        <w:rPr>
          <w:rFonts w:cs="Arial"/>
          <w:szCs w:val="20"/>
        </w:rPr>
      </w:pPr>
    </w:p>
    <w:p w14:paraId="1E511BB2" w14:textId="77777777" w:rsidR="00BB6EE7" w:rsidRPr="009E12E0" w:rsidRDefault="00BB6EE7" w:rsidP="00A07214">
      <w:pPr>
        <w:pStyle w:val="NumberedList"/>
        <w:numPr>
          <w:ilvl w:val="0"/>
          <w:numId w:val="31"/>
        </w:numPr>
        <w:ind w:left="1440" w:hanging="720"/>
        <w:rPr>
          <w:rFonts w:cs="Arial"/>
          <w:b/>
          <w:bCs/>
        </w:rPr>
      </w:pPr>
      <w:r w:rsidRPr="009E12E0">
        <w:rPr>
          <w:rFonts w:cs="Arial"/>
          <w:b/>
          <w:bCs/>
        </w:rPr>
        <w:t>Description of the FPP (in signed specifications):</w:t>
      </w:r>
    </w:p>
    <w:p w14:paraId="28A035BC" w14:textId="77777777" w:rsidR="00BB6EE7" w:rsidRPr="009E12E0" w:rsidRDefault="00BB6EE7" w:rsidP="00BB6EE7">
      <w:pPr>
        <w:rPr>
          <w:rFonts w:ascii="Arial" w:hAnsi="Arial" w:cs="Arial"/>
          <w:b/>
          <w:bCs/>
          <w:lang w:val="en-CA"/>
        </w:rPr>
      </w:pPr>
    </w:p>
    <w:p w14:paraId="253A3E5F" w14:textId="77777777" w:rsidR="00BB6EE7" w:rsidRPr="009E12E0" w:rsidRDefault="00BB6EE7" w:rsidP="00A07214">
      <w:pPr>
        <w:pStyle w:val="NumberedList"/>
        <w:numPr>
          <w:ilvl w:val="0"/>
          <w:numId w:val="31"/>
        </w:numPr>
        <w:ind w:left="1440" w:hanging="720"/>
        <w:rPr>
          <w:rFonts w:cs="Arial"/>
          <w:b/>
          <w:bCs/>
        </w:rPr>
      </w:pPr>
      <w:r w:rsidRPr="009E12E0">
        <w:rPr>
          <w:rFonts w:cs="Arial"/>
          <w:b/>
          <w:bCs/>
        </w:rPr>
        <w:t>Composition of the FPP:</w:t>
      </w:r>
    </w:p>
    <w:p w14:paraId="46778A85" w14:textId="77777777" w:rsidR="00BB6EE7" w:rsidRPr="009E12E0" w:rsidRDefault="00BB6EE7" w:rsidP="00BB6EE7">
      <w:pPr>
        <w:rPr>
          <w:rFonts w:ascii="Arial" w:hAnsi="Arial" w:cs="Arial"/>
          <w:lang w:val="en-CA"/>
        </w:rPr>
      </w:pPr>
    </w:p>
    <w:p w14:paraId="7309D925" w14:textId="77777777" w:rsidR="00BB6EE7" w:rsidRPr="009E12E0" w:rsidRDefault="00BB6EE7" w:rsidP="00A07214">
      <w:pPr>
        <w:pStyle w:val="NumberedList"/>
        <w:numPr>
          <w:ilvl w:val="0"/>
          <w:numId w:val="32"/>
        </w:numPr>
        <w:rPr>
          <w:rFonts w:cs="Arial"/>
          <w:b/>
          <w:bCs/>
        </w:rPr>
      </w:pPr>
      <w:r w:rsidRPr="009E12E0">
        <w:rPr>
          <w:rFonts w:cs="Arial"/>
          <w:b/>
          <w:bCs/>
        </w:rPr>
        <w:t>Composition, i.e. list of all components of the FPP and their amounts on a per unit basis and percentage basis (including individual components of mixtures prepared in-house (e.g. coatings) and overages, if any):</w:t>
      </w:r>
    </w:p>
    <w:tbl>
      <w:tblPr>
        <w:tblW w:w="5000" w:type="pct"/>
        <w:jc w:val="center"/>
        <w:tblCellMar>
          <w:left w:w="52" w:type="dxa"/>
          <w:right w:w="52" w:type="dxa"/>
        </w:tblCellMar>
        <w:tblLook w:val="04A0" w:firstRow="1" w:lastRow="0" w:firstColumn="1" w:lastColumn="0" w:noHBand="0" w:noVBand="1"/>
      </w:tblPr>
      <w:tblGrid>
        <w:gridCol w:w="2286"/>
        <w:gridCol w:w="1370"/>
        <w:gridCol w:w="1067"/>
        <w:gridCol w:w="1067"/>
        <w:gridCol w:w="1067"/>
        <w:gridCol w:w="1069"/>
        <w:gridCol w:w="1067"/>
        <w:gridCol w:w="1071"/>
      </w:tblGrid>
      <w:tr w:rsidR="00BB6EE7" w:rsidRPr="009E12E0" w14:paraId="2F4A027C" w14:textId="77777777" w:rsidTr="005C43BF">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hideMark/>
          </w:tcPr>
          <w:p w14:paraId="5BDC4F8F"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hideMark/>
          </w:tcPr>
          <w:p w14:paraId="2DE5092D"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Function</w:t>
            </w:r>
          </w:p>
        </w:tc>
        <w:tc>
          <w:tcPr>
            <w:tcW w:w="3183" w:type="pct"/>
            <w:gridSpan w:val="6"/>
            <w:tcBorders>
              <w:top w:val="single" w:sz="6" w:space="0" w:color="000000"/>
              <w:left w:val="single" w:sz="6" w:space="0" w:color="000000"/>
              <w:bottom w:val="single" w:sz="6" w:space="0" w:color="000000"/>
              <w:right w:val="single" w:sz="6" w:space="0" w:color="000000"/>
            </w:tcBorders>
            <w:shd w:val="pct10" w:color="auto" w:fill="auto"/>
            <w:hideMark/>
          </w:tcPr>
          <w:p w14:paraId="469DD039"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Strength (label claim)</w:t>
            </w:r>
          </w:p>
        </w:tc>
      </w:tr>
      <w:tr w:rsidR="00BB6EE7" w:rsidRPr="009E12E0" w14:paraId="6A8D46A5"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54E187A" w14:textId="77777777" w:rsidR="00BB6EE7" w:rsidRPr="009E12E0"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600DDA75" w14:textId="77777777" w:rsidR="00BB6EE7" w:rsidRPr="009E12E0" w:rsidRDefault="00BB6EE7" w:rsidP="00BB6EE7">
            <w:pPr>
              <w:rPr>
                <w:rFonts w:ascii="Arial" w:hAnsi="Arial" w:cs="Arial"/>
                <w:sz w:val="18"/>
                <w:szCs w:val="18"/>
              </w:rPr>
            </w:pPr>
          </w:p>
        </w:tc>
        <w:tc>
          <w:tcPr>
            <w:tcW w:w="1060" w:type="pct"/>
            <w:gridSpan w:val="2"/>
            <w:tcBorders>
              <w:top w:val="single" w:sz="6" w:space="0" w:color="000000"/>
              <w:left w:val="single" w:sz="6" w:space="0" w:color="000000"/>
              <w:bottom w:val="nil"/>
              <w:right w:val="single" w:sz="6" w:space="0" w:color="000000"/>
            </w:tcBorders>
          </w:tcPr>
          <w:p w14:paraId="0E82A80D" w14:textId="77777777" w:rsidR="00BB6EE7" w:rsidRPr="009E12E0"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nil"/>
            </w:tcBorders>
          </w:tcPr>
          <w:p w14:paraId="4575C3A1" w14:textId="77777777" w:rsidR="00BB6EE7" w:rsidRPr="009E12E0"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single" w:sz="6" w:space="0" w:color="000000"/>
            </w:tcBorders>
          </w:tcPr>
          <w:p w14:paraId="51DEC736" w14:textId="77777777" w:rsidR="00BB6EE7" w:rsidRPr="009E12E0" w:rsidRDefault="00BB6EE7" w:rsidP="00BB6EE7">
            <w:pPr>
              <w:rPr>
                <w:rFonts w:ascii="Arial" w:hAnsi="Arial" w:cs="Arial"/>
                <w:sz w:val="18"/>
                <w:szCs w:val="18"/>
              </w:rPr>
            </w:pPr>
          </w:p>
        </w:tc>
      </w:tr>
      <w:tr w:rsidR="00BB6EE7" w:rsidRPr="009E12E0" w14:paraId="09CC5C5B"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8DC1496" w14:textId="77777777" w:rsidR="00BB6EE7" w:rsidRPr="009E12E0"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3E0EA6DE"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shd w:val="pct10" w:color="auto" w:fill="auto"/>
            <w:hideMark/>
          </w:tcPr>
          <w:p w14:paraId="53246D76"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37882767"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7D5C6498"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hideMark/>
          </w:tcPr>
          <w:p w14:paraId="5C8C14AD"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w:t>
            </w:r>
          </w:p>
        </w:tc>
        <w:tc>
          <w:tcPr>
            <w:tcW w:w="530" w:type="pct"/>
            <w:tcBorders>
              <w:top w:val="single" w:sz="6" w:space="0" w:color="000000"/>
              <w:left w:val="single" w:sz="6" w:space="0" w:color="000000"/>
              <w:bottom w:val="single" w:sz="12" w:space="0" w:color="000000"/>
              <w:right w:val="nil"/>
            </w:tcBorders>
            <w:shd w:val="pct10" w:color="auto" w:fill="auto"/>
            <w:hideMark/>
          </w:tcPr>
          <w:p w14:paraId="05021BA0"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Quantity per unit or per mL</w:t>
            </w:r>
          </w:p>
        </w:tc>
        <w:tc>
          <w:tcPr>
            <w:tcW w:w="531" w:type="pct"/>
            <w:tcBorders>
              <w:top w:val="single" w:sz="6" w:space="0" w:color="000000"/>
              <w:left w:val="single" w:sz="6" w:space="0" w:color="000000"/>
              <w:bottom w:val="single" w:sz="12" w:space="0" w:color="000000"/>
              <w:right w:val="single" w:sz="6" w:space="0" w:color="000000"/>
            </w:tcBorders>
            <w:shd w:val="pct10" w:color="auto" w:fill="auto"/>
            <w:hideMark/>
          </w:tcPr>
          <w:p w14:paraId="3CEA7662" w14:textId="77777777" w:rsidR="00BB6EE7" w:rsidRPr="009E12E0" w:rsidRDefault="00BB6EE7" w:rsidP="00A07214">
            <w:pPr>
              <w:jc w:val="center"/>
              <w:rPr>
                <w:rFonts w:ascii="Arial" w:hAnsi="Arial" w:cs="Arial"/>
                <w:b/>
                <w:sz w:val="18"/>
                <w:szCs w:val="18"/>
              </w:rPr>
            </w:pPr>
            <w:r w:rsidRPr="009E12E0">
              <w:rPr>
                <w:rFonts w:ascii="Arial" w:hAnsi="Arial" w:cs="Arial"/>
                <w:b/>
                <w:sz w:val="18"/>
                <w:szCs w:val="18"/>
              </w:rPr>
              <w:t>%</w:t>
            </w:r>
          </w:p>
        </w:tc>
      </w:tr>
      <w:tr w:rsidR="00BB6EE7" w:rsidRPr="009E12E0" w14:paraId="1149F9C8" w14:textId="77777777" w:rsidTr="00A07214">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hideMark/>
          </w:tcPr>
          <w:p w14:paraId="7FFFBEDC" w14:textId="77777777" w:rsidR="00BB6EE7" w:rsidRPr="009E12E0" w:rsidRDefault="00BB6EE7" w:rsidP="00BB6EE7">
            <w:pPr>
              <w:rPr>
                <w:rFonts w:ascii="Arial" w:hAnsi="Arial" w:cs="Arial"/>
                <w:sz w:val="18"/>
                <w:szCs w:val="18"/>
              </w:rPr>
            </w:pPr>
            <w:r w:rsidRPr="009E12E0">
              <w:rPr>
                <w:rFonts w:ascii="Arial" w:hAnsi="Arial" w:cs="Arial"/>
                <w:sz w:val="18"/>
                <w:szCs w:val="18"/>
              </w:rPr>
              <w:t xml:space="preserve">&lt;complete with appropriate titles e.g. Core tablet (Layer 1, Layer 2, etc. as applicable), Contents of capsule, Powder for injection&gt; </w:t>
            </w:r>
          </w:p>
        </w:tc>
      </w:tr>
      <w:tr w:rsidR="00BB6EE7" w:rsidRPr="009E12E0" w14:paraId="2A12FC87"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5E002ADF" w14:textId="77777777" w:rsidR="00BB6EE7" w:rsidRPr="009E12E0"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7799636"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1E84705C"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9D72B9F"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2EB1676D"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6D99351"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3F578A5"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3B223333" w14:textId="77777777" w:rsidR="00BB6EE7" w:rsidRPr="009E12E0" w:rsidRDefault="00BB6EE7" w:rsidP="00BB6EE7">
            <w:pPr>
              <w:rPr>
                <w:rFonts w:ascii="Arial" w:hAnsi="Arial" w:cs="Arial"/>
                <w:sz w:val="18"/>
                <w:szCs w:val="18"/>
              </w:rPr>
            </w:pPr>
          </w:p>
        </w:tc>
      </w:tr>
      <w:tr w:rsidR="00BB6EE7" w:rsidRPr="009E12E0" w14:paraId="2BE4732E"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356E8815" w14:textId="77777777" w:rsidR="00BB6EE7" w:rsidRPr="009E12E0"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6C675A94"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ACE82"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A13D0D"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6DAFDDCF"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0EDD2FFC"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6868BAC"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2A91703" w14:textId="77777777" w:rsidR="00BB6EE7" w:rsidRPr="009E12E0" w:rsidRDefault="00BB6EE7" w:rsidP="00BB6EE7">
            <w:pPr>
              <w:rPr>
                <w:rFonts w:ascii="Arial" w:hAnsi="Arial" w:cs="Arial"/>
                <w:sz w:val="18"/>
                <w:szCs w:val="18"/>
              </w:rPr>
            </w:pPr>
          </w:p>
        </w:tc>
      </w:tr>
      <w:tr w:rsidR="00BB6EE7" w:rsidRPr="009E12E0" w14:paraId="6F8DB497" w14:textId="77777777" w:rsidTr="005C43BF">
        <w:trPr>
          <w:cantSplit/>
          <w:jc w:val="center"/>
        </w:trPr>
        <w:tc>
          <w:tcPr>
            <w:tcW w:w="1136" w:type="pct"/>
            <w:tcBorders>
              <w:top w:val="single" w:sz="6" w:space="0" w:color="000000"/>
              <w:left w:val="single" w:sz="6" w:space="0" w:color="000000"/>
              <w:bottom w:val="single" w:sz="6" w:space="0" w:color="000000"/>
              <w:right w:val="nil"/>
            </w:tcBorders>
            <w:hideMark/>
          </w:tcPr>
          <w:p w14:paraId="7623822D" w14:textId="77777777" w:rsidR="00BB6EE7" w:rsidRPr="009E12E0" w:rsidRDefault="00BB6EE7" w:rsidP="00BB6EE7">
            <w:pPr>
              <w:rPr>
                <w:rFonts w:ascii="Arial" w:hAnsi="Arial" w:cs="Arial"/>
                <w:sz w:val="18"/>
                <w:szCs w:val="18"/>
              </w:rPr>
            </w:pPr>
            <w:r w:rsidRPr="009E12E0">
              <w:rPr>
                <w:rFonts w:ascii="Arial" w:hAnsi="Arial" w:cs="Arial"/>
                <w:sz w:val="18"/>
                <w:szCs w:val="18"/>
              </w:rPr>
              <w:t>Subtotal 1</w:t>
            </w:r>
          </w:p>
        </w:tc>
        <w:tc>
          <w:tcPr>
            <w:tcW w:w="681" w:type="pct"/>
            <w:tcBorders>
              <w:top w:val="single" w:sz="6" w:space="0" w:color="000000"/>
              <w:left w:val="single" w:sz="6" w:space="0" w:color="000000"/>
              <w:bottom w:val="single" w:sz="6" w:space="0" w:color="000000"/>
              <w:right w:val="nil"/>
            </w:tcBorders>
          </w:tcPr>
          <w:p w14:paraId="4B4600B7"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7965CCC"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E72E2AA"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86E6474"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1E10A809"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00B1859"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4B1AEDA" w14:textId="77777777" w:rsidR="00BB6EE7" w:rsidRPr="009E12E0" w:rsidRDefault="00BB6EE7" w:rsidP="00BB6EE7">
            <w:pPr>
              <w:rPr>
                <w:rFonts w:ascii="Arial" w:hAnsi="Arial" w:cs="Arial"/>
                <w:sz w:val="18"/>
                <w:szCs w:val="18"/>
              </w:rPr>
            </w:pPr>
          </w:p>
        </w:tc>
      </w:tr>
      <w:tr w:rsidR="00BB6EE7" w:rsidRPr="009E12E0" w14:paraId="3E4CA1F5" w14:textId="77777777" w:rsidTr="00A07214">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hideMark/>
          </w:tcPr>
          <w:p w14:paraId="2A55F2B4" w14:textId="77777777" w:rsidR="00BB6EE7" w:rsidRPr="009E12E0" w:rsidRDefault="00BB6EE7" w:rsidP="00BB6EE7">
            <w:pPr>
              <w:rPr>
                <w:rFonts w:ascii="Arial" w:hAnsi="Arial" w:cs="Arial"/>
                <w:sz w:val="18"/>
                <w:szCs w:val="18"/>
              </w:rPr>
            </w:pPr>
            <w:r w:rsidRPr="009E12E0">
              <w:rPr>
                <w:rFonts w:ascii="Arial" w:hAnsi="Arial" w:cs="Arial"/>
                <w:sz w:val="18"/>
                <w:szCs w:val="18"/>
              </w:rPr>
              <w:t xml:space="preserve"> &lt;complete with appropriate title e.g. Film-coating &gt;</w:t>
            </w:r>
          </w:p>
        </w:tc>
      </w:tr>
      <w:tr w:rsidR="00BB6EE7" w:rsidRPr="009E12E0" w14:paraId="5E340582"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1CEE012F" w14:textId="77777777" w:rsidR="00BB6EE7" w:rsidRPr="009E12E0"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71B01EFE"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CA1FBF3"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4B4E8D"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D1156AF"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D373AC8"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7AD7083C"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2663D01F" w14:textId="77777777" w:rsidR="00BB6EE7" w:rsidRPr="009E12E0" w:rsidRDefault="00BB6EE7" w:rsidP="00BB6EE7">
            <w:pPr>
              <w:rPr>
                <w:rFonts w:ascii="Arial" w:hAnsi="Arial" w:cs="Arial"/>
                <w:sz w:val="18"/>
                <w:szCs w:val="18"/>
              </w:rPr>
            </w:pPr>
          </w:p>
        </w:tc>
      </w:tr>
      <w:tr w:rsidR="00BB6EE7" w:rsidRPr="009E12E0" w14:paraId="5A7F5168"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0CC43AAD" w14:textId="77777777" w:rsidR="00BB6EE7" w:rsidRPr="009E12E0"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5F0BA848"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D43BD27"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ABC69B2"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792F940C"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314F8E04"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7FA75"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51202D86" w14:textId="77777777" w:rsidR="00BB6EE7" w:rsidRPr="009E12E0" w:rsidRDefault="00BB6EE7" w:rsidP="00BB6EE7">
            <w:pPr>
              <w:rPr>
                <w:rFonts w:ascii="Arial" w:hAnsi="Arial" w:cs="Arial"/>
                <w:sz w:val="18"/>
                <w:szCs w:val="18"/>
              </w:rPr>
            </w:pPr>
          </w:p>
        </w:tc>
      </w:tr>
      <w:tr w:rsidR="00BB6EE7" w:rsidRPr="009E12E0" w14:paraId="48287EBD" w14:textId="77777777" w:rsidTr="005C43BF">
        <w:trPr>
          <w:cantSplit/>
          <w:jc w:val="center"/>
        </w:trPr>
        <w:tc>
          <w:tcPr>
            <w:tcW w:w="1136" w:type="pct"/>
            <w:tcBorders>
              <w:top w:val="single" w:sz="6" w:space="0" w:color="000000"/>
              <w:left w:val="single" w:sz="6" w:space="0" w:color="000000"/>
              <w:bottom w:val="single" w:sz="12" w:space="0" w:color="000000"/>
              <w:right w:val="nil"/>
            </w:tcBorders>
            <w:hideMark/>
          </w:tcPr>
          <w:p w14:paraId="6162F9EA" w14:textId="77777777" w:rsidR="00BB6EE7" w:rsidRPr="009E12E0" w:rsidRDefault="00BB6EE7" w:rsidP="00BB6EE7">
            <w:pPr>
              <w:rPr>
                <w:rFonts w:ascii="Arial" w:hAnsi="Arial" w:cs="Arial"/>
                <w:sz w:val="18"/>
                <w:szCs w:val="18"/>
              </w:rPr>
            </w:pPr>
            <w:r w:rsidRPr="009E12E0">
              <w:rPr>
                <w:rFonts w:ascii="Arial" w:hAnsi="Arial" w:cs="Arial"/>
                <w:sz w:val="18"/>
                <w:szCs w:val="18"/>
              </w:rPr>
              <w:t>Subtotal 2</w:t>
            </w:r>
          </w:p>
        </w:tc>
        <w:tc>
          <w:tcPr>
            <w:tcW w:w="681" w:type="pct"/>
            <w:tcBorders>
              <w:top w:val="single" w:sz="6" w:space="0" w:color="000000"/>
              <w:left w:val="single" w:sz="6" w:space="0" w:color="000000"/>
              <w:bottom w:val="single" w:sz="12" w:space="0" w:color="000000"/>
              <w:right w:val="nil"/>
            </w:tcBorders>
          </w:tcPr>
          <w:p w14:paraId="2D1A7EDE"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6C81E3F6"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4E1341FD"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53D756DC"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nil"/>
            </w:tcBorders>
          </w:tcPr>
          <w:p w14:paraId="072C087F" w14:textId="77777777" w:rsidR="00BB6EE7" w:rsidRPr="009E12E0"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3F4EAA0F" w14:textId="77777777" w:rsidR="00BB6EE7" w:rsidRPr="009E12E0"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single" w:sz="6" w:space="0" w:color="000000"/>
            </w:tcBorders>
          </w:tcPr>
          <w:p w14:paraId="47DEC496" w14:textId="77777777" w:rsidR="00BB6EE7" w:rsidRPr="009E12E0" w:rsidRDefault="00BB6EE7" w:rsidP="00BB6EE7">
            <w:pPr>
              <w:rPr>
                <w:rFonts w:ascii="Arial" w:hAnsi="Arial" w:cs="Arial"/>
                <w:sz w:val="18"/>
                <w:szCs w:val="18"/>
              </w:rPr>
            </w:pPr>
          </w:p>
        </w:tc>
      </w:tr>
      <w:tr w:rsidR="00BB6EE7" w:rsidRPr="009E12E0" w14:paraId="03A28B39" w14:textId="77777777" w:rsidTr="005C43BF">
        <w:trPr>
          <w:cantSplit/>
          <w:jc w:val="center"/>
        </w:trPr>
        <w:tc>
          <w:tcPr>
            <w:tcW w:w="1136" w:type="pct"/>
            <w:tcBorders>
              <w:top w:val="single" w:sz="12" w:space="0" w:color="000000"/>
              <w:left w:val="single" w:sz="6" w:space="0" w:color="000000"/>
              <w:bottom w:val="single" w:sz="6" w:space="0" w:color="000000"/>
              <w:right w:val="nil"/>
            </w:tcBorders>
            <w:shd w:val="pct10" w:color="auto" w:fill="auto"/>
            <w:hideMark/>
          </w:tcPr>
          <w:p w14:paraId="5493071B" w14:textId="77777777" w:rsidR="00BB6EE7" w:rsidRPr="009E12E0" w:rsidRDefault="00BB6EE7" w:rsidP="00BB6EE7">
            <w:pPr>
              <w:rPr>
                <w:rFonts w:ascii="Arial" w:hAnsi="Arial" w:cs="Arial"/>
                <w:sz w:val="18"/>
                <w:szCs w:val="18"/>
              </w:rPr>
            </w:pPr>
            <w:r w:rsidRPr="009E12E0">
              <w:rPr>
                <w:rFonts w:ascii="Arial" w:hAnsi="Arial" w:cs="Arial"/>
                <w:sz w:val="18"/>
                <w:szCs w:val="18"/>
              </w:rPr>
              <w:t>Total</w:t>
            </w:r>
          </w:p>
        </w:tc>
        <w:tc>
          <w:tcPr>
            <w:tcW w:w="681" w:type="pct"/>
            <w:tcBorders>
              <w:top w:val="single" w:sz="12" w:space="0" w:color="000000"/>
              <w:left w:val="single" w:sz="6" w:space="0" w:color="000000"/>
              <w:bottom w:val="single" w:sz="6" w:space="0" w:color="000000"/>
              <w:right w:val="nil"/>
            </w:tcBorders>
          </w:tcPr>
          <w:p w14:paraId="2784669C" w14:textId="77777777" w:rsidR="00BB6EE7" w:rsidRPr="009E12E0"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1D61334F" w14:textId="77777777" w:rsidR="00BB6EE7" w:rsidRPr="009E12E0"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34FA1FDD" w14:textId="77777777" w:rsidR="00BB6EE7" w:rsidRPr="009E12E0"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7AA523AB" w14:textId="77777777" w:rsidR="00BB6EE7" w:rsidRPr="009E12E0"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nil"/>
            </w:tcBorders>
          </w:tcPr>
          <w:p w14:paraId="2C5654C7" w14:textId="77777777" w:rsidR="00BB6EE7" w:rsidRPr="009E12E0"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06FF214D" w14:textId="77777777" w:rsidR="00BB6EE7" w:rsidRPr="009E12E0"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single" w:sz="6" w:space="0" w:color="000000"/>
            </w:tcBorders>
          </w:tcPr>
          <w:p w14:paraId="04AD33A2" w14:textId="77777777" w:rsidR="00BB6EE7" w:rsidRPr="009E12E0" w:rsidRDefault="00BB6EE7" w:rsidP="00BB6EE7">
            <w:pPr>
              <w:rPr>
                <w:rFonts w:ascii="Arial" w:hAnsi="Arial" w:cs="Arial"/>
                <w:sz w:val="18"/>
                <w:szCs w:val="18"/>
              </w:rPr>
            </w:pPr>
          </w:p>
        </w:tc>
      </w:tr>
    </w:tbl>
    <w:p w14:paraId="0DC3B41F" w14:textId="77777777" w:rsidR="00BB6EE7" w:rsidRPr="009E12E0" w:rsidRDefault="00BB6EE7" w:rsidP="00BB6EE7">
      <w:pPr>
        <w:rPr>
          <w:rFonts w:ascii="Arial" w:hAnsi="Arial" w:cs="Arial"/>
          <w:lang w:val="en-CA"/>
        </w:rPr>
      </w:pPr>
    </w:p>
    <w:p w14:paraId="27E1B565" w14:textId="77777777" w:rsidR="00BB6EE7" w:rsidRPr="009E12E0" w:rsidRDefault="00BB6EE7" w:rsidP="00A07214">
      <w:pPr>
        <w:pStyle w:val="NumberedList"/>
        <w:numPr>
          <w:ilvl w:val="0"/>
          <w:numId w:val="32"/>
        </w:numPr>
        <w:rPr>
          <w:rFonts w:cs="Arial"/>
          <w:b/>
          <w:bCs/>
        </w:rPr>
      </w:pPr>
      <w:r w:rsidRPr="009E12E0">
        <w:rPr>
          <w:rFonts w:cs="Arial"/>
          <w:b/>
          <w:bCs/>
        </w:rPr>
        <w:t xml:space="preserve">Composition of all </w:t>
      </w:r>
      <w:r w:rsidRPr="009E12E0">
        <w:rPr>
          <w:rFonts w:cs="Arial"/>
          <w:b/>
          <w:bCs/>
          <w:i/>
        </w:rPr>
        <w:t>components purchased as mixtures</w:t>
      </w:r>
      <w:r w:rsidRPr="009E12E0">
        <w:rPr>
          <w:rFonts w:cs="Arial"/>
          <w:b/>
          <w:bCs/>
        </w:rPr>
        <w:t xml:space="preserve"> (e.g. colourants, coatings, capsule shells, imprinting inks):</w:t>
      </w:r>
    </w:p>
    <w:p w14:paraId="18F8BD02" w14:textId="77777777" w:rsidR="00BB6EE7" w:rsidRPr="009E12E0" w:rsidRDefault="00BB6EE7" w:rsidP="00BB6EE7">
      <w:pPr>
        <w:rPr>
          <w:rFonts w:ascii="Arial" w:hAnsi="Arial" w:cs="Arial"/>
          <w:lang w:val="en-CA"/>
        </w:rPr>
      </w:pPr>
    </w:p>
    <w:p w14:paraId="1977BCFC" w14:textId="77777777" w:rsidR="00BB6EE7" w:rsidRPr="009E12E0" w:rsidRDefault="00BB6EE7" w:rsidP="00A07214">
      <w:pPr>
        <w:pStyle w:val="NumberedList"/>
        <w:numPr>
          <w:ilvl w:val="0"/>
          <w:numId w:val="31"/>
        </w:numPr>
        <w:ind w:left="1440" w:hanging="720"/>
        <w:rPr>
          <w:rFonts w:cs="Arial"/>
          <w:b/>
          <w:bCs/>
        </w:rPr>
      </w:pPr>
      <w:r w:rsidRPr="009E12E0">
        <w:rPr>
          <w:rFonts w:cs="Arial"/>
          <w:b/>
          <w:bCs/>
        </w:rPr>
        <w:t>Description of accompanying reconstitution diluent(s), if applicable:</w:t>
      </w:r>
    </w:p>
    <w:p w14:paraId="2199DF6C" w14:textId="77777777" w:rsidR="00BB6EE7" w:rsidRPr="009E12E0" w:rsidRDefault="00BB6EE7" w:rsidP="00BB6EE7">
      <w:pPr>
        <w:rPr>
          <w:rFonts w:ascii="Arial" w:hAnsi="Arial" w:cs="Arial"/>
          <w:b/>
          <w:bCs/>
          <w:lang w:val="en-CA"/>
        </w:rPr>
      </w:pPr>
    </w:p>
    <w:p w14:paraId="271CFDD7" w14:textId="77777777" w:rsidR="00BB6EE7" w:rsidRPr="009E12E0" w:rsidRDefault="00BB6EE7" w:rsidP="00A07214">
      <w:pPr>
        <w:pStyle w:val="NumberedList"/>
        <w:numPr>
          <w:ilvl w:val="0"/>
          <w:numId w:val="31"/>
        </w:numPr>
        <w:ind w:left="1440" w:hanging="720"/>
        <w:rPr>
          <w:rFonts w:cs="Arial"/>
          <w:b/>
          <w:bCs/>
        </w:rPr>
      </w:pPr>
      <w:r w:rsidRPr="009E12E0">
        <w:rPr>
          <w:rFonts w:cs="Arial"/>
          <w:b/>
          <w:bCs/>
        </w:rPr>
        <w:t>Type of container closure system used for the FPP and accompanying reconstitution diluent, if applicable:</w:t>
      </w:r>
    </w:p>
    <w:p w14:paraId="1E42DF26" w14:textId="77777777" w:rsidR="00BB6EE7" w:rsidRPr="009E12E0" w:rsidRDefault="00BB6EE7" w:rsidP="00BB6EE7">
      <w:pPr>
        <w:rPr>
          <w:rFonts w:ascii="Arial" w:hAnsi="Arial" w:cs="Arial"/>
          <w:lang w:val="en-CA"/>
        </w:rPr>
      </w:pPr>
    </w:p>
    <w:p w14:paraId="06777792" w14:textId="77777777" w:rsidR="00052482" w:rsidRPr="009E12E0" w:rsidRDefault="00052482" w:rsidP="00D52A38">
      <w:pPr>
        <w:pStyle w:val="Heading2"/>
        <w:numPr>
          <w:ilvl w:val="0"/>
          <w:numId w:val="0"/>
        </w:numPr>
        <w:ind w:left="540"/>
        <w:rPr>
          <w:rFonts w:cs="Arial"/>
        </w:rPr>
      </w:pPr>
      <w:r w:rsidRPr="009E12E0">
        <w:rPr>
          <w:rFonts w:cs="Arial"/>
        </w:rPr>
        <w:t xml:space="preserve">2.3.P.2 Pharmaceutical Development </w:t>
      </w:r>
    </w:p>
    <w:p w14:paraId="3032C972" w14:textId="77777777" w:rsidR="00D52A38" w:rsidRPr="009E12E0" w:rsidRDefault="00D52A38" w:rsidP="00D52A38">
      <w:pPr>
        <w:pStyle w:val="Paragraph"/>
        <w:rPr>
          <w:rFonts w:cs="Arial"/>
        </w:rPr>
      </w:pPr>
    </w:p>
    <w:p w14:paraId="2766F71A" w14:textId="77777777" w:rsidR="00052482" w:rsidRPr="009E12E0" w:rsidRDefault="00052482" w:rsidP="00D52A38">
      <w:pPr>
        <w:pStyle w:val="Heading2"/>
        <w:numPr>
          <w:ilvl w:val="0"/>
          <w:numId w:val="0"/>
        </w:numPr>
        <w:ind w:left="540"/>
        <w:rPr>
          <w:rFonts w:cs="Arial"/>
          <w:i/>
        </w:rPr>
      </w:pPr>
      <w:r w:rsidRPr="009E12E0">
        <w:rPr>
          <w:rFonts w:cs="Arial"/>
          <w:i/>
        </w:rPr>
        <w:t>2.3.P.2.1 Components of the FPP</w:t>
      </w:r>
    </w:p>
    <w:p w14:paraId="34226E5F" w14:textId="77777777" w:rsidR="00D52A38" w:rsidRPr="009E12E0" w:rsidRDefault="00D52A38" w:rsidP="00D52A38">
      <w:pPr>
        <w:pStyle w:val="Paragraph"/>
        <w:rPr>
          <w:rFonts w:cs="Arial"/>
        </w:rPr>
      </w:pPr>
    </w:p>
    <w:p w14:paraId="27F108C2" w14:textId="77777777" w:rsidR="00052482" w:rsidRPr="009E12E0" w:rsidRDefault="00052482" w:rsidP="00D52A38">
      <w:pPr>
        <w:pStyle w:val="Heading2"/>
        <w:numPr>
          <w:ilvl w:val="0"/>
          <w:numId w:val="0"/>
        </w:numPr>
        <w:ind w:left="540"/>
        <w:rPr>
          <w:rFonts w:cs="Arial"/>
          <w:i/>
        </w:rPr>
      </w:pPr>
      <w:r w:rsidRPr="009E12E0">
        <w:rPr>
          <w:rFonts w:cs="Arial"/>
          <w:i/>
        </w:rPr>
        <w:lastRenderedPageBreak/>
        <w:t xml:space="preserve">2.3.P.2.1.1 Active Pharmaceutical Ingredient </w:t>
      </w:r>
    </w:p>
    <w:p w14:paraId="64E9B093" w14:textId="77777777" w:rsidR="0063262A" w:rsidRPr="009E12E0" w:rsidRDefault="0063262A" w:rsidP="0063262A">
      <w:pPr>
        <w:pStyle w:val="Paragraph"/>
        <w:rPr>
          <w:rFonts w:cs="Arial"/>
          <w:szCs w:val="20"/>
        </w:rPr>
      </w:pPr>
    </w:p>
    <w:p w14:paraId="7427D6C8" w14:textId="77777777" w:rsidR="0063262A" w:rsidRPr="009E12E0" w:rsidRDefault="0063262A" w:rsidP="00B95CE5">
      <w:pPr>
        <w:pStyle w:val="NumberedList"/>
        <w:numPr>
          <w:ilvl w:val="0"/>
          <w:numId w:val="35"/>
        </w:numPr>
        <w:ind w:left="1440" w:hanging="720"/>
        <w:rPr>
          <w:rFonts w:cs="Arial"/>
          <w:b/>
          <w:bCs/>
        </w:rPr>
      </w:pPr>
      <w:r w:rsidRPr="009E12E0">
        <w:rPr>
          <w:rFonts w:cs="Arial"/>
          <w:b/>
          <w:bCs/>
        </w:rPr>
        <w:t>Discussion of the:</w:t>
      </w:r>
    </w:p>
    <w:p w14:paraId="3767BFA0" w14:textId="77777777" w:rsidR="0063262A" w:rsidRPr="009E12E0" w:rsidRDefault="0063262A" w:rsidP="0063262A">
      <w:pPr>
        <w:rPr>
          <w:rFonts w:ascii="Arial" w:hAnsi="Arial" w:cs="Arial"/>
          <w:b/>
          <w:bCs/>
          <w:lang w:val="en-CA"/>
        </w:rPr>
      </w:pPr>
    </w:p>
    <w:p w14:paraId="222F3877" w14:textId="77777777" w:rsidR="0063262A" w:rsidRPr="009E12E0" w:rsidRDefault="0063262A" w:rsidP="00B95CE5">
      <w:pPr>
        <w:pStyle w:val="NumberedList"/>
        <w:numPr>
          <w:ilvl w:val="0"/>
          <w:numId w:val="36"/>
        </w:numPr>
        <w:ind w:left="1710"/>
        <w:rPr>
          <w:rFonts w:cs="Arial"/>
          <w:b/>
          <w:bCs/>
        </w:rPr>
      </w:pPr>
      <w:r w:rsidRPr="009E12E0">
        <w:rPr>
          <w:rFonts w:cs="Arial"/>
          <w:b/>
          <w:bCs/>
        </w:rPr>
        <w:t>compatibility of the API(s) with excipients listed in 2.3.P.1:</w:t>
      </w:r>
    </w:p>
    <w:p w14:paraId="0895F0D2" w14:textId="77777777" w:rsidR="001500B4" w:rsidRPr="009E12E0" w:rsidRDefault="001500B4" w:rsidP="006D410D">
      <w:pPr>
        <w:pStyle w:val="NumberedList"/>
        <w:ind w:left="1710"/>
        <w:rPr>
          <w:rFonts w:cs="Arial"/>
          <w:b/>
          <w:bCs/>
        </w:rPr>
      </w:pPr>
    </w:p>
    <w:p w14:paraId="7B44559E" w14:textId="77777777" w:rsidR="0063262A" w:rsidRPr="009E12E0" w:rsidRDefault="0063262A" w:rsidP="00B95CE5">
      <w:pPr>
        <w:pStyle w:val="NumberedList"/>
        <w:numPr>
          <w:ilvl w:val="0"/>
          <w:numId w:val="36"/>
        </w:numPr>
        <w:ind w:left="1710"/>
        <w:rPr>
          <w:rFonts w:cs="Arial"/>
          <w:b/>
          <w:bCs/>
        </w:rPr>
      </w:pPr>
      <w:r w:rsidRPr="009E12E0">
        <w:rPr>
          <w:rFonts w:cs="Arial"/>
          <w:b/>
          <w:bCs/>
        </w:rPr>
        <w:t xml:space="preserve">key physicochemical characteristics (e.g. water content, solubility, particle size distribution, polymorphic or </w:t>
      </w:r>
      <w:proofErr w:type="gramStart"/>
      <w:r w:rsidRPr="009E12E0">
        <w:rPr>
          <w:rFonts w:cs="Arial"/>
          <w:b/>
          <w:bCs/>
        </w:rPr>
        <w:t>solid state</w:t>
      </w:r>
      <w:proofErr w:type="gramEnd"/>
      <w:r w:rsidRPr="009E12E0">
        <w:rPr>
          <w:rFonts w:cs="Arial"/>
          <w:b/>
          <w:bCs/>
        </w:rPr>
        <w:t xml:space="preserve"> form) of the API(s) that can influence the performance of the FPP:</w:t>
      </w:r>
    </w:p>
    <w:p w14:paraId="07958A7C" w14:textId="77777777" w:rsidR="001500B4" w:rsidRPr="009E12E0" w:rsidRDefault="001500B4" w:rsidP="006D410D">
      <w:pPr>
        <w:pStyle w:val="NumberedList"/>
        <w:ind w:left="1710"/>
        <w:rPr>
          <w:rFonts w:cs="Arial"/>
          <w:b/>
          <w:bCs/>
        </w:rPr>
      </w:pPr>
    </w:p>
    <w:p w14:paraId="0EEE62BC" w14:textId="77777777" w:rsidR="0063262A" w:rsidRPr="009E12E0" w:rsidRDefault="0063262A" w:rsidP="00B95CE5">
      <w:pPr>
        <w:pStyle w:val="NumberedList"/>
        <w:numPr>
          <w:ilvl w:val="0"/>
          <w:numId w:val="36"/>
        </w:numPr>
        <w:ind w:left="1710"/>
        <w:rPr>
          <w:rFonts w:cs="Arial"/>
          <w:b/>
          <w:bCs/>
          <w:lang w:val="en-CA"/>
        </w:rPr>
      </w:pPr>
      <w:r w:rsidRPr="009E12E0">
        <w:rPr>
          <w:rFonts w:cs="Arial"/>
          <w:b/>
          <w:bCs/>
        </w:rPr>
        <w:t>for fixed-dose</w:t>
      </w:r>
      <w:r w:rsidRPr="009E12E0">
        <w:rPr>
          <w:rFonts w:cs="Arial"/>
          <w:b/>
          <w:bCs/>
          <w:lang w:val="en-CA"/>
        </w:rPr>
        <w:t xml:space="preserve"> combinations, compatibility of APIs with each other:</w:t>
      </w:r>
    </w:p>
    <w:p w14:paraId="6A4E75CD" w14:textId="77777777" w:rsidR="0008601C" w:rsidRPr="009E12E0" w:rsidRDefault="0008601C" w:rsidP="006D410D">
      <w:pPr>
        <w:pStyle w:val="Paragraph"/>
        <w:rPr>
          <w:rFonts w:cs="Arial"/>
          <w:szCs w:val="20"/>
        </w:rPr>
      </w:pPr>
    </w:p>
    <w:p w14:paraId="5F0A1974" w14:textId="77777777" w:rsidR="0008601C" w:rsidRPr="009E12E0" w:rsidRDefault="0008601C" w:rsidP="0008601C">
      <w:pPr>
        <w:pStyle w:val="Heading2"/>
        <w:numPr>
          <w:ilvl w:val="0"/>
          <w:numId w:val="0"/>
        </w:numPr>
        <w:ind w:left="1116" w:hanging="576"/>
        <w:rPr>
          <w:rFonts w:cs="Arial"/>
          <w:i/>
        </w:rPr>
      </w:pPr>
      <w:r w:rsidRPr="009E12E0">
        <w:rPr>
          <w:rFonts w:cs="Arial"/>
          <w:i/>
        </w:rPr>
        <w:t xml:space="preserve">2.3.P.2.1.2 Excipients </w:t>
      </w:r>
    </w:p>
    <w:p w14:paraId="217F6B22" w14:textId="77777777" w:rsidR="006D410D" w:rsidRPr="009E12E0" w:rsidRDefault="006D410D" w:rsidP="006D410D">
      <w:pPr>
        <w:pStyle w:val="Paragraph"/>
        <w:rPr>
          <w:rFonts w:cs="Arial"/>
        </w:rPr>
      </w:pPr>
    </w:p>
    <w:p w14:paraId="303DB1B9" w14:textId="76DA61E6" w:rsidR="006D410D" w:rsidRPr="009E12E0" w:rsidRDefault="006D410D" w:rsidP="00B95CE5">
      <w:pPr>
        <w:pStyle w:val="NumberedList"/>
        <w:numPr>
          <w:ilvl w:val="0"/>
          <w:numId w:val="38"/>
        </w:numPr>
        <w:ind w:left="1440" w:hanging="720"/>
        <w:rPr>
          <w:rFonts w:cs="Arial"/>
          <w:b/>
          <w:bCs/>
        </w:rPr>
      </w:pPr>
      <w:r w:rsidRPr="009E12E0">
        <w:rPr>
          <w:rFonts w:cs="Arial"/>
          <w:b/>
          <w:bCs/>
        </w:rPr>
        <w:t>Discussion of the choice of excipients listed in 2.3.P.1 (e.g. their concentrations, their characteristics that can influence the FPP performance):</w:t>
      </w:r>
    </w:p>
    <w:p w14:paraId="49D7CCCA" w14:textId="77777777" w:rsidR="00091E81" w:rsidRPr="009E12E0" w:rsidRDefault="00091E81" w:rsidP="00091E81">
      <w:pPr>
        <w:pStyle w:val="Paragraph"/>
        <w:rPr>
          <w:rFonts w:cs="Arial"/>
          <w:szCs w:val="20"/>
        </w:rPr>
      </w:pPr>
    </w:p>
    <w:p w14:paraId="76D83F44" w14:textId="77777777" w:rsidR="00091E81" w:rsidRPr="009E12E0" w:rsidRDefault="00091E81" w:rsidP="00091E81">
      <w:pPr>
        <w:pStyle w:val="Heading2"/>
        <w:numPr>
          <w:ilvl w:val="0"/>
          <w:numId w:val="0"/>
        </w:numPr>
        <w:ind w:left="1116" w:hanging="576"/>
        <w:rPr>
          <w:rFonts w:cs="Arial"/>
          <w:i/>
        </w:rPr>
      </w:pPr>
      <w:r w:rsidRPr="009E12E0">
        <w:rPr>
          <w:rFonts w:cs="Arial"/>
          <w:i/>
          <w:lang w:val="en-CA"/>
        </w:rPr>
        <w:t xml:space="preserve">2.3.P.2.2 </w:t>
      </w:r>
      <w:r w:rsidRPr="009E12E0">
        <w:rPr>
          <w:rFonts w:cs="Arial"/>
          <w:i/>
        </w:rPr>
        <w:t xml:space="preserve">Finished Pharmaceutical Product </w:t>
      </w:r>
    </w:p>
    <w:p w14:paraId="61000465" w14:textId="77777777" w:rsidR="00091E81" w:rsidRPr="009E12E0" w:rsidRDefault="00091E81" w:rsidP="00091E81">
      <w:pPr>
        <w:pStyle w:val="Paragraph"/>
        <w:rPr>
          <w:rFonts w:cs="Arial"/>
        </w:rPr>
      </w:pPr>
    </w:p>
    <w:p w14:paraId="58B577B9" w14:textId="77777777" w:rsidR="00091E81" w:rsidRPr="009E12E0" w:rsidRDefault="00091E81" w:rsidP="00091E81">
      <w:pPr>
        <w:pStyle w:val="Heading2"/>
        <w:numPr>
          <w:ilvl w:val="0"/>
          <w:numId w:val="0"/>
        </w:numPr>
        <w:ind w:left="1116" w:hanging="576"/>
        <w:rPr>
          <w:rFonts w:cs="Arial"/>
          <w:i/>
          <w:lang w:val="en-CA"/>
        </w:rPr>
      </w:pPr>
      <w:r w:rsidRPr="009E12E0">
        <w:rPr>
          <w:rFonts w:cs="Arial"/>
          <w:i/>
        </w:rPr>
        <w:t>2.3.P.2.2.1</w:t>
      </w:r>
      <w:r w:rsidRPr="009E12E0">
        <w:rPr>
          <w:rFonts w:cs="Arial"/>
          <w:i/>
          <w:lang w:val="en-CA"/>
        </w:rPr>
        <w:t xml:space="preserve"> Formulation Development </w:t>
      </w:r>
    </w:p>
    <w:p w14:paraId="44BED6AA" w14:textId="77777777" w:rsidR="00091E81" w:rsidRPr="009E12E0" w:rsidRDefault="00091E81" w:rsidP="006D410D">
      <w:pPr>
        <w:pStyle w:val="Paragraph"/>
        <w:rPr>
          <w:rFonts w:cs="Arial"/>
        </w:rPr>
      </w:pPr>
    </w:p>
    <w:p w14:paraId="683E0528" w14:textId="77777777" w:rsidR="0063262A" w:rsidRPr="009E12E0" w:rsidRDefault="0063262A" w:rsidP="0063262A">
      <w:pPr>
        <w:rPr>
          <w:rFonts w:ascii="Arial" w:hAnsi="Arial" w:cs="Arial"/>
          <w:b/>
          <w:bCs/>
          <w:lang w:val="en-CA"/>
        </w:rPr>
      </w:pPr>
    </w:p>
    <w:p w14:paraId="2E58C1B9" w14:textId="77777777" w:rsidR="0063262A" w:rsidRPr="009E12E0" w:rsidRDefault="0063262A" w:rsidP="00B95CE5">
      <w:pPr>
        <w:pStyle w:val="NumberedList"/>
        <w:numPr>
          <w:ilvl w:val="0"/>
          <w:numId w:val="33"/>
        </w:numPr>
        <w:ind w:left="1440" w:hanging="720"/>
        <w:rPr>
          <w:rFonts w:cs="Arial"/>
          <w:b/>
          <w:bCs/>
        </w:rPr>
      </w:pPr>
      <w:r w:rsidRPr="009E12E0">
        <w:rPr>
          <w:rFonts w:cs="Arial"/>
          <w:b/>
          <w:bCs/>
        </w:rPr>
        <w:t>Summary describing the development of the FPP (e.g. route of administration, usage, optimization of the formulation, etc.):</w:t>
      </w:r>
    </w:p>
    <w:p w14:paraId="1E0CA928" w14:textId="77777777" w:rsidR="0063262A" w:rsidRPr="009E12E0" w:rsidRDefault="0063262A" w:rsidP="0063262A">
      <w:pPr>
        <w:tabs>
          <w:tab w:val="left" w:pos="720"/>
          <w:tab w:val="left" w:pos="1440"/>
          <w:tab w:val="left" w:pos="2160"/>
        </w:tabs>
        <w:ind w:left="2160" w:hanging="2160"/>
        <w:rPr>
          <w:rFonts w:ascii="Arial" w:hAnsi="Arial" w:cs="Arial"/>
          <w:b/>
          <w:bCs/>
          <w:lang w:val="en-CA"/>
        </w:rPr>
      </w:pPr>
    </w:p>
    <w:p w14:paraId="66C219ED" w14:textId="77777777" w:rsidR="0063262A" w:rsidRPr="009E12E0" w:rsidRDefault="0063262A" w:rsidP="00B95CE5">
      <w:pPr>
        <w:pStyle w:val="NumberedList"/>
        <w:numPr>
          <w:ilvl w:val="0"/>
          <w:numId w:val="33"/>
        </w:numPr>
        <w:ind w:left="1440" w:hanging="720"/>
        <w:rPr>
          <w:rFonts w:cs="Arial"/>
          <w:b/>
          <w:bCs/>
        </w:rPr>
      </w:pPr>
      <w:r w:rsidRPr="009E12E0">
        <w:rPr>
          <w:rFonts w:cs="Arial"/>
          <w:b/>
          <w:bCs/>
        </w:rPr>
        <w:t xml:space="preserve">Information on primary (submission, registration, exhibit) batches including comparative bioavailability or biowaiver, stability, commercial: </w:t>
      </w:r>
    </w:p>
    <w:p w14:paraId="3F69945B" w14:textId="77777777" w:rsidR="0063262A" w:rsidRPr="009E12E0" w:rsidRDefault="0063262A" w:rsidP="0063262A">
      <w:pPr>
        <w:tabs>
          <w:tab w:val="left" w:pos="720"/>
          <w:tab w:val="left" w:pos="1440"/>
          <w:tab w:val="left" w:pos="2160"/>
        </w:tabs>
        <w:ind w:left="1440" w:hanging="1440"/>
        <w:rPr>
          <w:rFonts w:ascii="Arial" w:hAnsi="Arial" w:cs="Arial"/>
          <w:b/>
          <w:bCs/>
          <w:lang w:val="en-CA"/>
        </w:rPr>
      </w:pPr>
    </w:p>
    <w:p w14:paraId="506D392E" w14:textId="77777777" w:rsidR="0063262A" w:rsidRPr="009E12E0" w:rsidRDefault="0063262A" w:rsidP="00B95CE5">
      <w:pPr>
        <w:pStyle w:val="NumberedList"/>
        <w:numPr>
          <w:ilvl w:val="0"/>
          <w:numId w:val="34"/>
        </w:numPr>
        <w:rPr>
          <w:rFonts w:cs="Arial"/>
          <w:b/>
          <w:bCs/>
        </w:rPr>
      </w:pPr>
      <w:r w:rsidRPr="009E12E0">
        <w:rPr>
          <w:rFonts w:cs="Arial"/>
          <w:b/>
          <w:bCs/>
        </w:rPr>
        <w:t>Summary of batch numbers:</w:t>
      </w:r>
    </w:p>
    <w:tbl>
      <w:tblPr>
        <w:tblStyle w:val="TableProfessional"/>
        <w:tblW w:w="9075" w:type="dxa"/>
        <w:jc w:val="center"/>
        <w:tblInd w:w="0" w:type="dxa"/>
        <w:tblLayout w:type="fixed"/>
        <w:tblLook w:val="04A0" w:firstRow="1" w:lastRow="0" w:firstColumn="1" w:lastColumn="0" w:noHBand="0" w:noVBand="1"/>
      </w:tblPr>
      <w:tblGrid>
        <w:gridCol w:w="4520"/>
        <w:gridCol w:w="1518"/>
        <w:gridCol w:w="1518"/>
        <w:gridCol w:w="1519"/>
      </w:tblGrid>
      <w:tr w:rsidR="0063262A" w:rsidRPr="009E12E0" w14:paraId="2FCBB4B9"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hideMark/>
          </w:tcPr>
          <w:p w14:paraId="0937768D" w14:textId="77777777" w:rsidR="0063262A" w:rsidRPr="009E12E0" w:rsidRDefault="0063262A" w:rsidP="0063262A">
            <w:pPr>
              <w:pStyle w:val="TableHeading"/>
              <w:jc w:val="center"/>
              <w:rPr>
                <w:rFonts w:cs="Arial"/>
                <w:color w:val="auto"/>
              </w:rPr>
            </w:pPr>
            <w:r w:rsidRPr="009E12E0">
              <w:rPr>
                <w:rFonts w:cs="Arial"/>
                <w:color w:val="000000" w:themeColor="text1"/>
              </w:rPr>
              <w:lastRenderedPageBreak/>
              <w:t>Batch number(s) of the FPPs used in</w:t>
            </w:r>
          </w:p>
        </w:tc>
      </w:tr>
      <w:tr w:rsidR="0063262A" w:rsidRPr="009E12E0" w14:paraId="6F590692" w14:textId="77777777" w:rsidTr="00830FDE">
        <w:trPr>
          <w:cnfStyle w:val="000000100000" w:firstRow="0" w:lastRow="0" w:firstColumn="0" w:lastColumn="0" w:oddVBand="0" w:evenVBand="0" w:oddHBand="1" w:evenHBand="0" w:firstRowFirstColumn="0" w:firstRowLastColumn="0" w:lastRowFirstColumn="0" w:lastRowLastColumn="0"/>
          <w:trHeight w:val="80"/>
          <w:jc w:val="center"/>
        </w:trPr>
        <w:tc>
          <w:tcPr>
            <w:tcW w:w="4520" w:type="dxa"/>
            <w:shd w:val="clear" w:color="auto" w:fill="D9D9D9" w:themeFill="background1" w:themeFillShade="D9"/>
            <w:noWrap/>
            <w:hideMark/>
          </w:tcPr>
          <w:p w14:paraId="34E0EB35" w14:textId="77777777" w:rsidR="0063262A" w:rsidRPr="009E12E0" w:rsidRDefault="0063262A" w:rsidP="0063262A">
            <w:pPr>
              <w:pStyle w:val="TableBodyLeft"/>
              <w:rPr>
                <w:rFonts w:cs="Arial"/>
                <w:b/>
              </w:rPr>
            </w:pPr>
            <w:r w:rsidRPr="009E12E0">
              <w:rPr>
                <w:rFonts w:cs="Arial"/>
                <w:b/>
              </w:rPr>
              <w:t>Bioequivalence or biowaiver</w:t>
            </w:r>
          </w:p>
        </w:tc>
        <w:tc>
          <w:tcPr>
            <w:tcW w:w="4555" w:type="dxa"/>
            <w:gridSpan w:val="3"/>
            <w:shd w:val="clear" w:color="auto" w:fill="FFFFFF" w:themeFill="background1"/>
            <w:noWrap/>
            <w:hideMark/>
          </w:tcPr>
          <w:p w14:paraId="33AC2D77" w14:textId="77777777" w:rsidR="0063262A" w:rsidRPr="009E12E0" w:rsidRDefault="0063262A" w:rsidP="0063262A">
            <w:pPr>
              <w:pStyle w:val="TableBodyLeft"/>
              <w:rPr>
                <w:rFonts w:cs="Arial"/>
                <w:b/>
                <w:highlight w:val="yellow"/>
              </w:rPr>
            </w:pPr>
            <w:r w:rsidRPr="009E12E0">
              <w:rPr>
                <w:rFonts w:cs="Arial"/>
                <w:b/>
              </w:rPr>
              <w:t xml:space="preserve">&lt;e.g. bioequivalence batch A12345&gt; &lt;e.g. biowaiver batch X12345&gt; </w:t>
            </w:r>
          </w:p>
        </w:tc>
      </w:tr>
      <w:tr w:rsidR="0063262A" w:rsidRPr="009E12E0" w14:paraId="4E1DEFA3" w14:textId="77777777" w:rsidTr="00830FDE">
        <w:trPr>
          <w:cnfStyle w:val="000000010000" w:firstRow="0" w:lastRow="0" w:firstColumn="0" w:lastColumn="0" w:oddVBand="0" w:evenVBand="0" w:oddHBand="0" w:evenHBand="1" w:firstRowFirstColumn="0" w:firstRowLastColumn="0" w:lastRowFirstColumn="0" w:lastRowLastColumn="0"/>
          <w:trHeight w:val="79"/>
          <w:jc w:val="center"/>
        </w:trPr>
        <w:tc>
          <w:tcPr>
            <w:tcW w:w="4520" w:type="dxa"/>
            <w:noWrap/>
            <w:hideMark/>
          </w:tcPr>
          <w:p w14:paraId="455DEECC" w14:textId="77777777" w:rsidR="0063262A" w:rsidRPr="009E12E0" w:rsidRDefault="0063262A" w:rsidP="0063262A">
            <w:pPr>
              <w:pStyle w:val="TableBodyLeft"/>
              <w:rPr>
                <w:rFonts w:cs="Arial"/>
                <w:b/>
              </w:rPr>
            </w:pPr>
            <w:r w:rsidRPr="009E12E0">
              <w:rPr>
                <w:rFonts w:cs="Arial"/>
                <w:b/>
              </w:rPr>
              <w:t>For proportional strength biowaiver: the bioequivalence batch of the reference strength</w:t>
            </w:r>
          </w:p>
        </w:tc>
        <w:tc>
          <w:tcPr>
            <w:tcW w:w="4555" w:type="dxa"/>
            <w:gridSpan w:val="3"/>
            <w:shd w:val="clear" w:color="auto" w:fill="FFFFFF" w:themeFill="background1"/>
            <w:noWrap/>
          </w:tcPr>
          <w:p w14:paraId="3F9EE758" w14:textId="77777777" w:rsidR="0063262A" w:rsidRPr="009E12E0" w:rsidRDefault="0063262A" w:rsidP="0063262A">
            <w:pPr>
              <w:pStyle w:val="TableBodyLeft"/>
              <w:rPr>
                <w:rFonts w:cs="Arial"/>
                <w:b/>
                <w:highlight w:val="yellow"/>
              </w:rPr>
            </w:pPr>
          </w:p>
        </w:tc>
      </w:tr>
      <w:tr w:rsidR="0063262A" w:rsidRPr="009E12E0" w14:paraId="5B101DA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D7F23CB" w14:textId="77777777" w:rsidR="0063262A" w:rsidRPr="009E12E0" w:rsidRDefault="0063262A" w:rsidP="0063262A">
            <w:pPr>
              <w:pStyle w:val="TableBodyLeft"/>
              <w:rPr>
                <w:rFonts w:cs="Arial"/>
                <w:b/>
              </w:rPr>
            </w:pPr>
            <w:r w:rsidRPr="009E12E0">
              <w:rPr>
                <w:rFonts w:cs="Arial"/>
                <w:b/>
              </w:rPr>
              <w:t xml:space="preserve">Dissolution profile studies </w:t>
            </w:r>
          </w:p>
        </w:tc>
        <w:tc>
          <w:tcPr>
            <w:tcW w:w="4555" w:type="dxa"/>
            <w:gridSpan w:val="3"/>
            <w:shd w:val="clear" w:color="auto" w:fill="FFFFFF" w:themeFill="background1"/>
            <w:noWrap/>
            <w:hideMark/>
          </w:tcPr>
          <w:p w14:paraId="418D0BF2" w14:textId="77777777" w:rsidR="0063262A" w:rsidRPr="009E12E0" w:rsidRDefault="0063262A" w:rsidP="0063262A">
            <w:pPr>
              <w:pStyle w:val="TableBodyLeft"/>
              <w:rPr>
                <w:rFonts w:cs="Arial"/>
                <w:b/>
                <w:highlight w:val="yellow"/>
              </w:rPr>
            </w:pPr>
            <w:r w:rsidRPr="009E12E0">
              <w:rPr>
                <w:rFonts w:cs="Arial"/>
                <w:b/>
              </w:rPr>
              <w:t xml:space="preserve"> </w:t>
            </w:r>
          </w:p>
        </w:tc>
      </w:tr>
      <w:tr w:rsidR="0063262A" w:rsidRPr="009E12E0" w14:paraId="1F0194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144E683C" w14:textId="77777777" w:rsidR="0063262A" w:rsidRPr="009E12E0" w:rsidRDefault="0063262A" w:rsidP="0063262A">
            <w:pPr>
              <w:pStyle w:val="TableBodyLeft"/>
              <w:rPr>
                <w:rFonts w:cs="Arial"/>
                <w:b/>
              </w:rPr>
            </w:pPr>
            <w:r w:rsidRPr="009E12E0">
              <w:rPr>
                <w:rFonts w:cs="Arial"/>
                <w:b/>
              </w:rPr>
              <w:t>Stability studies (primary batches)</w:t>
            </w:r>
          </w:p>
        </w:tc>
      </w:tr>
      <w:tr w:rsidR="0063262A" w:rsidRPr="009E12E0" w14:paraId="195E336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A9B55CE" w14:textId="77777777" w:rsidR="0063262A" w:rsidRPr="009E12E0" w:rsidRDefault="0063262A" w:rsidP="0063262A">
            <w:pPr>
              <w:pStyle w:val="TableBodyLeft"/>
              <w:rPr>
                <w:rFonts w:cs="Arial"/>
              </w:rPr>
            </w:pPr>
            <w:r w:rsidRPr="009E12E0">
              <w:rPr>
                <w:rFonts w:cs="Arial"/>
              </w:rPr>
              <w:t>‹</w:t>
            </w:r>
            <w:proofErr w:type="gramStart"/>
            <w:r w:rsidRPr="009E12E0">
              <w:rPr>
                <w:rFonts w:cs="Arial"/>
              </w:rPr>
              <w:t>packaging</w:t>
            </w:r>
            <w:proofErr w:type="gramEnd"/>
            <w:r w:rsidRPr="009E12E0">
              <w:rPr>
                <w:rFonts w:cs="Arial"/>
              </w:rPr>
              <w:t xml:space="preserve"> configuration I›</w:t>
            </w:r>
          </w:p>
        </w:tc>
        <w:tc>
          <w:tcPr>
            <w:tcW w:w="1518" w:type="dxa"/>
            <w:shd w:val="clear" w:color="auto" w:fill="FFFFFF" w:themeFill="background1"/>
            <w:noWrap/>
          </w:tcPr>
          <w:p w14:paraId="543787B1" w14:textId="77777777" w:rsidR="0063262A" w:rsidRPr="009E12E0" w:rsidRDefault="0063262A" w:rsidP="0063262A">
            <w:pPr>
              <w:pStyle w:val="TableBodyLeft"/>
              <w:rPr>
                <w:rFonts w:cs="Arial"/>
              </w:rPr>
            </w:pPr>
          </w:p>
        </w:tc>
        <w:tc>
          <w:tcPr>
            <w:tcW w:w="1518" w:type="dxa"/>
            <w:shd w:val="clear" w:color="auto" w:fill="FFFFFF" w:themeFill="background1"/>
            <w:noWrap/>
          </w:tcPr>
          <w:p w14:paraId="715D728E" w14:textId="77777777" w:rsidR="0063262A" w:rsidRPr="009E12E0" w:rsidRDefault="0063262A" w:rsidP="0063262A">
            <w:pPr>
              <w:pStyle w:val="TableBodyLeft"/>
              <w:rPr>
                <w:rFonts w:cs="Arial"/>
              </w:rPr>
            </w:pPr>
          </w:p>
        </w:tc>
        <w:tc>
          <w:tcPr>
            <w:tcW w:w="1519" w:type="dxa"/>
            <w:shd w:val="clear" w:color="auto" w:fill="FFFFFF" w:themeFill="background1"/>
            <w:noWrap/>
          </w:tcPr>
          <w:p w14:paraId="2900A8F3" w14:textId="77777777" w:rsidR="0063262A" w:rsidRPr="009E12E0" w:rsidRDefault="0063262A" w:rsidP="0063262A">
            <w:pPr>
              <w:pStyle w:val="TableBodyLeft"/>
              <w:rPr>
                <w:rFonts w:cs="Arial"/>
              </w:rPr>
            </w:pPr>
          </w:p>
        </w:tc>
      </w:tr>
      <w:tr w:rsidR="0063262A" w:rsidRPr="009E12E0" w14:paraId="202035A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4DE6573F" w14:textId="77777777" w:rsidR="0063262A" w:rsidRPr="009E12E0" w:rsidRDefault="0063262A" w:rsidP="0063262A">
            <w:pPr>
              <w:pStyle w:val="TableBodyLeft"/>
              <w:rPr>
                <w:rFonts w:cs="Arial"/>
              </w:rPr>
            </w:pPr>
            <w:r w:rsidRPr="009E12E0">
              <w:rPr>
                <w:rFonts w:cs="Arial"/>
              </w:rPr>
              <w:t xml:space="preserve">‹ </w:t>
            </w:r>
            <w:proofErr w:type="gramStart"/>
            <w:r w:rsidRPr="009E12E0">
              <w:rPr>
                <w:rFonts w:cs="Arial"/>
              </w:rPr>
              <w:t>packaging</w:t>
            </w:r>
            <w:proofErr w:type="gramEnd"/>
            <w:r w:rsidRPr="009E12E0">
              <w:rPr>
                <w:rFonts w:cs="Arial"/>
              </w:rPr>
              <w:t xml:space="preserve"> configuration II›</w:t>
            </w:r>
          </w:p>
        </w:tc>
        <w:tc>
          <w:tcPr>
            <w:tcW w:w="1518" w:type="dxa"/>
            <w:shd w:val="clear" w:color="auto" w:fill="FFFFFF" w:themeFill="background1"/>
            <w:noWrap/>
          </w:tcPr>
          <w:p w14:paraId="18ADF683" w14:textId="77777777" w:rsidR="0063262A" w:rsidRPr="009E12E0" w:rsidRDefault="0063262A" w:rsidP="0063262A">
            <w:pPr>
              <w:pStyle w:val="TableBodyLeft"/>
              <w:rPr>
                <w:rFonts w:cs="Arial"/>
              </w:rPr>
            </w:pPr>
          </w:p>
        </w:tc>
        <w:tc>
          <w:tcPr>
            <w:tcW w:w="1518" w:type="dxa"/>
            <w:shd w:val="clear" w:color="auto" w:fill="FFFFFF" w:themeFill="background1"/>
            <w:noWrap/>
          </w:tcPr>
          <w:p w14:paraId="64D6C545" w14:textId="77777777" w:rsidR="0063262A" w:rsidRPr="009E12E0" w:rsidRDefault="0063262A" w:rsidP="0063262A">
            <w:pPr>
              <w:pStyle w:val="TableBodyLeft"/>
              <w:rPr>
                <w:rFonts w:cs="Arial"/>
              </w:rPr>
            </w:pPr>
          </w:p>
        </w:tc>
        <w:tc>
          <w:tcPr>
            <w:tcW w:w="1519" w:type="dxa"/>
            <w:shd w:val="clear" w:color="auto" w:fill="FFFFFF" w:themeFill="background1"/>
            <w:noWrap/>
          </w:tcPr>
          <w:p w14:paraId="1E5AE56C" w14:textId="77777777" w:rsidR="0063262A" w:rsidRPr="009E12E0" w:rsidRDefault="0063262A" w:rsidP="0063262A">
            <w:pPr>
              <w:pStyle w:val="TableBodyLeft"/>
              <w:rPr>
                <w:rFonts w:cs="Arial"/>
              </w:rPr>
            </w:pPr>
          </w:p>
        </w:tc>
      </w:tr>
      <w:tr w:rsidR="0063262A" w:rsidRPr="009E12E0" w14:paraId="623041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EB72435" w14:textId="77777777" w:rsidR="0063262A" w:rsidRPr="009E12E0" w:rsidRDefault="0063262A" w:rsidP="0063262A">
            <w:pPr>
              <w:pStyle w:val="TableBodyLeft"/>
              <w:rPr>
                <w:rFonts w:cs="Arial"/>
                <w:i/>
              </w:rPr>
            </w:pPr>
            <w:r w:rsidRPr="009E12E0">
              <w:rPr>
                <w:rFonts w:cs="Arial"/>
                <w:i/>
              </w:rPr>
              <w:t>‹Add/delete as many rows as necessary›</w:t>
            </w:r>
          </w:p>
        </w:tc>
        <w:tc>
          <w:tcPr>
            <w:tcW w:w="1518" w:type="dxa"/>
            <w:shd w:val="clear" w:color="auto" w:fill="FFFFFF" w:themeFill="background1"/>
            <w:noWrap/>
          </w:tcPr>
          <w:p w14:paraId="22F4C53F" w14:textId="77777777" w:rsidR="0063262A" w:rsidRPr="009E12E0" w:rsidRDefault="0063262A" w:rsidP="0063262A">
            <w:pPr>
              <w:pStyle w:val="TableBodyLeft"/>
              <w:rPr>
                <w:rFonts w:cs="Arial"/>
              </w:rPr>
            </w:pPr>
          </w:p>
        </w:tc>
        <w:tc>
          <w:tcPr>
            <w:tcW w:w="1518" w:type="dxa"/>
            <w:shd w:val="clear" w:color="auto" w:fill="FFFFFF" w:themeFill="background1"/>
            <w:noWrap/>
          </w:tcPr>
          <w:p w14:paraId="233FBA03" w14:textId="77777777" w:rsidR="0063262A" w:rsidRPr="009E12E0" w:rsidRDefault="0063262A" w:rsidP="0063262A">
            <w:pPr>
              <w:pStyle w:val="TableBodyLeft"/>
              <w:rPr>
                <w:rFonts w:cs="Arial"/>
              </w:rPr>
            </w:pPr>
          </w:p>
        </w:tc>
        <w:tc>
          <w:tcPr>
            <w:tcW w:w="1519" w:type="dxa"/>
            <w:shd w:val="clear" w:color="auto" w:fill="FFFFFF" w:themeFill="background1"/>
            <w:noWrap/>
          </w:tcPr>
          <w:p w14:paraId="5ECFBA70" w14:textId="77777777" w:rsidR="0063262A" w:rsidRPr="009E12E0" w:rsidRDefault="0063262A" w:rsidP="0063262A">
            <w:pPr>
              <w:pStyle w:val="TableBodyLeft"/>
              <w:rPr>
                <w:rFonts w:cs="Arial"/>
              </w:rPr>
            </w:pPr>
          </w:p>
        </w:tc>
      </w:tr>
      <w:tr w:rsidR="0063262A" w:rsidRPr="009E12E0" w14:paraId="3663F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703EDAFC" w14:textId="77777777" w:rsidR="0063262A" w:rsidRPr="009E12E0" w:rsidRDefault="0063262A" w:rsidP="0063262A">
            <w:pPr>
              <w:pStyle w:val="TableBodyLeft"/>
              <w:rPr>
                <w:rFonts w:cs="Arial"/>
                <w:b/>
              </w:rPr>
            </w:pPr>
            <w:r w:rsidRPr="009E12E0">
              <w:rPr>
                <w:rFonts w:cs="Arial"/>
                <w:b/>
              </w:rPr>
              <w:t>Stability studies (production batches)</w:t>
            </w:r>
          </w:p>
        </w:tc>
      </w:tr>
      <w:tr w:rsidR="0063262A" w:rsidRPr="009E12E0" w14:paraId="738477E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33815C61" w14:textId="77777777" w:rsidR="0063262A" w:rsidRPr="009E12E0" w:rsidRDefault="0063262A" w:rsidP="0063262A">
            <w:pPr>
              <w:pStyle w:val="TableBodyLeft"/>
              <w:rPr>
                <w:rFonts w:cs="Arial"/>
              </w:rPr>
            </w:pPr>
            <w:r w:rsidRPr="009E12E0">
              <w:rPr>
                <w:rFonts w:cs="Arial"/>
              </w:rPr>
              <w:t xml:space="preserve">‹ </w:t>
            </w:r>
            <w:proofErr w:type="gramStart"/>
            <w:r w:rsidRPr="009E12E0">
              <w:rPr>
                <w:rFonts w:cs="Arial"/>
              </w:rPr>
              <w:t>packaging</w:t>
            </w:r>
            <w:proofErr w:type="gramEnd"/>
            <w:r w:rsidRPr="009E12E0">
              <w:rPr>
                <w:rFonts w:cs="Arial"/>
              </w:rPr>
              <w:t xml:space="preserve"> configuration I›</w:t>
            </w:r>
          </w:p>
        </w:tc>
        <w:tc>
          <w:tcPr>
            <w:tcW w:w="1518" w:type="dxa"/>
            <w:shd w:val="clear" w:color="auto" w:fill="FFFFFF" w:themeFill="background1"/>
            <w:noWrap/>
          </w:tcPr>
          <w:p w14:paraId="04C1B7C7" w14:textId="77777777" w:rsidR="0063262A" w:rsidRPr="009E12E0" w:rsidRDefault="0063262A" w:rsidP="0063262A">
            <w:pPr>
              <w:pStyle w:val="TableBodyLeft"/>
              <w:rPr>
                <w:rFonts w:cs="Arial"/>
              </w:rPr>
            </w:pPr>
          </w:p>
        </w:tc>
        <w:tc>
          <w:tcPr>
            <w:tcW w:w="1518" w:type="dxa"/>
            <w:shd w:val="clear" w:color="auto" w:fill="FFFFFF" w:themeFill="background1"/>
            <w:noWrap/>
          </w:tcPr>
          <w:p w14:paraId="16B40C29" w14:textId="77777777" w:rsidR="0063262A" w:rsidRPr="009E12E0" w:rsidRDefault="0063262A" w:rsidP="0063262A">
            <w:pPr>
              <w:pStyle w:val="TableBodyLeft"/>
              <w:rPr>
                <w:rFonts w:cs="Arial"/>
              </w:rPr>
            </w:pPr>
          </w:p>
        </w:tc>
        <w:tc>
          <w:tcPr>
            <w:tcW w:w="1519" w:type="dxa"/>
            <w:shd w:val="clear" w:color="auto" w:fill="FFFFFF" w:themeFill="background1"/>
            <w:noWrap/>
          </w:tcPr>
          <w:p w14:paraId="14434395" w14:textId="77777777" w:rsidR="0063262A" w:rsidRPr="009E12E0" w:rsidRDefault="0063262A" w:rsidP="0063262A">
            <w:pPr>
              <w:pStyle w:val="TableBodyLeft"/>
              <w:rPr>
                <w:rFonts w:cs="Arial"/>
              </w:rPr>
            </w:pPr>
          </w:p>
        </w:tc>
      </w:tr>
      <w:tr w:rsidR="0063262A" w:rsidRPr="009E12E0" w14:paraId="43C5749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BF9C645" w14:textId="77777777" w:rsidR="0063262A" w:rsidRPr="009E12E0" w:rsidRDefault="0063262A" w:rsidP="0063262A">
            <w:pPr>
              <w:pStyle w:val="TableBodyLeft"/>
              <w:rPr>
                <w:rFonts w:cs="Arial"/>
              </w:rPr>
            </w:pPr>
            <w:r w:rsidRPr="009E12E0">
              <w:rPr>
                <w:rFonts w:cs="Arial"/>
              </w:rPr>
              <w:t xml:space="preserve">‹ </w:t>
            </w:r>
            <w:proofErr w:type="gramStart"/>
            <w:r w:rsidRPr="009E12E0">
              <w:rPr>
                <w:rFonts w:cs="Arial"/>
              </w:rPr>
              <w:t>packaging</w:t>
            </w:r>
            <w:proofErr w:type="gramEnd"/>
            <w:r w:rsidRPr="009E12E0">
              <w:rPr>
                <w:rFonts w:cs="Arial"/>
              </w:rPr>
              <w:t xml:space="preserve"> configuration II›</w:t>
            </w:r>
          </w:p>
        </w:tc>
        <w:tc>
          <w:tcPr>
            <w:tcW w:w="1518" w:type="dxa"/>
            <w:shd w:val="clear" w:color="auto" w:fill="FFFFFF" w:themeFill="background1"/>
            <w:noWrap/>
          </w:tcPr>
          <w:p w14:paraId="7838129D" w14:textId="77777777" w:rsidR="0063262A" w:rsidRPr="009E12E0" w:rsidRDefault="0063262A" w:rsidP="0063262A">
            <w:pPr>
              <w:pStyle w:val="TableBodyLeft"/>
              <w:rPr>
                <w:rFonts w:cs="Arial"/>
              </w:rPr>
            </w:pPr>
          </w:p>
        </w:tc>
        <w:tc>
          <w:tcPr>
            <w:tcW w:w="1518" w:type="dxa"/>
            <w:shd w:val="clear" w:color="auto" w:fill="FFFFFF" w:themeFill="background1"/>
            <w:noWrap/>
          </w:tcPr>
          <w:p w14:paraId="1A2F112A" w14:textId="77777777" w:rsidR="0063262A" w:rsidRPr="009E12E0" w:rsidRDefault="0063262A" w:rsidP="0063262A">
            <w:pPr>
              <w:pStyle w:val="TableBodyLeft"/>
              <w:rPr>
                <w:rFonts w:cs="Arial"/>
              </w:rPr>
            </w:pPr>
          </w:p>
        </w:tc>
        <w:tc>
          <w:tcPr>
            <w:tcW w:w="1519" w:type="dxa"/>
            <w:shd w:val="clear" w:color="auto" w:fill="FFFFFF" w:themeFill="background1"/>
            <w:noWrap/>
          </w:tcPr>
          <w:p w14:paraId="1AB2431D" w14:textId="77777777" w:rsidR="0063262A" w:rsidRPr="009E12E0" w:rsidRDefault="0063262A" w:rsidP="0063262A">
            <w:pPr>
              <w:pStyle w:val="TableBodyLeft"/>
              <w:rPr>
                <w:rFonts w:cs="Arial"/>
              </w:rPr>
            </w:pPr>
          </w:p>
        </w:tc>
      </w:tr>
      <w:tr w:rsidR="0063262A" w:rsidRPr="009E12E0" w14:paraId="14BB1DA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917BD60" w14:textId="77777777" w:rsidR="0063262A" w:rsidRPr="009E12E0" w:rsidRDefault="0063262A" w:rsidP="0063262A">
            <w:pPr>
              <w:pStyle w:val="TableBodyLeft"/>
              <w:rPr>
                <w:rFonts w:cs="Arial"/>
                <w:i/>
              </w:rPr>
            </w:pPr>
            <w:r w:rsidRPr="009E12E0">
              <w:rPr>
                <w:rFonts w:cs="Arial"/>
                <w:i/>
              </w:rPr>
              <w:t>(Add/delete as many rows as necessary)</w:t>
            </w:r>
          </w:p>
        </w:tc>
        <w:tc>
          <w:tcPr>
            <w:tcW w:w="1518" w:type="dxa"/>
            <w:shd w:val="clear" w:color="auto" w:fill="FFFFFF" w:themeFill="background1"/>
            <w:noWrap/>
          </w:tcPr>
          <w:p w14:paraId="6EC8B588" w14:textId="77777777" w:rsidR="0063262A" w:rsidRPr="009E12E0" w:rsidRDefault="0063262A" w:rsidP="0063262A">
            <w:pPr>
              <w:pStyle w:val="TableBodyLeft"/>
              <w:rPr>
                <w:rFonts w:cs="Arial"/>
              </w:rPr>
            </w:pPr>
          </w:p>
        </w:tc>
        <w:tc>
          <w:tcPr>
            <w:tcW w:w="1518" w:type="dxa"/>
            <w:shd w:val="clear" w:color="auto" w:fill="FFFFFF" w:themeFill="background1"/>
            <w:noWrap/>
          </w:tcPr>
          <w:p w14:paraId="24E92250" w14:textId="77777777" w:rsidR="0063262A" w:rsidRPr="009E12E0" w:rsidRDefault="0063262A" w:rsidP="0063262A">
            <w:pPr>
              <w:pStyle w:val="TableBodyLeft"/>
              <w:rPr>
                <w:rFonts w:cs="Arial"/>
              </w:rPr>
            </w:pPr>
          </w:p>
        </w:tc>
        <w:tc>
          <w:tcPr>
            <w:tcW w:w="1519" w:type="dxa"/>
            <w:shd w:val="clear" w:color="auto" w:fill="FFFFFF" w:themeFill="background1"/>
            <w:noWrap/>
          </w:tcPr>
          <w:p w14:paraId="1ED60CF0" w14:textId="77777777" w:rsidR="0063262A" w:rsidRPr="009E12E0" w:rsidRDefault="0063262A" w:rsidP="0063262A">
            <w:pPr>
              <w:pStyle w:val="TableBodyLeft"/>
              <w:rPr>
                <w:rFonts w:cs="Arial"/>
              </w:rPr>
            </w:pPr>
          </w:p>
        </w:tc>
      </w:tr>
      <w:tr w:rsidR="0063262A" w:rsidRPr="009E12E0" w14:paraId="39DF46C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696DF1B9" w14:textId="77777777" w:rsidR="0063262A" w:rsidRPr="009E12E0" w:rsidRDefault="0063262A" w:rsidP="0063262A">
            <w:pPr>
              <w:pStyle w:val="TableBodyLeft"/>
              <w:rPr>
                <w:rFonts w:cs="Arial"/>
                <w:b/>
              </w:rPr>
            </w:pPr>
            <w:r w:rsidRPr="009E12E0">
              <w:rPr>
                <w:rFonts w:cs="Arial"/>
                <w:b/>
              </w:rPr>
              <w:t>Validation studies (primary batches) if available</w:t>
            </w:r>
          </w:p>
        </w:tc>
      </w:tr>
      <w:tr w:rsidR="0063262A" w:rsidRPr="009E12E0" w14:paraId="57228EB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45AB5B2B" w14:textId="77777777" w:rsidR="0063262A" w:rsidRPr="009E12E0" w:rsidRDefault="0063262A" w:rsidP="0063262A">
            <w:pPr>
              <w:pStyle w:val="TableBodyLeft"/>
              <w:rPr>
                <w:rFonts w:cs="Arial"/>
              </w:rPr>
            </w:pPr>
            <w:r w:rsidRPr="009E12E0">
              <w:rPr>
                <w:rFonts w:cs="Arial"/>
              </w:rPr>
              <w:t xml:space="preserve">‹ </w:t>
            </w:r>
            <w:proofErr w:type="gramStart"/>
            <w:r w:rsidRPr="009E12E0">
              <w:rPr>
                <w:rFonts w:cs="Arial"/>
              </w:rPr>
              <w:t>packaging</w:t>
            </w:r>
            <w:proofErr w:type="gramEnd"/>
            <w:r w:rsidRPr="009E12E0">
              <w:rPr>
                <w:rFonts w:cs="Arial"/>
              </w:rPr>
              <w:t xml:space="preserve"> configuration I›</w:t>
            </w:r>
          </w:p>
        </w:tc>
        <w:tc>
          <w:tcPr>
            <w:tcW w:w="1518" w:type="dxa"/>
            <w:shd w:val="clear" w:color="auto" w:fill="FFFFFF" w:themeFill="background1"/>
            <w:noWrap/>
          </w:tcPr>
          <w:p w14:paraId="59D56BC4" w14:textId="77777777" w:rsidR="0063262A" w:rsidRPr="009E12E0" w:rsidRDefault="0063262A" w:rsidP="0063262A">
            <w:pPr>
              <w:pStyle w:val="TableBodyLeft"/>
              <w:rPr>
                <w:rFonts w:cs="Arial"/>
              </w:rPr>
            </w:pPr>
          </w:p>
        </w:tc>
        <w:tc>
          <w:tcPr>
            <w:tcW w:w="1518" w:type="dxa"/>
            <w:shd w:val="clear" w:color="auto" w:fill="FFFFFF" w:themeFill="background1"/>
            <w:noWrap/>
          </w:tcPr>
          <w:p w14:paraId="6B9434AA" w14:textId="77777777" w:rsidR="0063262A" w:rsidRPr="009E12E0" w:rsidRDefault="0063262A" w:rsidP="0063262A">
            <w:pPr>
              <w:pStyle w:val="TableBodyLeft"/>
              <w:rPr>
                <w:rFonts w:cs="Arial"/>
              </w:rPr>
            </w:pPr>
          </w:p>
        </w:tc>
        <w:tc>
          <w:tcPr>
            <w:tcW w:w="1519" w:type="dxa"/>
            <w:shd w:val="clear" w:color="auto" w:fill="FFFFFF" w:themeFill="background1"/>
            <w:noWrap/>
          </w:tcPr>
          <w:p w14:paraId="2FB53E44" w14:textId="77777777" w:rsidR="0063262A" w:rsidRPr="009E12E0" w:rsidRDefault="0063262A" w:rsidP="0063262A">
            <w:pPr>
              <w:pStyle w:val="TableBodyLeft"/>
              <w:rPr>
                <w:rFonts w:cs="Arial"/>
              </w:rPr>
            </w:pPr>
          </w:p>
        </w:tc>
      </w:tr>
      <w:tr w:rsidR="0063262A" w:rsidRPr="009E12E0" w14:paraId="2A6593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63CAF945" w14:textId="77777777" w:rsidR="0063262A" w:rsidRPr="009E12E0" w:rsidRDefault="0063262A" w:rsidP="0063262A">
            <w:pPr>
              <w:pStyle w:val="TableBodyLeft"/>
              <w:rPr>
                <w:rFonts w:cs="Arial"/>
              </w:rPr>
            </w:pPr>
            <w:r w:rsidRPr="009E12E0">
              <w:rPr>
                <w:rFonts w:cs="Arial"/>
              </w:rPr>
              <w:t xml:space="preserve">‹ </w:t>
            </w:r>
            <w:proofErr w:type="gramStart"/>
            <w:r w:rsidRPr="009E12E0">
              <w:rPr>
                <w:rFonts w:cs="Arial"/>
              </w:rPr>
              <w:t>packaging</w:t>
            </w:r>
            <w:proofErr w:type="gramEnd"/>
            <w:r w:rsidRPr="009E12E0">
              <w:rPr>
                <w:rFonts w:cs="Arial"/>
              </w:rPr>
              <w:t xml:space="preserve"> configuration II›</w:t>
            </w:r>
          </w:p>
        </w:tc>
        <w:tc>
          <w:tcPr>
            <w:tcW w:w="1518" w:type="dxa"/>
            <w:shd w:val="clear" w:color="auto" w:fill="FFFFFF" w:themeFill="background1"/>
            <w:noWrap/>
          </w:tcPr>
          <w:p w14:paraId="7CC9BBA2" w14:textId="77777777" w:rsidR="0063262A" w:rsidRPr="009E12E0" w:rsidRDefault="0063262A" w:rsidP="0063262A">
            <w:pPr>
              <w:pStyle w:val="TableBodyLeft"/>
              <w:rPr>
                <w:rFonts w:cs="Arial"/>
              </w:rPr>
            </w:pPr>
          </w:p>
        </w:tc>
        <w:tc>
          <w:tcPr>
            <w:tcW w:w="1518" w:type="dxa"/>
            <w:shd w:val="clear" w:color="auto" w:fill="FFFFFF" w:themeFill="background1"/>
            <w:noWrap/>
          </w:tcPr>
          <w:p w14:paraId="62302172" w14:textId="77777777" w:rsidR="0063262A" w:rsidRPr="009E12E0" w:rsidRDefault="0063262A" w:rsidP="0063262A">
            <w:pPr>
              <w:pStyle w:val="TableBodyLeft"/>
              <w:rPr>
                <w:rFonts w:cs="Arial"/>
              </w:rPr>
            </w:pPr>
          </w:p>
        </w:tc>
        <w:tc>
          <w:tcPr>
            <w:tcW w:w="1519" w:type="dxa"/>
            <w:shd w:val="clear" w:color="auto" w:fill="FFFFFF" w:themeFill="background1"/>
            <w:noWrap/>
          </w:tcPr>
          <w:p w14:paraId="6B800C52" w14:textId="77777777" w:rsidR="0063262A" w:rsidRPr="009E12E0" w:rsidRDefault="0063262A" w:rsidP="0063262A">
            <w:pPr>
              <w:pStyle w:val="TableBodyLeft"/>
              <w:rPr>
                <w:rFonts w:cs="Arial"/>
              </w:rPr>
            </w:pPr>
          </w:p>
        </w:tc>
      </w:tr>
      <w:tr w:rsidR="0063262A" w:rsidRPr="009E12E0" w14:paraId="78FDDB7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5E91244" w14:textId="77777777" w:rsidR="0063262A" w:rsidRPr="009E12E0" w:rsidRDefault="0063262A" w:rsidP="0063262A">
            <w:pPr>
              <w:pStyle w:val="TableBodyLeft"/>
              <w:rPr>
                <w:rFonts w:cs="Arial"/>
                <w:i/>
              </w:rPr>
            </w:pPr>
            <w:r w:rsidRPr="009E12E0">
              <w:rPr>
                <w:rFonts w:cs="Arial"/>
                <w:i/>
              </w:rPr>
              <w:t>(Add/delete as many rows as necessary)</w:t>
            </w:r>
          </w:p>
        </w:tc>
        <w:tc>
          <w:tcPr>
            <w:tcW w:w="1518" w:type="dxa"/>
            <w:shd w:val="clear" w:color="auto" w:fill="FFFFFF" w:themeFill="background1"/>
            <w:noWrap/>
          </w:tcPr>
          <w:p w14:paraId="296E7766" w14:textId="77777777" w:rsidR="0063262A" w:rsidRPr="009E12E0" w:rsidRDefault="0063262A" w:rsidP="0063262A">
            <w:pPr>
              <w:pStyle w:val="TableBodyLeft"/>
              <w:rPr>
                <w:rFonts w:cs="Arial"/>
              </w:rPr>
            </w:pPr>
          </w:p>
        </w:tc>
        <w:tc>
          <w:tcPr>
            <w:tcW w:w="1518" w:type="dxa"/>
            <w:shd w:val="clear" w:color="auto" w:fill="FFFFFF" w:themeFill="background1"/>
            <w:noWrap/>
          </w:tcPr>
          <w:p w14:paraId="0DE73C7B" w14:textId="77777777" w:rsidR="0063262A" w:rsidRPr="009E12E0" w:rsidRDefault="0063262A" w:rsidP="0063262A">
            <w:pPr>
              <w:pStyle w:val="TableBodyLeft"/>
              <w:rPr>
                <w:rFonts w:cs="Arial"/>
              </w:rPr>
            </w:pPr>
          </w:p>
        </w:tc>
        <w:tc>
          <w:tcPr>
            <w:tcW w:w="1519" w:type="dxa"/>
            <w:shd w:val="clear" w:color="auto" w:fill="FFFFFF" w:themeFill="background1"/>
            <w:noWrap/>
          </w:tcPr>
          <w:p w14:paraId="7B07E58A" w14:textId="77777777" w:rsidR="0063262A" w:rsidRPr="009E12E0" w:rsidRDefault="0063262A" w:rsidP="0063262A">
            <w:pPr>
              <w:pStyle w:val="TableBodyLeft"/>
              <w:rPr>
                <w:rFonts w:cs="Arial"/>
              </w:rPr>
            </w:pPr>
          </w:p>
        </w:tc>
      </w:tr>
      <w:tr w:rsidR="0063262A" w:rsidRPr="009E12E0" w14:paraId="2091C9E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DD83EB7" w14:textId="77777777" w:rsidR="0063262A" w:rsidRPr="009E12E0" w:rsidRDefault="0063262A" w:rsidP="0063262A">
            <w:pPr>
              <w:pStyle w:val="TableBodyLeft"/>
              <w:rPr>
                <w:rFonts w:cs="Arial"/>
                <w:b/>
              </w:rPr>
            </w:pPr>
            <w:r w:rsidRPr="009E12E0">
              <w:rPr>
                <w:rFonts w:cs="Arial"/>
                <w:b/>
              </w:rPr>
              <w:t>Validation studies (at least the first three consecutive production batches)</w:t>
            </w:r>
          </w:p>
          <w:p w14:paraId="2BEAC308" w14:textId="77777777" w:rsidR="0063262A" w:rsidRPr="009E12E0" w:rsidRDefault="0063262A" w:rsidP="0063262A">
            <w:pPr>
              <w:pStyle w:val="TableBodyLeft"/>
              <w:rPr>
                <w:rFonts w:cs="Arial"/>
                <w:b/>
              </w:rPr>
            </w:pPr>
            <w:r w:rsidRPr="009E12E0">
              <w:rPr>
                <w:rFonts w:cs="Arial"/>
                <w:b/>
              </w:rPr>
              <w:t xml:space="preserve">or code(s)/version(s) for process validation protocol(s) </w:t>
            </w:r>
          </w:p>
        </w:tc>
        <w:tc>
          <w:tcPr>
            <w:tcW w:w="1518" w:type="dxa"/>
            <w:shd w:val="clear" w:color="auto" w:fill="FFFFFF" w:themeFill="background1"/>
            <w:noWrap/>
          </w:tcPr>
          <w:p w14:paraId="6848C77F" w14:textId="77777777" w:rsidR="0063262A" w:rsidRPr="009E12E0" w:rsidRDefault="0063262A" w:rsidP="0063262A">
            <w:pPr>
              <w:pStyle w:val="TableBodyLeft"/>
              <w:rPr>
                <w:rFonts w:cs="Arial"/>
              </w:rPr>
            </w:pPr>
          </w:p>
        </w:tc>
        <w:tc>
          <w:tcPr>
            <w:tcW w:w="1518" w:type="dxa"/>
            <w:shd w:val="clear" w:color="auto" w:fill="FFFFFF" w:themeFill="background1"/>
            <w:noWrap/>
          </w:tcPr>
          <w:p w14:paraId="4B1A38D0" w14:textId="77777777" w:rsidR="0063262A" w:rsidRPr="009E12E0" w:rsidRDefault="0063262A" w:rsidP="0063262A">
            <w:pPr>
              <w:pStyle w:val="TableBodyLeft"/>
              <w:rPr>
                <w:rFonts w:cs="Arial"/>
              </w:rPr>
            </w:pPr>
          </w:p>
        </w:tc>
        <w:tc>
          <w:tcPr>
            <w:tcW w:w="1519" w:type="dxa"/>
            <w:shd w:val="clear" w:color="auto" w:fill="FFFFFF" w:themeFill="background1"/>
            <w:noWrap/>
          </w:tcPr>
          <w:p w14:paraId="4802700F" w14:textId="77777777" w:rsidR="0063262A" w:rsidRPr="009E12E0" w:rsidRDefault="0063262A" w:rsidP="0063262A">
            <w:pPr>
              <w:pStyle w:val="TableBodyLeft"/>
              <w:rPr>
                <w:rFonts w:cs="Arial"/>
              </w:rPr>
            </w:pPr>
          </w:p>
        </w:tc>
      </w:tr>
    </w:tbl>
    <w:p w14:paraId="13FAEC86" w14:textId="77777777" w:rsidR="001500B4" w:rsidRPr="009E12E0" w:rsidRDefault="001500B4" w:rsidP="0063262A">
      <w:pPr>
        <w:rPr>
          <w:rFonts w:ascii="Arial" w:hAnsi="Arial" w:cs="Arial"/>
          <w:b/>
          <w:bCs/>
          <w:lang w:val="en-CA"/>
        </w:rPr>
      </w:pPr>
    </w:p>
    <w:p w14:paraId="1C50891A" w14:textId="77777777" w:rsidR="0063262A" w:rsidRPr="009E12E0" w:rsidRDefault="0063262A" w:rsidP="00B95CE5">
      <w:pPr>
        <w:pStyle w:val="NumberedList"/>
        <w:numPr>
          <w:ilvl w:val="0"/>
          <w:numId w:val="34"/>
        </w:numPr>
        <w:rPr>
          <w:rFonts w:cs="Arial"/>
          <w:b/>
          <w:bCs/>
        </w:rPr>
      </w:pPr>
      <w:r w:rsidRPr="009E12E0">
        <w:rPr>
          <w:rFonts w:cs="Arial"/>
          <w:b/>
          <w:bCs/>
        </w:rPr>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63262A" w:rsidRPr="009E12E0" w14:paraId="71A3BDC3" w14:textId="77777777" w:rsidTr="0063262A">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hideMark/>
          </w:tcPr>
          <w:p w14:paraId="58A87BAB"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 xml:space="preserve">Component and quality standard (e.g. NF, BP, </w:t>
            </w:r>
            <w:proofErr w:type="spellStart"/>
            <w:proofErr w:type="gramStart"/>
            <w:r w:rsidRPr="009E12E0">
              <w:rPr>
                <w:rFonts w:ascii="Arial" w:hAnsi="Arial" w:cs="Arial"/>
                <w:b/>
                <w:sz w:val="18"/>
                <w:szCs w:val="18"/>
              </w:rPr>
              <w:t>Ph.Eur</w:t>
            </w:r>
            <w:proofErr w:type="spellEnd"/>
            <w:proofErr w:type="gramEnd"/>
            <w:r w:rsidRPr="009E12E0">
              <w:rPr>
                <w:rFonts w:ascii="Arial" w:hAnsi="Arial" w:cs="Arial"/>
                <w:b/>
                <w:sz w:val="18"/>
                <w:szCs w:val="18"/>
              </w:rPr>
              <w:t>, in-house)</w:t>
            </w:r>
          </w:p>
        </w:tc>
        <w:tc>
          <w:tcPr>
            <w:tcW w:w="7711" w:type="dxa"/>
            <w:gridSpan w:val="8"/>
            <w:tcBorders>
              <w:top w:val="single" w:sz="6" w:space="0" w:color="000000"/>
              <w:left w:val="single" w:sz="6" w:space="0" w:color="000000"/>
              <w:bottom w:val="nil"/>
              <w:right w:val="single" w:sz="6" w:space="0" w:color="000000"/>
            </w:tcBorders>
            <w:shd w:val="pct10" w:color="auto" w:fill="auto"/>
            <w:hideMark/>
          </w:tcPr>
          <w:p w14:paraId="529D2510"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Relevant batches</w:t>
            </w:r>
          </w:p>
        </w:tc>
      </w:tr>
      <w:tr w:rsidR="0063262A" w:rsidRPr="009E12E0" w14:paraId="48EA2AF4"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31B3D1B6" w14:textId="77777777" w:rsidR="0063262A" w:rsidRPr="009E12E0"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hideMark/>
          </w:tcPr>
          <w:p w14:paraId="5A80EDEF"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1F34DA38"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9A45B81"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1573071" w14:textId="222E4154" w:rsidR="0063262A" w:rsidRPr="009E12E0" w:rsidRDefault="0063262A" w:rsidP="0063262A">
            <w:pPr>
              <w:jc w:val="center"/>
              <w:rPr>
                <w:rFonts w:ascii="Arial" w:hAnsi="Arial" w:cs="Arial"/>
                <w:b/>
                <w:sz w:val="18"/>
                <w:szCs w:val="18"/>
              </w:rPr>
            </w:pPr>
            <w:r w:rsidRPr="009E12E0">
              <w:rPr>
                <w:rFonts w:ascii="Arial" w:hAnsi="Arial" w:cs="Arial"/>
                <w:b/>
                <w:sz w:val="18"/>
                <w:szCs w:val="18"/>
              </w:rPr>
              <w:t>Commercial (2.3.P.1)</w:t>
            </w:r>
          </w:p>
        </w:tc>
      </w:tr>
      <w:tr w:rsidR="0063262A" w:rsidRPr="009E12E0" w14:paraId="6A4F19A7"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5A7EAC8E" w14:textId="77777777" w:rsidR="0063262A" w:rsidRPr="009E12E0"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nil"/>
              <w:right w:val="nil"/>
            </w:tcBorders>
            <w:hideMark/>
          </w:tcPr>
          <w:p w14:paraId="48AE9C3A"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6DAC3256"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2140236"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hideMark/>
          </w:tcPr>
          <w:p w14:paraId="54A5738F"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&lt;Batch nos. and sizes&gt;</w:t>
            </w:r>
          </w:p>
        </w:tc>
      </w:tr>
      <w:tr w:rsidR="0063262A" w:rsidRPr="009E12E0" w14:paraId="32E0DB85"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7798114D" w14:textId="77777777" w:rsidR="0063262A" w:rsidRPr="009E12E0" w:rsidRDefault="0063262A" w:rsidP="0063262A">
            <w:pPr>
              <w:jc w:val="center"/>
              <w:rPr>
                <w:rFonts w:ascii="Arial" w:hAnsi="Arial" w:cs="Arial"/>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hideMark/>
          </w:tcPr>
          <w:p w14:paraId="1FDCBDEC"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Theor.</w:t>
            </w:r>
          </w:p>
          <w:p w14:paraId="726EBF74"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hideMark/>
          </w:tcPr>
          <w:p w14:paraId="1DB3B23D"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11C9939F"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Theor.</w:t>
            </w:r>
          </w:p>
          <w:p w14:paraId="7D30FCD8"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5B60F29D"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31484C86"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Theor.</w:t>
            </w:r>
          </w:p>
          <w:p w14:paraId="3DAC8234"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1E0BD059"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hideMark/>
          </w:tcPr>
          <w:p w14:paraId="46449670"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Theor.</w:t>
            </w:r>
          </w:p>
          <w:p w14:paraId="504C11B1"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hideMark/>
          </w:tcPr>
          <w:p w14:paraId="114F8653" w14:textId="77777777" w:rsidR="0063262A" w:rsidRPr="009E12E0" w:rsidRDefault="0063262A" w:rsidP="0063262A">
            <w:pPr>
              <w:jc w:val="center"/>
              <w:rPr>
                <w:rFonts w:ascii="Arial" w:hAnsi="Arial" w:cs="Arial"/>
                <w:b/>
                <w:sz w:val="18"/>
                <w:szCs w:val="18"/>
              </w:rPr>
            </w:pPr>
            <w:r w:rsidRPr="009E12E0">
              <w:rPr>
                <w:rFonts w:ascii="Arial" w:hAnsi="Arial" w:cs="Arial"/>
                <w:b/>
                <w:sz w:val="18"/>
                <w:szCs w:val="18"/>
              </w:rPr>
              <w:t>%</w:t>
            </w:r>
          </w:p>
        </w:tc>
      </w:tr>
      <w:tr w:rsidR="0063262A" w:rsidRPr="009E12E0" w14:paraId="2B8A9ADA" w14:textId="77777777" w:rsidTr="0063262A">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hideMark/>
          </w:tcPr>
          <w:p w14:paraId="77524E16" w14:textId="77777777" w:rsidR="0063262A" w:rsidRPr="009E12E0" w:rsidRDefault="0063262A" w:rsidP="0063262A">
            <w:pPr>
              <w:rPr>
                <w:rFonts w:ascii="Arial" w:hAnsi="Arial" w:cs="Arial"/>
                <w:sz w:val="18"/>
                <w:szCs w:val="18"/>
              </w:rPr>
            </w:pPr>
            <w:r w:rsidRPr="009E12E0">
              <w:rPr>
                <w:rFonts w:ascii="Arial" w:hAnsi="Arial" w:cs="Arial"/>
                <w:sz w:val="18"/>
                <w:szCs w:val="18"/>
              </w:rPr>
              <w:t>&lt;complete with appropriate title e.g. Core tablet, Contents of capsule, Powder for injection&gt;</w:t>
            </w:r>
          </w:p>
        </w:tc>
      </w:tr>
      <w:tr w:rsidR="0063262A" w:rsidRPr="009E12E0" w14:paraId="04F9D89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637695" w14:textId="77777777" w:rsidR="0063262A" w:rsidRPr="009E12E0"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5C926B8"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0DF2C99"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7CBEB58E"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B480FD5"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69432F9"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E745712"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203D1480"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2482680" w14:textId="77777777" w:rsidR="0063262A" w:rsidRPr="009E12E0" w:rsidRDefault="0063262A" w:rsidP="0063262A">
            <w:pPr>
              <w:rPr>
                <w:rFonts w:ascii="Arial" w:hAnsi="Arial" w:cs="Arial"/>
                <w:sz w:val="18"/>
                <w:szCs w:val="18"/>
              </w:rPr>
            </w:pPr>
          </w:p>
        </w:tc>
      </w:tr>
      <w:tr w:rsidR="0063262A" w:rsidRPr="009E12E0" w14:paraId="654CE4A0"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F6D565" w14:textId="77777777" w:rsidR="0063262A" w:rsidRPr="009E12E0"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3B657AE7"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F28C975"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1AC569AB"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7388A2"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54D7B94"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88AB69B"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0C8C29FC"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78335B92" w14:textId="77777777" w:rsidR="0063262A" w:rsidRPr="009E12E0" w:rsidRDefault="0063262A" w:rsidP="0063262A">
            <w:pPr>
              <w:rPr>
                <w:rFonts w:ascii="Arial" w:hAnsi="Arial" w:cs="Arial"/>
                <w:sz w:val="18"/>
                <w:szCs w:val="18"/>
              </w:rPr>
            </w:pPr>
          </w:p>
        </w:tc>
      </w:tr>
      <w:tr w:rsidR="0063262A" w:rsidRPr="009E12E0" w14:paraId="2BF5E152" w14:textId="77777777" w:rsidTr="0063262A">
        <w:trPr>
          <w:cantSplit/>
          <w:jc w:val="center"/>
        </w:trPr>
        <w:tc>
          <w:tcPr>
            <w:tcW w:w="1753" w:type="dxa"/>
            <w:tcBorders>
              <w:top w:val="single" w:sz="6" w:space="0" w:color="000000"/>
              <w:left w:val="single" w:sz="6" w:space="0" w:color="000000"/>
              <w:bottom w:val="single" w:sz="6" w:space="0" w:color="000000"/>
              <w:right w:val="nil"/>
            </w:tcBorders>
            <w:hideMark/>
          </w:tcPr>
          <w:p w14:paraId="51EBC03D" w14:textId="77777777" w:rsidR="0063262A" w:rsidRPr="009E12E0" w:rsidRDefault="0063262A" w:rsidP="0063262A">
            <w:pPr>
              <w:rPr>
                <w:rFonts w:ascii="Arial" w:hAnsi="Arial" w:cs="Arial"/>
                <w:sz w:val="18"/>
                <w:szCs w:val="18"/>
              </w:rPr>
            </w:pPr>
            <w:r w:rsidRPr="009E12E0">
              <w:rPr>
                <w:rFonts w:ascii="Arial" w:hAnsi="Arial" w:cs="Arial"/>
                <w:sz w:val="18"/>
                <w:szCs w:val="18"/>
              </w:rPr>
              <w:t>Subtotal 1</w:t>
            </w:r>
          </w:p>
        </w:tc>
        <w:tc>
          <w:tcPr>
            <w:tcW w:w="1134" w:type="dxa"/>
            <w:tcBorders>
              <w:top w:val="single" w:sz="6" w:space="0" w:color="000000"/>
              <w:left w:val="single" w:sz="6" w:space="0" w:color="000000"/>
              <w:bottom w:val="single" w:sz="6" w:space="0" w:color="000000"/>
              <w:right w:val="nil"/>
            </w:tcBorders>
          </w:tcPr>
          <w:p w14:paraId="5C3AD680"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5843CD62"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C2AFD1F"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83D63E7"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62E865C"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1E5516A"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557108C1"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C69A543" w14:textId="77777777" w:rsidR="0063262A" w:rsidRPr="009E12E0" w:rsidRDefault="0063262A" w:rsidP="0063262A">
            <w:pPr>
              <w:rPr>
                <w:rFonts w:ascii="Arial" w:hAnsi="Arial" w:cs="Arial"/>
                <w:sz w:val="18"/>
                <w:szCs w:val="18"/>
              </w:rPr>
            </w:pPr>
          </w:p>
        </w:tc>
      </w:tr>
      <w:tr w:rsidR="0063262A" w:rsidRPr="009E12E0" w14:paraId="141FC627" w14:textId="77777777" w:rsidTr="0063262A">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hideMark/>
          </w:tcPr>
          <w:p w14:paraId="12D1C283" w14:textId="77777777" w:rsidR="0063262A" w:rsidRPr="009E12E0" w:rsidRDefault="0063262A" w:rsidP="0063262A">
            <w:pPr>
              <w:rPr>
                <w:rFonts w:ascii="Arial" w:hAnsi="Arial" w:cs="Arial"/>
                <w:sz w:val="18"/>
                <w:szCs w:val="18"/>
              </w:rPr>
            </w:pPr>
            <w:r w:rsidRPr="009E12E0">
              <w:rPr>
                <w:rFonts w:ascii="Arial" w:hAnsi="Arial" w:cs="Arial"/>
                <w:sz w:val="18"/>
                <w:szCs w:val="18"/>
              </w:rPr>
              <w:t>&lt;complete with appropriate title e.g. Film-coating &gt;</w:t>
            </w:r>
          </w:p>
        </w:tc>
      </w:tr>
      <w:tr w:rsidR="0063262A" w:rsidRPr="009E12E0" w14:paraId="2258425D"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201803D" w14:textId="77777777" w:rsidR="0063262A" w:rsidRPr="009E12E0"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EA1753C"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031B46CF"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87815AB"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E409E1"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645BD587"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21B7F40"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3ED809B"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296BA9A7" w14:textId="77777777" w:rsidR="0063262A" w:rsidRPr="009E12E0" w:rsidRDefault="0063262A" w:rsidP="0063262A">
            <w:pPr>
              <w:rPr>
                <w:rFonts w:ascii="Arial" w:hAnsi="Arial" w:cs="Arial"/>
                <w:sz w:val="18"/>
                <w:szCs w:val="18"/>
              </w:rPr>
            </w:pPr>
          </w:p>
        </w:tc>
      </w:tr>
      <w:tr w:rsidR="0063262A" w:rsidRPr="009E12E0" w14:paraId="019598E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EF6A355" w14:textId="77777777" w:rsidR="0063262A" w:rsidRPr="009E12E0"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6E4BA89"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FD4FE9F"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9390655"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BB4CC49"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20DEB74"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B0EA04D"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B2877AC"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0A83E930" w14:textId="77777777" w:rsidR="0063262A" w:rsidRPr="009E12E0" w:rsidRDefault="0063262A" w:rsidP="0063262A">
            <w:pPr>
              <w:rPr>
                <w:rFonts w:ascii="Arial" w:hAnsi="Arial" w:cs="Arial"/>
                <w:sz w:val="18"/>
                <w:szCs w:val="18"/>
              </w:rPr>
            </w:pPr>
          </w:p>
        </w:tc>
      </w:tr>
      <w:tr w:rsidR="0063262A" w:rsidRPr="009E12E0" w14:paraId="1A4DDC47" w14:textId="77777777" w:rsidTr="0063262A">
        <w:trPr>
          <w:cantSplit/>
          <w:jc w:val="center"/>
        </w:trPr>
        <w:tc>
          <w:tcPr>
            <w:tcW w:w="1753" w:type="dxa"/>
            <w:tcBorders>
              <w:top w:val="single" w:sz="6" w:space="0" w:color="000000"/>
              <w:left w:val="single" w:sz="6" w:space="0" w:color="000000"/>
              <w:bottom w:val="single" w:sz="12" w:space="0" w:color="000000"/>
              <w:right w:val="nil"/>
            </w:tcBorders>
            <w:hideMark/>
          </w:tcPr>
          <w:p w14:paraId="63178DD0" w14:textId="77777777" w:rsidR="0063262A" w:rsidRPr="009E12E0" w:rsidRDefault="0063262A" w:rsidP="0063262A">
            <w:pPr>
              <w:rPr>
                <w:rFonts w:ascii="Arial" w:hAnsi="Arial" w:cs="Arial"/>
                <w:sz w:val="18"/>
                <w:szCs w:val="18"/>
              </w:rPr>
            </w:pPr>
            <w:r w:rsidRPr="009E12E0">
              <w:rPr>
                <w:rFonts w:ascii="Arial" w:hAnsi="Arial" w:cs="Arial"/>
                <w:sz w:val="18"/>
                <w:szCs w:val="18"/>
              </w:rPr>
              <w:t>Subtotal 2</w:t>
            </w:r>
          </w:p>
        </w:tc>
        <w:tc>
          <w:tcPr>
            <w:tcW w:w="1134" w:type="dxa"/>
            <w:tcBorders>
              <w:top w:val="single" w:sz="6" w:space="0" w:color="000000"/>
              <w:left w:val="single" w:sz="6" w:space="0" w:color="000000"/>
              <w:bottom w:val="single" w:sz="12" w:space="0" w:color="000000"/>
              <w:right w:val="nil"/>
            </w:tcBorders>
          </w:tcPr>
          <w:p w14:paraId="19A851BD" w14:textId="77777777" w:rsidR="0063262A" w:rsidRPr="009E12E0" w:rsidRDefault="0063262A" w:rsidP="0063262A">
            <w:pPr>
              <w:rPr>
                <w:rFonts w:ascii="Arial" w:hAnsi="Arial" w:cs="Arial"/>
                <w:sz w:val="18"/>
                <w:szCs w:val="18"/>
              </w:rPr>
            </w:pPr>
          </w:p>
        </w:tc>
        <w:tc>
          <w:tcPr>
            <w:tcW w:w="981" w:type="dxa"/>
            <w:tcBorders>
              <w:top w:val="single" w:sz="6" w:space="0" w:color="000000"/>
              <w:left w:val="single" w:sz="6" w:space="0" w:color="000000"/>
              <w:bottom w:val="single" w:sz="12" w:space="0" w:color="000000"/>
              <w:right w:val="nil"/>
            </w:tcBorders>
          </w:tcPr>
          <w:p w14:paraId="69547130"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7871ABF"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51A0932"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12DFAE04" w14:textId="77777777" w:rsidR="0063262A" w:rsidRPr="009E12E0"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2A2383AE" w14:textId="77777777" w:rsidR="0063262A" w:rsidRPr="009E12E0"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nil"/>
            </w:tcBorders>
          </w:tcPr>
          <w:p w14:paraId="2F7F74D7" w14:textId="77777777" w:rsidR="0063262A" w:rsidRPr="009E12E0" w:rsidRDefault="0063262A" w:rsidP="0063262A">
            <w:pPr>
              <w:rPr>
                <w:rFonts w:ascii="Arial" w:hAnsi="Arial" w:cs="Arial"/>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47B232A6" w14:textId="77777777" w:rsidR="0063262A" w:rsidRPr="009E12E0" w:rsidRDefault="0063262A" w:rsidP="0063262A">
            <w:pPr>
              <w:rPr>
                <w:rFonts w:ascii="Arial" w:hAnsi="Arial" w:cs="Arial"/>
                <w:sz w:val="18"/>
                <w:szCs w:val="18"/>
              </w:rPr>
            </w:pPr>
          </w:p>
        </w:tc>
      </w:tr>
      <w:tr w:rsidR="0063262A" w:rsidRPr="009E12E0" w14:paraId="6B0D7B71" w14:textId="77777777" w:rsidTr="0063262A">
        <w:trPr>
          <w:cantSplit/>
          <w:jc w:val="center"/>
        </w:trPr>
        <w:tc>
          <w:tcPr>
            <w:tcW w:w="1753" w:type="dxa"/>
            <w:tcBorders>
              <w:top w:val="single" w:sz="12" w:space="0" w:color="000000"/>
              <w:left w:val="single" w:sz="6" w:space="0" w:color="000000"/>
              <w:bottom w:val="single" w:sz="6" w:space="0" w:color="000000"/>
              <w:right w:val="nil"/>
            </w:tcBorders>
            <w:shd w:val="pct10" w:color="auto" w:fill="auto"/>
            <w:hideMark/>
          </w:tcPr>
          <w:p w14:paraId="38085EB1" w14:textId="77777777" w:rsidR="0063262A" w:rsidRPr="009E12E0" w:rsidRDefault="0063262A" w:rsidP="0063262A">
            <w:pPr>
              <w:rPr>
                <w:rFonts w:ascii="Arial" w:hAnsi="Arial" w:cs="Arial"/>
                <w:sz w:val="18"/>
                <w:szCs w:val="18"/>
              </w:rPr>
            </w:pPr>
            <w:r w:rsidRPr="009E12E0">
              <w:rPr>
                <w:rFonts w:ascii="Arial" w:hAnsi="Arial" w:cs="Arial"/>
                <w:sz w:val="18"/>
                <w:szCs w:val="18"/>
              </w:rPr>
              <w:t>Total</w:t>
            </w:r>
          </w:p>
        </w:tc>
        <w:tc>
          <w:tcPr>
            <w:tcW w:w="1134" w:type="dxa"/>
            <w:tcBorders>
              <w:top w:val="single" w:sz="12" w:space="0" w:color="000000"/>
              <w:left w:val="single" w:sz="6" w:space="0" w:color="000000"/>
              <w:bottom w:val="single" w:sz="6" w:space="0" w:color="000000"/>
              <w:right w:val="nil"/>
            </w:tcBorders>
          </w:tcPr>
          <w:p w14:paraId="34259068" w14:textId="77777777" w:rsidR="0063262A" w:rsidRPr="009E12E0" w:rsidRDefault="0063262A" w:rsidP="0063262A">
            <w:pPr>
              <w:rPr>
                <w:rFonts w:ascii="Arial" w:hAnsi="Arial" w:cs="Arial"/>
                <w:sz w:val="18"/>
                <w:szCs w:val="18"/>
              </w:rPr>
            </w:pPr>
          </w:p>
        </w:tc>
        <w:tc>
          <w:tcPr>
            <w:tcW w:w="981" w:type="dxa"/>
            <w:tcBorders>
              <w:top w:val="single" w:sz="12" w:space="0" w:color="000000"/>
              <w:left w:val="single" w:sz="6" w:space="0" w:color="000000"/>
              <w:bottom w:val="single" w:sz="6" w:space="0" w:color="000000"/>
              <w:right w:val="nil"/>
            </w:tcBorders>
          </w:tcPr>
          <w:p w14:paraId="2021B309" w14:textId="77777777" w:rsidR="0063262A" w:rsidRPr="009E12E0"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7DE1E29" w14:textId="77777777" w:rsidR="0063262A" w:rsidRPr="009E12E0"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2F37E615" w14:textId="77777777" w:rsidR="0063262A" w:rsidRPr="009E12E0"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0E828FA5" w14:textId="77777777" w:rsidR="0063262A" w:rsidRPr="009E12E0"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CD6284" w14:textId="77777777" w:rsidR="0063262A" w:rsidRPr="009E12E0"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nil"/>
            </w:tcBorders>
          </w:tcPr>
          <w:p w14:paraId="7F4936EB" w14:textId="77777777" w:rsidR="0063262A" w:rsidRPr="009E12E0" w:rsidRDefault="0063262A" w:rsidP="0063262A">
            <w:pPr>
              <w:rPr>
                <w:rFonts w:ascii="Arial" w:hAnsi="Arial" w:cs="Arial"/>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36CCD4D3" w14:textId="77777777" w:rsidR="0063262A" w:rsidRPr="009E12E0" w:rsidRDefault="0063262A" w:rsidP="0063262A">
            <w:pPr>
              <w:rPr>
                <w:rFonts w:ascii="Arial" w:hAnsi="Arial" w:cs="Arial"/>
                <w:sz w:val="18"/>
                <w:szCs w:val="18"/>
              </w:rPr>
            </w:pPr>
          </w:p>
        </w:tc>
      </w:tr>
    </w:tbl>
    <w:p w14:paraId="7F458141" w14:textId="77777777" w:rsidR="0063262A" w:rsidRPr="009E12E0" w:rsidRDefault="0063262A" w:rsidP="0063262A">
      <w:pPr>
        <w:rPr>
          <w:rFonts w:ascii="Arial" w:hAnsi="Arial" w:cs="Arial"/>
          <w:b/>
          <w:bCs/>
          <w:lang w:val="en-CA"/>
        </w:rPr>
      </w:pPr>
    </w:p>
    <w:p w14:paraId="287C8756" w14:textId="77777777" w:rsidR="0063262A" w:rsidRPr="009E12E0" w:rsidRDefault="0063262A" w:rsidP="00B95CE5">
      <w:pPr>
        <w:pStyle w:val="NumberedList"/>
        <w:numPr>
          <w:ilvl w:val="0"/>
          <w:numId w:val="37"/>
        </w:numPr>
        <w:ind w:left="1440" w:hanging="720"/>
        <w:rPr>
          <w:rFonts w:cs="Arial"/>
          <w:b/>
          <w:bCs/>
        </w:rPr>
      </w:pPr>
      <w:r w:rsidRPr="009E12E0">
        <w:rPr>
          <w:rFonts w:cs="Arial"/>
          <w:b/>
          <w:bCs/>
        </w:rPr>
        <w:t xml:space="preserve">Description of batches used in the comparative </w:t>
      </w:r>
      <w:r w:rsidRPr="009E12E0">
        <w:rPr>
          <w:rFonts w:cs="Arial"/>
          <w:b/>
          <w:bCs/>
          <w:i/>
        </w:rPr>
        <w:t>in vitro</w:t>
      </w:r>
      <w:r w:rsidRPr="009E12E0">
        <w:rPr>
          <w:rFonts w:cs="Arial"/>
          <w:b/>
          <w:bCs/>
        </w:rPr>
        <w:t xml:space="preserve"> studies (e.g. dissolution) and in the </w:t>
      </w:r>
      <w:r w:rsidRPr="009E12E0">
        <w:rPr>
          <w:rFonts w:cs="Arial"/>
          <w:b/>
          <w:bCs/>
          <w:i/>
        </w:rPr>
        <w:t>in vivo</w:t>
      </w:r>
      <w:r w:rsidRPr="009E12E0">
        <w:rPr>
          <w:rFonts w:cs="Arial"/>
          <w:b/>
          <w:bCs/>
        </w:rPr>
        <w:t xml:space="preserve"> studies (e.g. comparative bioavailability or biowaiver), including strength, batch number, type of study and reference to the data (volume, page):</w:t>
      </w:r>
    </w:p>
    <w:p w14:paraId="4C60B74C" w14:textId="77777777" w:rsidR="0063262A" w:rsidRPr="009E12E0" w:rsidRDefault="0063262A" w:rsidP="00B95CE5">
      <w:pPr>
        <w:pStyle w:val="NumberedList"/>
        <w:numPr>
          <w:ilvl w:val="0"/>
          <w:numId w:val="37"/>
        </w:numPr>
        <w:ind w:left="1440" w:hanging="720"/>
        <w:rPr>
          <w:rFonts w:cs="Arial"/>
          <w:b/>
          <w:bCs/>
        </w:rPr>
      </w:pPr>
      <w:r w:rsidRPr="009E12E0">
        <w:rPr>
          <w:rFonts w:cs="Arial"/>
          <w:b/>
          <w:bCs/>
        </w:rPr>
        <w:t xml:space="preserve">Summary of results for comparative </w:t>
      </w:r>
      <w:r w:rsidRPr="009E12E0">
        <w:rPr>
          <w:rFonts w:cs="Arial"/>
          <w:b/>
          <w:bCs/>
          <w:i/>
        </w:rPr>
        <w:t>in vitro</w:t>
      </w:r>
      <w:r w:rsidRPr="009E12E0">
        <w:rPr>
          <w:rFonts w:cs="Arial"/>
          <w:b/>
          <w:bCs/>
        </w:rPr>
        <w:t xml:space="preserve"> studies (e.g. dissolution):</w:t>
      </w:r>
    </w:p>
    <w:p w14:paraId="3564BC45" w14:textId="77777777" w:rsidR="001500B4" w:rsidRPr="009E12E0" w:rsidRDefault="001500B4" w:rsidP="001500B4">
      <w:pPr>
        <w:ind w:left="1440" w:hanging="720"/>
        <w:rPr>
          <w:rFonts w:ascii="Arial" w:hAnsi="Arial" w:cs="Arial"/>
          <w:b/>
          <w:bCs/>
          <w:lang w:val="en-CA"/>
        </w:rPr>
      </w:pPr>
    </w:p>
    <w:p w14:paraId="74977EDA" w14:textId="77777777" w:rsidR="0063262A" w:rsidRPr="009E12E0" w:rsidRDefault="0063262A" w:rsidP="00091E81">
      <w:pPr>
        <w:ind w:left="1440"/>
        <w:rPr>
          <w:rFonts w:ascii="Arial" w:hAnsi="Arial" w:cs="Arial"/>
          <w:b/>
          <w:bCs/>
          <w:lang w:val="en-CA"/>
        </w:rPr>
      </w:pPr>
      <w:r w:rsidRPr="009E12E0">
        <w:rPr>
          <w:rFonts w:ascii="Arial" w:hAnsi="Arial" w:cs="Arial"/>
          <w:b/>
          <w:bCs/>
          <w:lang w:val="en-CA"/>
        </w:rPr>
        <w:t xml:space="preserve">Summary of the multi-point dissolution profiles for the biobatch(es) in three BCS media across the physiological pH range and the proposed medium if different from the BCS media: </w:t>
      </w:r>
    </w:p>
    <w:p w14:paraId="72EA5E96" w14:textId="77777777" w:rsidR="0063262A" w:rsidRPr="009E12E0" w:rsidRDefault="0063262A" w:rsidP="001500B4">
      <w:pPr>
        <w:ind w:left="1440" w:hanging="720"/>
        <w:rPr>
          <w:rFonts w:ascii="Arial" w:hAnsi="Arial" w:cs="Arial"/>
          <w:b/>
          <w:bCs/>
          <w:lang w:val="en-CA"/>
        </w:rPr>
      </w:pPr>
    </w:p>
    <w:p w14:paraId="243BA830" w14:textId="77777777" w:rsidR="0063262A" w:rsidRPr="009E12E0" w:rsidRDefault="0063262A" w:rsidP="00B95CE5">
      <w:pPr>
        <w:pStyle w:val="NumberedList"/>
        <w:numPr>
          <w:ilvl w:val="0"/>
          <w:numId w:val="37"/>
        </w:numPr>
        <w:ind w:left="1440" w:hanging="720"/>
        <w:rPr>
          <w:rFonts w:cs="Arial"/>
          <w:b/>
          <w:bCs/>
        </w:rPr>
      </w:pPr>
      <w:r w:rsidRPr="009E12E0">
        <w:rPr>
          <w:rFonts w:cs="Arial"/>
          <w:b/>
          <w:bCs/>
        </w:rPr>
        <w:t xml:space="preserve">Summary of any information on </w:t>
      </w:r>
      <w:r w:rsidRPr="009E12E0">
        <w:rPr>
          <w:rFonts w:cs="Arial"/>
          <w:b/>
          <w:bCs/>
          <w:i/>
        </w:rPr>
        <w:t>in vitro-in vivo</w:t>
      </w:r>
      <w:r w:rsidRPr="009E12E0">
        <w:rPr>
          <w:rFonts w:cs="Arial"/>
          <w:b/>
          <w:bCs/>
        </w:rPr>
        <w:t xml:space="preserve"> correlation (IVIVC) studies (with cross-reference to the studies in </w:t>
      </w:r>
      <w:r w:rsidRPr="009E12E0">
        <w:rPr>
          <w:rFonts w:cs="Arial"/>
          <w:b/>
          <w:bCs/>
          <w:i/>
        </w:rPr>
        <w:t>Module 5</w:t>
      </w:r>
      <w:r w:rsidRPr="009E12E0">
        <w:rPr>
          <w:rFonts w:cs="Arial"/>
          <w:b/>
          <w:bCs/>
        </w:rPr>
        <w:t>):</w:t>
      </w:r>
    </w:p>
    <w:p w14:paraId="1FB0117B" w14:textId="77777777" w:rsidR="0063262A" w:rsidRPr="009E12E0" w:rsidRDefault="0063262A" w:rsidP="001500B4">
      <w:pPr>
        <w:pStyle w:val="NumberedList"/>
        <w:ind w:left="1440"/>
        <w:rPr>
          <w:rFonts w:cs="Arial"/>
          <w:b/>
          <w:bCs/>
        </w:rPr>
      </w:pPr>
    </w:p>
    <w:p w14:paraId="409B5F92" w14:textId="77777777" w:rsidR="0063262A" w:rsidRPr="009E12E0" w:rsidRDefault="0063262A" w:rsidP="00B95CE5">
      <w:pPr>
        <w:pStyle w:val="NumberedList"/>
        <w:numPr>
          <w:ilvl w:val="0"/>
          <w:numId w:val="37"/>
        </w:numPr>
        <w:ind w:left="1440" w:hanging="720"/>
        <w:rPr>
          <w:rFonts w:cs="Arial"/>
          <w:b/>
          <w:bCs/>
          <w:lang w:val="en-CA"/>
        </w:rPr>
      </w:pPr>
      <w:r w:rsidRPr="009E12E0">
        <w:rPr>
          <w:rFonts w:cs="Arial"/>
          <w:b/>
          <w:bCs/>
        </w:rPr>
        <w:t>For scored</w:t>
      </w:r>
      <w:r w:rsidRPr="009E12E0">
        <w:rPr>
          <w:rFonts w:cs="Arial"/>
          <w:b/>
          <w:bCs/>
          <w:lang w:val="en-CA"/>
        </w:rPr>
        <w:t xml:space="preserve"> tablets, provide the rationale/justification for scoring:</w:t>
      </w:r>
    </w:p>
    <w:p w14:paraId="23AE2D3F" w14:textId="77777777" w:rsidR="00D52A38" w:rsidRPr="009E12E0" w:rsidRDefault="00D52A38" w:rsidP="00D52A38">
      <w:pPr>
        <w:pStyle w:val="Paragraph"/>
        <w:rPr>
          <w:rFonts w:cs="Arial"/>
        </w:rPr>
      </w:pPr>
    </w:p>
    <w:p w14:paraId="6C0A8F1E" w14:textId="77777777" w:rsidR="00052482" w:rsidRPr="009E12E0" w:rsidRDefault="00052482" w:rsidP="00D52A38">
      <w:pPr>
        <w:pStyle w:val="Heading2"/>
        <w:numPr>
          <w:ilvl w:val="0"/>
          <w:numId w:val="0"/>
        </w:numPr>
        <w:ind w:left="540"/>
        <w:rPr>
          <w:rFonts w:cs="Arial"/>
          <w:i/>
        </w:rPr>
      </w:pPr>
      <w:r w:rsidRPr="009E12E0">
        <w:rPr>
          <w:rFonts w:cs="Arial"/>
          <w:i/>
        </w:rPr>
        <w:t xml:space="preserve">2.3.P.2.2.2 Overages </w:t>
      </w:r>
    </w:p>
    <w:p w14:paraId="6C216BCE" w14:textId="77777777" w:rsidR="00D52A38" w:rsidRPr="009E12E0" w:rsidRDefault="00D52A38" w:rsidP="00D52A38">
      <w:pPr>
        <w:pStyle w:val="Paragraph"/>
        <w:rPr>
          <w:rFonts w:cs="Arial"/>
        </w:rPr>
      </w:pPr>
    </w:p>
    <w:p w14:paraId="5931AC0E" w14:textId="77777777" w:rsidR="00A64EDD" w:rsidRPr="009E12E0" w:rsidRDefault="00A64EDD" w:rsidP="00B95CE5">
      <w:pPr>
        <w:pStyle w:val="NumberedList"/>
        <w:numPr>
          <w:ilvl w:val="0"/>
          <w:numId w:val="39"/>
        </w:numPr>
        <w:ind w:left="1440" w:hanging="720"/>
        <w:rPr>
          <w:rFonts w:cs="Arial"/>
          <w:b/>
          <w:bCs/>
        </w:rPr>
      </w:pPr>
      <w:r w:rsidRPr="009E12E0">
        <w:rPr>
          <w:rFonts w:cs="Arial"/>
          <w:b/>
          <w:bCs/>
        </w:rPr>
        <w:t>Justification of overages in the formulation(s) described in 2.3.P.1:</w:t>
      </w:r>
    </w:p>
    <w:p w14:paraId="61A2766B" w14:textId="77777777" w:rsidR="00A64EDD" w:rsidRPr="009E12E0" w:rsidRDefault="00A64EDD" w:rsidP="00D52A38">
      <w:pPr>
        <w:pStyle w:val="Paragraph"/>
        <w:rPr>
          <w:rFonts w:cs="Arial"/>
        </w:rPr>
      </w:pPr>
    </w:p>
    <w:p w14:paraId="30A5BED7" w14:textId="77777777" w:rsidR="00052482" w:rsidRPr="009E12E0" w:rsidRDefault="00052482" w:rsidP="00D52A38">
      <w:pPr>
        <w:pStyle w:val="Heading2"/>
        <w:numPr>
          <w:ilvl w:val="0"/>
          <w:numId w:val="0"/>
        </w:numPr>
        <w:ind w:left="540"/>
        <w:rPr>
          <w:rFonts w:cs="Arial"/>
          <w:i/>
        </w:rPr>
      </w:pPr>
      <w:r w:rsidRPr="009E12E0">
        <w:rPr>
          <w:rFonts w:cs="Arial"/>
          <w:i/>
        </w:rPr>
        <w:t xml:space="preserve">2.3.P.2.2.3 Physicochemical and Biological Properties </w:t>
      </w:r>
    </w:p>
    <w:p w14:paraId="6196FB05" w14:textId="77777777" w:rsidR="00D52A38" w:rsidRPr="009E12E0" w:rsidRDefault="00D52A38" w:rsidP="00D52A38">
      <w:pPr>
        <w:pStyle w:val="Paragraph"/>
        <w:rPr>
          <w:rFonts w:cs="Arial"/>
        </w:rPr>
      </w:pPr>
    </w:p>
    <w:p w14:paraId="7828E281" w14:textId="77777777" w:rsidR="00A64EDD" w:rsidRPr="009E12E0" w:rsidRDefault="00A64EDD" w:rsidP="00B95CE5">
      <w:pPr>
        <w:pStyle w:val="NumberedList"/>
        <w:numPr>
          <w:ilvl w:val="0"/>
          <w:numId w:val="40"/>
        </w:numPr>
        <w:ind w:left="1440" w:hanging="720"/>
        <w:rPr>
          <w:rFonts w:cs="Arial"/>
          <w:b/>
          <w:bCs/>
        </w:rPr>
      </w:pPr>
      <w:r w:rsidRPr="009E12E0">
        <w:rPr>
          <w:rFonts w:cs="Arial"/>
          <w:b/>
          <w:bCs/>
        </w:rPr>
        <w:t>Discussion of the parameters relevant to the performance of the FPP (e.g. pH, ionic strength, dissolution, particle size distribution, polymorphism, rheological properties):</w:t>
      </w:r>
    </w:p>
    <w:p w14:paraId="53865A16" w14:textId="77777777" w:rsidR="00A64EDD" w:rsidRPr="009E12E0" w:rsidRDefault="00A64EDD" w:rsidP="00D52A38">
      <w:pPr>
        <w:pStyle w:val="Paragraph"/>
        <w:rPr>
          <w:rFonts w:cs="Arial"/>
        </w:rPr>
      </w:pPr>
    </w:p>
    <w:p w14:paraId="643AD522" w14:textId="77777777" w:rsidR="00052482" w:rsidRPr="009E12E0" w:rsidRDefault="00052482" w:rsidP="00D52A38">
      <w:pPr>
        <w:pStyle w:val="Heading2"/>
        <w:numPr>
          <w:ilvl w:val="0"/>
          <w:numId w:val="0"/>
        </w:numPr>
        <w:ind w:left="540"/>
        <w:rPr>
          <w:rFonts w:cs="Arial"/>
          <w:i/>
        </w:rPr>
      </w:pPr>
      <w:r w:rsidRPr="009E12E0">
        <w:rPr>
          <w:rFonts w:cs="Arial"/>
          <w:i/>
        </w:rPr>
        <w:t xml:space="preserve">2.3.P.2.3 Manufacturing Process Development </w:t>
      </w:r>
    </w:p>
    <w:p w14:paraId="400F5CB5" w14:textId="77777777" w:rsidR="00A64EDD" w:rsidRPr="009E12E0" w:rsidRDefault="00A64EDD" w:rsidP="00A64EDD">
      <w:pPr>
        <w:pStyle w:val="Paragraph"/>
        <w:rPr>
          <w:rFonts w:cs="Arial"/>
        </w:rPr>
      </w:pPr>
    </w:p>
    <w:p w14:paraId="2864600D" w14:textId="77777777" w:rsidR="00A64EDD" w:rsidRPr="009E12E0" w:rsidRDefault="00A64EDD" w:rsidP="00B95CE5">
      <w:pPr>
        <w:pStyle w:val="NumberedList"/>
        <w:numPr>
          <w:ilvl w:val="0"/>
          <w:numId w:val="41"/>
        </w:numPr>
        <w:ind w:left="1440" w:hanging="720"/>
        <w:rPr>
          <w:rFonts w:cs="Arial"/>
          <w:b/>
          <w:bCs/>
        </w:rPr>
      </w:pPr>
      <w:r w:rsidRPr="009E12E0">
        <w:rPr>
          <w:rFonts w:cs="Arial"/>
          <w:b/>
          <w:bCs/>
        </w:rPr>
        <w:t>Discussion of the development of the manufacturing process of the FPP (e.g. optimization of the process, selection of the method of sterilization):</w:t>
      </w:r>
    </w:p>
    <w:p w14:paraId="2DC59376" w14:textId="77777777" w:rsidR="00A64EDD" w:rsidRPr="009E12E0" w:rsidRDefault="00A64EDD" w:rsidP="00A64EDD">
      <w:pPr>
        <w:pStyle w:val="NumberedList"/>
        <w:ind w:left="1440"/>
        <w:rPr>
          <w:rFonts w:cs="Arial"/>
        </w:rPr>
      </w:pPr>
    </w:p>
    <w:p w14:paraId="0FB6ED50" w14:textId="77777777" w:rsidR="00A64EDD" w:rsidRPr="009E12E0" w:rsidRDefault="00A64EDD" w:rsidP="00B95CE5">
      <w:pPr>
        <w:pStyle w:val="NumberedList"/>
        <w:numPr>
          <w:ilvl w:val="0"/>
          <w:numId w:val="41"/>
        </w:numPr>
        <w:ind w:left="1440" w:hanging="720"/>
        <w:rPr>
          <w:rFonts w:cs="Arial"/>
          <w:b/>
          <w:bCs/>
          <w:lang w:val="en-CA"/>
        </w:rPr>
      </w:pPr>
      <w:r w:rsidRPr="009E12E0">
        <w:rPr>
          <w:rFonts w:cs="Arial"/>
          <w:b/>
          <w:bCs/>
        </w:rPr>
        <w:t>Discussion of the differences in the manufacturing process(es) for the batches used in the comparative bioavailability or biowaiver</w:t>
      </w:r>
      <w:r w:rsidRPr="009E12E0">
        <w:rPr>
          <w:rFonts w:cs="Arial"/>
          <w:b/>
          <w:bCs/>
          <w:lang w:val="en-CA"/>
        </w:rPr>
        <w:t xml:space="preserve"> studies and the process described in 2.3.P.3.3:</w:t>
      </w:r>
    </w:p>
    <w:p w14:paraId="77BAC890" w14:textId="77777777" w:rsidR="00D52A38" w:rsidRPr="009E12E0" w:rsidRDefault="00D52A38" w:rsidP="00D52A38">
      <w:pPr>
        <w:pStyle w:val="Paragraph"/>
        <w:rPr>
          <w:rFonts w:cs="Arial"/>
          <w:b/>
          <w:bCs/>
        </w:rPr>
      </w:pPr>
    </w:p>
    <w:p w14:paraId="53AD267C" w14:textId="77777777" w:rsidR="00052482" w:rsidRPr="009E12E0" w:rsidRDefault="00052482" w:rsidP="00D52A38">
      <w:pPr>
        <w:pStyle w:val="Heading2"/>
        <w:numPr>
          <w:ilvl w:val="0"/>
          <w:numId w:val="0"/>
        </w:numPr>
        <w:ind w:left="540"/>
        <w:rPr>
          <w:rFonts w:cs="Arial"/>
          <w:i/>
        </w:rPr>
      </w:pPr>
      <w:r w:rsidRPr="009E12E0">
        <w:rPr>
          <w:rFonts w:cs="Arial"/>
          <w:i/>
        </w:rPr>
        <w:t>2.3.P.2.4 Container Closure System</w:t>
      </w:r>
    </w:p>
    <w:p w14:paraId="34AA4BB9" w14:textId="77777777" w:rsidR="00D52A38" w:rsidRPr="009E12E0" w:rsidRDefault="00D52A38" w:rsidP="00D52A38">
      <w:pPr>
        <w:pStyle w:val="Paragraph"/>
        <w:rPr>
          <w:rFonts w:cs="Arial"/>
          <w:b/>
          <w:bCs/>
        </w:rPr>
      </w:pPr>
    </w:p>
    <w:p w14:paraId="0427C889" w14:textId="77777777" w:rsidR="00A64EDD" w:rsidRPr="009E12E0" w:rsidRDefault="00A64EDD" w:rsidP="00B95CE5">
      <w:pPr>
        <w:pStyle w:val="NumberedList"/>
        <w:numPr>
          <w:ilvl w:val="0"/>
          <w:numId w:val="42"/>
        </w:numPr>
        <w:ind w:left="1440" w:hanging="720"/>
        <w:rPr>
          <w:rFonts w:cs="Arial"/>
          <w:b/>
          <w:bCs/>
        </w:rPr>
      </w:pPr>
      <w:r w:rsidRPr="009E12E0">
        <w:rPr>
          <w:rFonts w:cs="Arial"/>
          <w:b/>
          <w:bCs/>
        </w:rPr>
        <w:t>Discussion of the suitability of the container closure system (described in 2.3.P.7) used for the storage, transportation (shipping) and use of the FPP (e.g. choice of materials, protection from moisture and light, compatibility of the materials with the FPP):</w:t>
      </w:r>
    </w:p>
    <w:p w14:paraId="0544D876" w14:textId="77777777" w:rsidR="00A64EDD" w:rsidRPr="009E12E0" w:rsidRDefault="00A64EDD" w:rsidP="00A64EDD">
      <w:pPr>
        <w:pStyle w:val="NumberedList"/>
        <w:ind w:left="1440"/>
        <w:rPr>
          <w:rFonts w:cs="Arial"/>
          <w:b/>
          <w:bCs/>
        </w:rPr>
      </w:pPr>
    </w:p>
    <w:p w14:paraId="3D30CC2F" w14:textId="77777777" w:rsidR="00A64EDD" w:rsidRPr="009E12E0" w:rsidRDefault="00A64EDD" w:rsidP="00B95CE5">
      <w:pPr>
        <w:pStyle w:val="NumberedList"/>
        <w:numPr>
          <w:ilvl w:val="0"/>
          <w:numId w:val="42"/>
        </w:numPr>
        <w:ind w:left="1440" w:hanging="720"/>
        <w:rPr>
          <w:rFonts w:cs="Arial"/>
          <w:b/>
          <w:bCs/>
        </w:rPr>
      </w:pPr>
      <w:r w:rsidRPr="009E12E0">
        <w:rPr>
          <w:rFonts w:cs="Arial"/>
          <w:b/>
          <w:bCs/>
        </w:rPr>
        <w:t>For a device accompanying a multi-dose container, a summary of the study results demonstrating the reproducibility of the device (e.g. consistent delivery of the intended volume for the lowest intended dose):</w:t>
      </w:r>
    </w:p>
    <w:p w14:paraId="1415EC16" w14:textId="77777777" w:rsidR="00A64EDD" w:rsidRPr="009E12E0" w:rsidRDefault="00A64EDD" w:rsidP="00A64EDD">
      <w:pPr>
        <w:pStyle w:val="NumberedList"/>
        <w:rPr>
          <w:rFonts w:cs="Arial"/>
        </w:rPr>
      </w:pPr>
    </w:p>
    <w:p w14:paraId="280EC6A2" w14:textId="77777777" w:rsidR="00052482" w:rsidRPr="009E12E0" w:rsidRDefault="00052482" w:rsidP="00D52A38">
      <w:pPr>
        <w:pStyle w:val="Heading2"/>
        <w:numPr>
          <w:ilvl w:val="0"/>
          <w:numId w:val="0"/>
        </w:numPr>
        <w:ind w:left="540"/>
        <w:rPr>
          <w:rFonts w:cs="Arial"/>
          <w:i/>
        </w:rPr>
      </w:pPr>
      <w:r w:rsidRPr="009E12E0">
        <w:rPr>
          <w:rFonts w:cs="Arial"/>
          <w:i/>
        </w:rPr>
        <w:t xml:space="preserve">2.3.P.2.5 Microbiological Attributes </w:t>
      </w:r>
    </w:p>
    <w:p w14:paraId="59E708FF" w14:textId="77777777" w:rsidR="00D52A38" w:rsidRPr="009E12E0" w:rsidRDefault="00D52A38" w:rsidP="00D52A38">
      <w:pPr>
        <w:pStyle w:val="Paragraph"/>
        <w:rPr>
          <w:rFonts w:cs="Arial"/>
        </w:rPr>
      </w:pPr>
    </w:p>
    <w:p w14:paraId="0F50F7CE" w14:textId="77777777" w:rsidR="00A64EDD" w:rsidRPr="009E12E0" w:rsidRDefault="00A64EDD" w:rsidP="00B95CE5">
      <w:pPr>
        <w:pStyle w:val="NumberedList"/>
        <w:numPr>
          <w:ilvl w:val="0"/>
          <w:numId w:val="43"/>
        </w:numPr>
        <w:ind w:left="1440" w:hanging="720"/>
        <w:rPr>
          <w:rFonts w:cs="Arial"/>
          <w:b/>
          <w:bCs/>
        </w:rPr>
      </w:pPr>
      <w:r w:rsidRPr="009E12E0">
        <w:rPr>
          <w:rFonts w:cs="Arial"/>
          <w:b/>
          <w:bCs/>
        </w:rPr>
        <w:t>Discussion of microbiological attributes of the FPP (e.g. preservative effectiveness studies):</w:t>
      </w:r>
    </w:p>
    <w:p w14:paraId="303F5328" w14:textId="77777777" w:rsidR="00A64EDD" w:rsidRPr="009E12E0" w:rsidRDefault="00A64EDD" w:rsidP="00D52A38">
      <w:pPr>
        <w:pStyle w:val="Paragraph"/>
        <w:rPr>
          <w:rFonts w:cs="Arial"/>
          <w:b/>
          <w:bCs/>
        </w:rPr>
      </w:pPr>
    </w:p>
    <w:p w14:paraId="0865FDA7" w14:textId="77777777" w:rsidR="00052482" w:rsidRPr="009E12E0" w:rsidRDefault="00052482" w:rsidP="00A64EDD">
      <w:pPr>
        <w:pStyle w:val="Heading2"/>
        <w:numPr>
          <w:ilvl w:val="0"/>
          <w:numId w:val="0"/>
        </w:numPr>
        <w:ind w:left="540" w:hanging="90"/>
        <w:rPr>
          <w:rFonts w:cs="Arial"/>
          <w:i/>
        </w:rPr>
      </w:pPr>
      <w:r w:rsidRPr="009E12E0">
        <w:rPr>
          <w:rFonts w:cs="Arial"/>
          <w:i/>
        </w:rPr>
        <w:t xml:space="preserve">2.3.P.2.6 Compatibility </w:t>
      </w:r>
    </w:p>
    <w:p w14:paraId="4BC09428" w14:textId="77777777" w:rsidR="00A64EDD" w:rsidRPr="009E12E0" w:rsidRDefault="00A64EDD" w:rsidP="00A64EDD">
      <w:pPr>
        <w:pStyle w:val="Paragraph"/>
        <w:rPr>
          <w:rFonts w:cs="Arial"/>
          <w:b/>
          <w:bCs/>
        </w:rPr>
      </w:pPr>
    </w:p>
    <w:p w14:paraId="3600ADFB" w14:textId="77777777" w:rsidR="00A64EDD" w:rsidRPr="009E12E0" w:rsidRDefault="00A64EDD" w:rsidP="00B95CE5">
      <w:pPr>
        <w:pStyle w:val="NumberedList"/>
        <w:numPr>
          <w:ilvl w:val="0"/>
          <w:numId w:val="44"/>
        </w:numPr>
        <w:ind w:left="1440" w:hanging="720"/>
        <w:rPr>
          <w:rFonts w:cs="Arial"/>
          <w:b/>
          <w:bCs/>
        </w:rPr>
      </w:pPr>
      <w:r w:rsidRPr="009E12E0">
        <w:rPr>
          <w:rFonts w:cs="Arial"/>
          <w:b/>
          <w:bCs/>
        </w:rPr>
        <w:lastRenderedPageBreak/>
        <w:t>Discussion of the compatibility of the FPP (e.g. with reconstitution diluent(s) or dosage devices, co-administered FPPs):</w:t>
      </w:r>
    </w:p>
    <w:p w14:paraId="531F3BCB" w14:textId="77777777" w:rsidR="00D52A38" w:rsidRPr="009E12E0" w:rsidRDefault="00D52A38" w:rsidP="00D52A38">
      <w:pPr>
        <w:pStyle w:val="Paragraph"/>
        <w:rPr>
          <w:rFonts w:cs="Arial"/>
        </w:rPr>
      </w:pPr>
    </w:p>
    <w:p w14:paraId="7045AAC4" w14:textId="77777777" w:rsidR="00052482" w:rsidRPr="009E12E0" w:rsidRDefault="00052482" w:rsidP="00D52A38">
      <w:pPr>
        <w:pStyle w:val="Heading2"/>
        <w:numPr>
          <w:ilvl w:val="0"/>
          <w:numId w:val="0"/>
        </w:numPr>
        <w:ind w:left="540"/>
        <w:rPr>
          <w:rFonts w:cs="Arial"/>
        </w:rPr>
      </w:pPr>
      <w:r w:rsidRPr="009E12E0">
        <w:rPr>
          <w:rFonts w:cs="Arial"/>
        </w:rPr>
        <w:t xml:space="preserve">2.3.P.3 Manufacture </w:t>
      </w:r>
    </w:p>
    <w:p w14:paraId="3BB5211B" w14:textId="77777777" w:rsidR="00D52A38" w:rsidRPr="009E12E0" w:rsidRDefault="00D52A38" w:rsidP="00D52A38">
      <w:pPr>
        <w:pStyle w:val="Paragraph"/>
        <w:rPr>
          <w:rFonts w:cs="Arial"/>
        </w:rPr>
      </w:pPr>
    </w:p>
    <w:p w14:paraId="2EC3E50C" w14:textId="77777777" w:rsidR="00052482" w:rsidRPr="009E12E0" w:rsidRDefault="0063262A" w:rsidP="0063262A">
      <w:pPr>
        <w:pStyle w:val="Heading2"/>
        <w:numPr>
          <w:ilvl w:val="0"/>
          <w:numId w:val="0"/>
        </w:numPr>
        <w:ind w:left="1116" w:hanging="576"/>
        <w:rPr>
          <w:rFonts w:cs="Arial"/>
          <w:i/>
        </w:rPr>
      </w:pPr>
      <w:r w:rsidRPr="009E12E0">
        <w:rPr>
          <w:rFonts w:cs="Arial"/>
          <w:i/>
        </w:rPr>
        <w:t>2.3.P.3.1 Manufacturer(s)</w:t>
      </w:r>
    </w:p>
    <w:p w14:paraId="2C36C7D7" w14:textId="77777777" w:rsidR="00A64EDD" w:rsidRPr="009E12E0" w:rsidRDefault="00A64EDD" w:rsidP="00A64EDD">
      <w:pPr>
        <w:pStyle w:val="Paragraph"/>
        <w:rPr>
          <w:rFonts w:cs="Arial"/>
        </w:rPr>
      </w:pPr>
    </w:p>
    <w:p w14:paraId="4C9D4BB6" w14:textId="77777777" w:rsidR="00A64EDD" w:rsidRPr="009E12E0" w:rsidRDefault="00A64EDD" w:rsidP="00B95CE5">
      <w:pPr>
        <w:pStyle w:val="NumberedList"/>
        <w:numPr>
          <w:ilvl w:val="0"/>
          <w:numId w:val="45"/>
        </w:numPr>
        <w:ind w:left="1440" w:hanging="720"/>
        <w:rPr>
          <w:rFonts w:cs="Arial"/>
          <w:b/>
          <w:bCs/>
        </w:rPr>
      </w:pPr>
      <w:r w:rsidRPr="009E12E0">
        <w:rPr>
          <w:rFonts w:cs="Arial"/>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DC6102" w:rsidRPr="009E12E0" w14:paraId="4FF10F66"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hideMark/>
          </w:tcPr>
          <w:p w14:paraId="496E5F55" w14:textId="77777777" w:rsidR="00DC6102" w:rsidRPr="009E12E0" w:rsidRDefault="00DC6102" w:rsidP="00430772">
            <w:pPr>
              <w:pStyle w:val="TableHeading"/>
              <w:jc w:val="center"/>
              <w:rPr>
                <w:rFonts w:cs="Arial"/>
                <w:color w:val="000000" w:themeColor="text1"/>
              </w:rPr>
            </w:pPr>
            <w:r w:rsidRPr="009E12E0">
              <w:rPr>
                <w:rFonts w:cs="Arial"/>
                <w:color w:val="000000" w:themeColor="text1"/>
              </w:rPr>
              <w:t>Name and address</w:t>
            </w:r>
          </w:p>
          <w:p w14:paraId="2A4C0E08" w14:textId="77777777" w:rsidR="00DC6102" w:rsidRPr="009E12E0" w:rsidRDefault="00DC6102" w:rsidP="00430772">
            <w:pPr>
              <w:pStyle w:val="TableHeading"/>
              <w:jc w:val="center"/>
              <w:rPr>
                <w:rFonts w:cs="Arial"/>
                <w:color w:val="000000" w:themeColor="text1"/>
              </w:rPr>
            </w:pPr>
            <w:r w:rsidRPr="009E12E0">
              <w:rPr>
                <w:rFonts w:cs="Arial"/>
                <w:color w:val="000000" w:themeColor="text1"/>
              </w:rPr>
              <w:t>(include block(s)/unit(s))</w:t>
            </w:r>
          </w:p>
        </w:tc>
        <w:tc>
          <w:tcPr>
            <w:tcW w:w="2821" w:type="pct"/>
            <w:shd w:val="clear" w:color="auto" w:fill="D9D9D9" w:themeFill="background1" w:themeFillShade="D9"/>
            <w:hideMark/>
          </w:tcPr>
          <w:p w14:paraId="42C30DB1" w14:textId="77777777" w:rsidR="00DC6102" w:rsidRPr="009E12E0" w:rsidRDefault="00DC6102" w:rsidP="00430772">
            <w:pPr>
              <w:pStyle w:val="TableHeading"/>
              <w:jc w:val="center"/>
              <w:rPr>
                <w:rFonts w:cs="Arial"/>
                <w:color w:val="000000" w:themeColor="text1"/>
              </w:rPr>
            </w:pPr>
            <w:r w:rsidRPr="009E12E0">
              <w:rPr>
                <w:rFonts w:cs="Arial"/>
                <w:color w:val="000000" w:themeColor="text1"/>
              </w:rPr>
              <w:t>Responsibility</w:t>
            </w:r>
          </w:p>
        </w:tc>
      </w:tr>
      <w:tr w:rsidR="00DC6102" w:rsidRPr="009E12E0" w14:paraId="7D721F0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DE89C8F" w14:textId="77777777" w:rsidR="00DC6102" w:rsidRPr="009E12E0" w:rsidRDefault="00DC6102" w:rsidP="00430772">
            <w:pPr>
              <w:pStyle w:val="TableBodyLeft"/>
              <w:rPr>
                <w:rFonts w:cs="Arial"/>
              </w:rPr>
            </w:pPr>
          </w:p>
        </w:tc>
        <w:tc>
          <w:tcPr>
            <w:tcW w:w="2821" w:type="pct"/>
            <w:shd w:val="clear" w:color="auto" w:fill="FFFFFF" w:themeFill="background1"/>
          </w:tcPr>
          <w:p w14:paraId="0FCB185B" w14:textId="77777777" w:rsidR="00DC6102" w:rsidRPr="009E12E0" w:rsidRDefault="00DC6102" w:rsidP="00430772">
            <w:pPr>
              <w:pStyle w:val="TableBodyLeft"/>
              <w:rPr>
                <w:rFonts w:cs="Arial"/>
              </w:rPr>
            </w:pPr>
          </w:p>
        </w:tc>
      </w:tr>
      <w:tr w:rsidR="00DC6102" w:rsidRPr="009E12E0" w14:paraId="214838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1CD2FE" w14:textId="77777777" w:rsidR="00DC6102" w:rsidRPr="009E12E0" w:rsidRDefault="00DC6102" w:rsidP="00430772">
            <w:pPr>
              <w:pStyle w:val="TableBodyLeft"/>
              <w:rPr>
                <w:rFonts w:cs="Arial"/>
              </w:rPr>
            </w:pPr>
          </w:p>
        </w:tc>
        <w:tc>
          <w:tcPr>
            <w:tcW w:w="2821" w:type="pct"/>
            <w:shd w:val="clear" w:color="auto" w:fill="FFFFFF" w:themeFill="background1"/>
          </w:tcPr>
          <w:p w14:paraId="52D71B89" w14:textId="77777777" w:rsidR="00DC6102" w:rsidRPr="009E12E0" w:rsidRDefault="00DC6102" w:rsidP="00430772">
            <w:pPr>
              <w:pStyle w:val="TableBodyLeft"/>
              <w:rPr>
                <w:rFonts w:cs="Arial"/>
              </w:rPr>
            </w:pPr>
          </w:p>
        </w:tc>
      </w:tr>
      <w:tr w:rsidR="00DC6102" w:rsidRPr="009E12E0" w14:paraId="2409945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AB13481" w14:textId="77777777" w:rsidR="00DC6102" w:rsidRPr="009E12E0" w:rsidRDefault="00DC6102" w:rsidP="00430772">
            <w:pPr>
              <w:pStyle w:val="TableBodyLeft"/>
              <w:rPr>
                <w:rFonts w:cs="Arial"/>
              </w:rPr>
            </w:pPr>
          </w:p>
        </w:tc>
        <w:tc>
          <w:tcPr>
            <w:tcW w:w="2821" w:type="pct"/>
            <w:shd w:val="clear" w:color="auto" w:fill="FFFFFF" w:themeFill="background1"/>
          </w:tcPr>
          <w:p w14:paraId="2B3825A9" w14:textId="77777777" w:rsidR="00DC6102" w:rsidRPr="009E12E0" w:rsidRDefault="00DC6102" w:rsidP="00430772">
            <w:pPr>
              <w:pStyle w:val="TableBodyLeft"/>
              <w:rPr>
                <w:rFonts w:cs="Arial"/>
              </w:rPr>
            </w:pPr>
          </w:p>
        </w:tc>
      </w:tr>
      <w:tr w:rsidR="00DC6102" w:rsidRPr="009E12E0" w14:paraId="1616D80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8CC68B" w14:textId="77777777" w:rsidR="00DC6102" w:rsidRPr="009E12E0" w:rsidRDefault="00DC6102" w:rsidP="00430772">
            <w:pPr>
              <w:pStyle w:val="TableBodyLeft"/>
              <w:rPr>
                <w:rFonts w:cs="Arial"/>
              </w:rPr>
            </w:pPr>
          </w:p>
        </w:tc>
        <w:tc>
          <w:tcPr>
            <w:tcW w:w="2821" w:type="pct"/>
            <w:shd w:val="clear" w:color="auto" w:fill="FFFFFF" w:themeFill="background1"/>
          </w:tcPr>
          <w:p w14:paraId="19A97C6B" w14:textId="77777777" w:rsidR="00DC6102" w:rsidRPr="009E12E0" w:rsidRDefault="00DC6102" w:rsidP="00430772">
            <w:pPr>
              <w:pStyle w:val="TableBodyLeft"/>
              <w:rPr>
                <w:rFonts w:cs="Arial"/>
              </w:rPr>
            </w:pPr>
          </w:p>
        </w:tc>
      </w:tr>
    </w:tbl>
    <w:p w14:paraId="056994FB" w14:textId="77777777" w:rsidR="00A64EDD" w:rsidRPr="009E12E0" w:rsidRDefault="00A64EDD" w:rsidP="00A64EDD">
      <w:pPr>
        <w:pStyle w:val="NumberedList"/>
        <w:ind w:left="1440"/>
        <w:rPr>
          <w:rFonts w:cs="Arial"/>
        </w:rPr>
      </w:pPr>
    </w:p>
    <w:p w14:paraId="3E8502E7" w14:textId="77777777" w:rsidR="00A64EDD" w:rsidRPr="009E12E0" w:rsidRDefault="00A64EDD" w:rsidP="00B95CE5">
      <w:pPr>
        <w:pStyle w:val="NumberedList"/>
        <w:numPr>
          <w:ilvl w:val="0"/>
          <w:numId w:val="45"/>
        </w:numPr>
        <w:ind w:left="1440" w:hanging="720"/>
        <w:rPr>
          <w:rFonts w:cs="Arial"/>
          <w:b/>
          <w:bCs/>
          <w:lang w:val="en-CA"/>
        </w:rPr>
      </w:pPr>
      <w:r w:rsidRPr="009E12E0">
        <w:rPr>
          <w:rFonts w:cs="Arial"/>
          <w:b/>
          <w:bCs/>
        </w:rPr>
        <w:t>Manufacturing authorization, marketing authorization and, where available, WHO-type certificate of GMP (GMP information</w:t>
      </w:r>
      <w:r w:rsidRPr="009E12E0">
        <w:rPr>
          <w:rFonts w:cs="Arial"/>
          <w:b/>
          <w:bCs/>
          <w:lang w:val="en-CA"/>
        </w:rPr>
        <w:t xml:space="preserve"> should be provided in </w:t>
      </w:r>
      <w:r w:rsidRPr="009E12E0">
        <w:rPr>
          <w:rFonts w:cs="Arial"/>
          <w:b/>
          <w:bCs/>
          <w:i/>
          <w:lang w:val="en-CA"/>
        </w:rPr>
        <w:t>Module 1</w:t>
      </w:r>
      <w:r w:rsidRPr="009E12E0">
        <w:rPr>
          <w:rFonts w:cs="Arial"/>
          <w:b/>
          <w:bCs/>
          <w:lang w:val="en-CA"/>
        </w:rPr>
        <w:t>):</w:t>
      </w:r>
    </w:p>
    <w:p w14:paraId="0FCD27B8" w14:textId="77777777" w:rsidR="00DC6102" w:rsidRPr="009E12E0" w:rsidRDefault="00DC6102" w:rsidP="00D52A38">
      <w:pPr>
        <w:pStyle w:val="Paragraph"/>
        <w:rPr>
          <w:rFonts w:cs="Arial"/>
        </w:rPr>
      </w:pPr>
    </w:p>
    <w:p w14:paraId="4C79827A" w14:textId="77777777" w:rsidR="00052482" w:rsidRPr="009E12E0" w:rsidRDefault="00052482" w:rsidP="00D52A38">
      <w:pPr>
        <w:pStyle w:val="Heading2"/>
        <w:numPr>
          <w:ilvl w:val="0"/>
          <w:numId w:val="0"/>
        </w:numPr>
        <w:ind w:left="540"/>
        <w:rPr>
          <w:rFonts w:cs="Arial"/>
          <w:i/>
        </w:rPr>
      </w:pPr>
      <w:r w:rsidRPr="009E12E0">
        <w:rPr>
          <w:rFonts w:cs="Arial"/>
          <w:i/>
        </w:rPr>
        <w:t xml:space="preserve">2.3.P.3.2 Batch Formula </w:t>
      </w:r>
    </w:p>
    <w:p w14:paraId="6C8F6AD8" w14:textId="77777777" w:rsidR="00493E8F" w:rsidRPr="009E12E0" w:rsidRDefault="00493E8F" w:rsidP="00DC6102">
      <w:pPr>
        <w:pStyle w:val="Paragraph"/>
        <w:rPr>
          <w:rFonts w:cs="Arial"/>
        </w:rPr>
      </w:pPr>
    </w:p>
    <w:p w14:paraId="5502C938" w14:textId="77777777" w:rsidR="00DC6102" w:rsidRPr="009E12E0" w:rsidRDefault="00DC6102" w:rsidP="00A44F87">
      <w:pPr>
        <w:ind w:left="540"/>
        <w:rPr>
          <w:rStyle w:val="StrongEmphasis"/>
          <w:rFonts w:ascii="Arial" w:hAnsi="Arial" w:cs="Arial"/>
        </w:rPr>
      </w:pPr>
      <w:r w:rsidRPr="009E12E0">
        <w:rPr>
          <w:rStyle w:val="StrongEmphasis"/>
          <w:rFonts w:ascii="Arial" w:hAnsi="Arial" w:cs="Arial"/>
        </w:rPr>
        <w:t>Largest intended commercial batch size:</w:t>
      </w:r>
    </w:p>
    <w:p w14:paraId="66EE40C8" w14:textId="77777777" w:rsidR="00DC6102" w:rsidRPr="009E12E0" w:rsidRDefault="00DC6102" w:rsidP="00A44F87">
      <w:pPr>
        <w:ind w:left="540"/>
        <w:rPr>
          <w:rStyle w:val="StrongEmphasis"/>
          <w:rFonts w:ascii="Arial" w:hAnsi="Arial" w:cs="Arial"/>
        </w:rPr>
      </w:pPr>
      <w:r w:rsidRPr="009E12E0">
        <w:rPr>
          <w:rStyle w:val="StrongEmphasis"/>
          <w:rFonts w:ascii="Arial" w:hAnsi="Arial" w:cs="Arial"/>
        </w:rPr>
        <w:t>Other intended commercial batch sizes:</w:t>
      </w:r>
    </w:p>
    <w:p w14:paraId="5D3837E2" w14:textId="77777777" w:rsidR="00DC6102" w:rsidRPr="009E12E0" w:rsidRDefault="00DC6102" w:rsidP="00A44F87">
      <w:pPr>
        <w:pStyle w:val="Paragraph"/>
        <w:ind w:left="540"/>
        <w:rPr>
          <w:rFonts w:cs="Arial"/>
        </w:rPr>
      </w:pPr>
      <w:r w:rsidRPr="009E12E0">
        <w:rPr>
          <w:rFonts w:cs="Arial"/>
        </w:rPr>
        <w:t>&lt;information on all intended commercial batch sizes should be in the QOS-PD&gt;</w:t>
      </w:r>
    </w:p>
    <w:p w14:paraId="50C4C346" w14:textId="77777777" w:rsidR="00DC6102" w:rsidRPr="009E12E0" w:rsidRDefault="00DC6102" w:rsidP="00DC6102">
      <w:pPr>
        <w:pStyle w:val="Paragraph"/>
        <w:rPr>
          <w:rFonts w:cs="Arial"/>
        </w:rPr>
      </w:pPr>
    </w:p>
    <w:p w14:paraId="27843D08" w14:textId="77777777" w:rsidR="00DC6102" w:rsidRPr="009E12E0" w:rsidRDefault="00DC6102" w:rsidP="002E3A18">
      <w:pPr>
        <w:pStyle w:val="NumberedList"/>
        <w:numPr>
          <w:ilvl w:val="0"/>
          <w:numId w:val="68"/>
        </w:numPr>
        <w:rPr>
          <w:rFonts w:cs="Arial"/>
          <w:b/>
          <w:bCs/>
        </w:rPr>
      </w:pPr>
      <w:r w:rsidRPr="009E12E0">
        <w:rPr>
          <w:rFonts w:cs="Arial"/>
          <w:b/>
          <w:bCs/>
        </w:rPr>
        <w:t>List of all components of the FPP to be used in the manufacturing process and their amounts on a per batch basis (including individual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63262A" w:rsidRPr="009E12E0" w14:paraId="334CF37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hideMark/>
          </w:tcPr>
          <w:p w14:paraId="17262544" w14:textId="77777777" w:rsidR="0063262A" w:rsidRPr="009E12E0" w:rsidRDefault="0063262A" w:rsidP="0063262A">
            <w:pPr>
              <w:pStyle w:val="TableHeading"/>
              <w:rPr>
                <w:rFonts w:cs="Arial"/>
              </w:rPr>
            </w:pPr>
            <w:r w:rsidRPr="009E12E0">
              <w:rPr>
                <w:rFonts w:cs="Arial"/>
                <w:color w:val="000000" w:themeColor="text1"/>
              </w:rPr>
              <w:lastRenderedPageBreak/>
              <w:t>Strength (label claim)</w:t>
            </w:r>
          </w:p>
        </w:tc>
        <w:tc>
          <w:tcPr>
            <w:tcW w:w="938" w:type="pct"/>
            <w:shd w:val="clear" w:color="auto" w:fill="FFFFFF" w:themeFill="background1"/>
          </w:tcPr>
          <w:p w14:paraId="2D704E83" w14:textId="77777777" w:rsidR="0063262A" w:rsidRPr="009E12E0" w:rsidRDefault="0063262A" w:rsidP="0063262A">
            <w:pPr>
              <w:pStyle w:val="TableHeading"/>
              <w:rPr>
                <w:rFonts w:cs="Arial"/>
              </w:rPr>
            </w:pPr>
          </w:p>
        </w:tc>
        <w:tc>
          <w:tcPr>
            <w:tcW w:w="938" w:type="pct"/>
            <w:shd w:val="clear" w:color="auto" w:fill="FFFFFF" w:themeFill="background1"/>
          </w:tcPr>
          <w:p w14:paraId="4880C2E5" w14:textId="77777777" w:rsidR="0063262A" w:rsidRPr="009E12E0" w:rsidRDefault="0063262A" w:rsidP="0063262A">
            <w:pPr>
              <w:pStyle w:val="TableHeading"/>
              <w:rPr>
                <w:rFonts w:cs="Arial"/>
              </w:rPr>
            </w:pPr>
          </w:p>
        </w:tc>
        <w:tc>
          <w:tcPr>
            <w:tcW w:w="936" w:type="pct"/>
            <w:shd w:val="clear" w:color="auto" w:fill="FFFFFF" w:themeFill="background1"/>
          </w:tcPr>
          <w:p w14:paraId="0EC193BA" w14:textId="77777777" w:rsidR="0063262A" w:rsidRPr="009E12E0" w:rsidRDefault="0063262A" w:rsidP="0063262A">
            <w:pPr>
              <w:pStyle w:val="TableHeading"/>
              <w:rPr>
                <w:rFonts w:cs="Arial"/>
              </w:rPr>
            </w:pPr>
          </w:p>
        </w:tc>
      </w:tr>
      <w:tr w:rsidR="0063262A" w:rsidRPr="009E12E0" w14:paraId="629E05B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2A247B6A" w14:textId="77777777" w:rsidR="0063262A" w:rsidRPr="009E12E0" w:rsidRDefault="0063262A" w:rsidP="0063262A">
            <w:pPr>
              <w:pStyle w:val="TableBodyLeft"/>
              <w:rPr>
                <w:rFonts w:cs="Arial"/>
                <w:b/>
              </w:rPr>
            </w:pPr>
            <w:r w:rsidRPr="009E12E0">
              <w:rPr>
                <w:rFonts w:cs="Arial"/>
                <w:b/>
              </w:rPr>
              <w:t>Master production document</w:t>
            </w:r>
          </w:p>
          <w:p w14:paraId="549F55EB" w14:textId="77777777" w:rsidR="0063262A" w:rsidRPr="009E12E0" w:rsidRDefault="0063262A" w:rsidP="0063262A">
            <w:pPr>
              <w:pStyle w:val="TableBodyLeft"/>
              <w:rPr>
                <w:rFonts w:cs="Arial"/>
                <w:b/>
              </w:rPr>
            </w:pPr>
            <w:r w:rsidRPr="009E12E0">
              <w:rPr>
                <w:rFonts w:cs="Arial"/>
                <w:b/>
              </w:rPr>
              <w:t>reference number and version</w:t>
            </w:r>
          </w:p>
        </w:tc>
        <w:tc>
          <w:tcPr>
            <w:tcW w:w="938" w:type="pct"/>
            <w:shd w:val="clear" w:color="auto" w:fill="FFFFFF" w:themeFill="background1"/>
          </w:tcPr>
          <w:p w14:paraId="7FAFEBFD" w14:textId="77777777" w:rsidR="0063262A" w:rsidRPr="009E12E0" w:rsidRDefault="0063262A" w:rsidP="0063262A">
            <w:pPr>
              <w:pStyle w:val="TableBodyLeft"/>
              <w:rPr>
                <w:rFonts w:cs="Arial"/>
              </w:rPr>
            </w:pPr>
          </w:p>
        </w:tc>
        <w:tc>
          <w:tcPr>
            <w:tcW w:w="938" w:type="pct"/>
            <w:shd w:val="clear" w:color="auto" w:fill="FFFFFF" w:themeFill="background1"/>
          </w:tcPr>
          <w:p w14:paraId="1AFD3E07" w14:textId="77777777" w:rsidR="0063262A" w:rsidRPr="009E12E0" w:rsidRDefault="0063262A" w:rsidP="0063262A">
            <w:pPr>
              <w:pStyle w:val="TableBodyLeft"/>
              <w:rPr>
                <w:rFonts w:cs="Arial"/>
              </w:rPr>
            </w:pPr>
          </w:p>
        </w:tc>
        <w:tc>
          <w:tcPr>
            <w:tcW w:w="936" w:type="pct"/>
            <w:shd w:val="clear" w:color="auto" w:fill="FFFFFF" w:themeFill="background1"/>
          </w:tcPr>
          <w:p w14:paraId="0041426D" w14:textId="77777777" w:rsidR="0063262A" w:rsidRPr="009E12E0" w:rsidRDefault="0063262A" w:rsidP="0063262A">
            <w:pPr>
              <w:pStyle w:val="TableBodyLeft"/>
              <w:rPr>
                <w:rFonts w:cs="Arial"/>
              </w:rPr>
            </w:pPr>
          </w:p>
        </w:tc>
      </w:tr>
      <w:tr w:rsidR="0063262A" w:rsidRPr="009E12E0" w14:paraId="7D080E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634D5D0C" w14:textId="77777777" w:rsidR="0063262A" w:rsidRPr="009E12E0" w:rsidRDefault="0063262A" w:rsidP="0063262A">
            <w:pPr>
              <w:pStyle w:val="TableBodyLeft"/>
              <w:rPr>
                <w:rFonts w:cs="Arial"/>
                <w:b/>
              </w:rPr>
            </w:pPr>
            <w:r w:rsidRPr="009E12E0">
              <w:rPr>
                <w:rFonts w:cs="Arial"/>
                <w:b/>
              </w:rPr>
              <w:t>Proposed commercial batch size(s) (e.g. number of dosage units)</w:t>
            </w:r>
          </w:p>
        </w:tc>
        <w:tc>
          <w:tcPr>
            <w:tcW w:w="938" w:type="pct"/>
            <w:shd w:val="clear" w:color="auto" w:fill="FFFFFF" w:themeFill="background1"/>
          </w:tcPr>
          <w:p w14:paraId="29F7865A" w14:textId="77777777" w:rsidR="0063262A" w:rsidRPr="009E12E0" w:rsidRDefault="0063262A" w:rsidP="0063262A">
            <w:pPr>
              <w:pStyle w:val="TableBodyLeft"/>
              <w:rPr>
                <w:rFonts w:cs="Arial"/>
              </w:rPr>
            </w:pPr>
          </w:p>
        </w:tc>
        <w:tc>
          <w:tcPr>
            <w:tcW w:w="938" w:type="pct"/>
            <w:shd w:val="clear" w:color="auto" w:fill="FFFFFF" w:themeFill="background1"/>
          </w:tcPr>
          <w:p w14:paraId="17EA013E" w14:textId="77777777" w:rsidR="0063262A" w:rsidRPr="009E12E0" w:rsidRDefault="0063262A" w:rsidP="0063262A">
            <w:pPr>
              <w:pStyle w:val="TableBodyLeft"/>
              <w:rPr>
                <w:rFonts w:cs="Arial"/>
              </w:rPr>
            </w:pPr>
          </w:p>
        </w:tc>
        <w:tc>
          <w:tcPr>
            <w:tcW w:w="936" w:type="pct"/>
            <w:shd w:val="clear" w:color="auto" w:fill="FFFFFF" w:themeFill="background1"/>
          </w:tcPr>
          <w:p w14:paraId="073E5323" w14:textId="77777777" w:rsidR="0063262A" w:rsidRPr="009E12E0" w:rsidRDefault="0063262A" w:rsidP="0063262A">
            <w:pPr>
              <w:pStyle w:val="TableBodyLeft"/>
              <w:rPr>
                <w:rFonts w:cs="Arial"/>
              </w:rPr>
            </w:pPr>
          </w:p>
        </w:tc>
      </w:tr>
      <w:tr w:rsidR="0063262A" w:rsidRPr="009E12E0" w14:paraId="66B4B77A"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3917915B" w14:textId="77777777" w:rsidR="0063262A" w:rsidRPr="009E12E0" w:rsidRDefault="0063262A" w:rsidP="0063262A">
            <w:pPr>
              <w:pStyle w:val="TableBodyLeft"/>
              <w:jc w:val="center"/>
              <w:rPr>
                <w:rFonts w:cs="Arial"/>
                <w:b/>
              </w:rPr>
            </w:pPr>
            <w:r w:rsidRPr="009E12E0">
              <w:rPr>
                <w:rFonts w:cs="Arial"/>
                <w:b/>
              </w:rPr>
              <w:t>Component and quality standard</w:t>
            </w:r>
          </w:p>
          <w:p w14:paraId="58301D4F" w14:textId="77777777" w:rsidR="0063262A" w:rsidRPr="009E12E0" w:rsidRDefault="0063262A" w:rsidP="0063262A">
            <w:pPr>
              <w:pStyle w:val="TableBodyLeft"/>
              <w:jc w:val="center"/>
              <w:rPr>
                <w:rFonts w:cs="Arial"/>
                <w:b/>
              </w:rPr>
            </w:pPr>
            <w:r w:rsidRPr="009E12E0">
              <w:rPr>
                <w:rFonts w:cs="Arial"/>
                <w:b/>
              </w:rPr>
              <w:t>(and grade, if applicable)</w:t>
            </w:r>
          </w:p>
        </w:tc>
        <w:tc>
          <w:tcPr>
            <w:tcW w:w="938" w:type="pct"/>
            <w:shd w:val="clear" w:color="auto" w:fill="D9D9D9" w:themeFill="background1" w:themeFillShade="D9"/>
            <w:hideMark/>
          </w:tcPr>
          <w:p w14:paraId="48E143F4" w14:textId="77777777" w:rsidR="0063262A" w:rsidRPr="009E12E0" w:rsidRDefault="0063262A" w:rsidP="0063262A">
            <w:pPr>
              <w:pStyle w:val="TableBodyLeft"/>
              <w:jc w:val="center"/>
              <w:rPr>
                <w:rFonts w:cs="Arial"/>
                <w:b/>
              </w:rPr>
            </w:pPr>
            <w:r w:rsidRPr="009E12E0">
              <w:rPr>
                <w:rFonts w:cs="Arial"/>
                <w:b/>
              </w:rPr>
              <w:t>Quantity per batch (e.g. kg/batch)</w:t>
            </w:r>
          </w:p>
        </w:tc>
        <w:tc>
          <w:tcPr>
            <w:tcW w:w="938" w:type="pct"/>
            <w:shd w:val="clear" w:color="auto" w:fill="D9D9D9" w:themeFill="background1" w:themeFillShade="D9"/>
            <w:hideMark/>
          </w:tcPr>
          <w:p w14:paraId="04F8C2D5" w14:textId="77777777" w:rsidR="0063262A" w:rsidRPr="009E12E0" w:rsidRDefault="0063262A" w:rsidP="0063262A">
            <w:pPr>
              <w:pStyle w:val="TableBodyLeft"/>
              <w:jc w:val="center"/>
              <w:rPr>
                <w:rFonts w:cs="Arial"/>
                <w:b/>
              </w:rPr>
            </w:pPr>
            <w:r w:rsidRPr="009E12E0">
              <w:rPr>
                <w:rFonts w:cs="Arial"/>
                <w:b/>
              </w:rPr>
              <w:t>Quantity per batch (e.g. kg/batch)</w:t>
            </w:r>
          </w:p>
        </w:tc>
        <w:tc>
          <w:tcPr>
            <w:tcW w:w="936" w:type="pct"/>
            <w:shd w:val="clear" w:color="auto" w:fill="D9D9D9" w:themeFill="background1" w:themeFillShade="D9"/>
            <w:hideMark/>
          </w:tcPr>
          <w:p w14:paraId="56571B07" w14:textId="77777777" w:rsidR="0063262A" w:rsidRPr="009E12E0" w:rsidRDefault="0063262A" w:rsidP="0063262A">
            <w:pPr>
              <w:pStyle w:val="TableBodyLeft"/>
              <w:jc w:val="center"/>
              <w:rPr>
                <w:rFonts w:cs="Arial"/>
                <w:b/>
              </w:rPr>
            </w:pPr>
            <w:r w:rsidRPr="009E12E0">
              <w:rPr>
                <w:rFonts w:cs="Arial"/>
                <w:b/>
              </w:rPr>
              <w:t>Quantity per batch (e.g. kg/batch)</w:t>
            </w:r>
          </w:p>
        </w:tc>
      </w:tr>
      <w:tr w:rsidR="0063262A" w:rsidRPr="009E12E0" w14:paraId="3171E5C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3DEFBEA7" w14:textId="77777777" w:rsidR="0063262A" w:rsidRPr="009E12E0" w:rsidRDefault="0063262A" w:rsidP="0063262A">
            <w:pPr>
              <w:pStyle w:val="TableBodyLeft"/>
              <w:rPr>
                <w:rFonts w:cs="Arial"/>
              </w:rPr>
            </w:pPr>
            <w:r w:rsidRPr="009E12E0">
              <w:rPr>
                <w:rFonts w:cs="Arial"/>
              </w:rPr>
              <w:t>&lt;complete with appropriate titles e.g. Core tablet (Layer 1, Layer 2, etc. as applicable), Contents of capsule, Powder for injection&gt;</w:t>
            </w:r>
          </w:p>
        </w:tc>
      </w:tr>
      <w:tr w:rsidR="0063262A" w:rsidRPr="009E12E0" w14:paraId="11BC800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9881C30" w14:textId="77777777" w:rsidR="0063262A" w:rsidRPr="009E12E0" w:rsidRDefault="0063262A" w:rsidP="0063262A">
            <w:pPr>
              <w:pStyle w:val="TableBodyLeft"/>
              <w:rPr>
                <w:rFonts w:cs="Arial"/>
              </w:rPr>
            </w:pPr>
          </w:p>
        </w:tc>
        <w:tc>
          <w:tcPr>
            <w:tcW w:w="938" w:type="pct"/>
            <w:shd w:val="clear" w:color="auto" w:fill="FFFFFF" w:themeFill="background1"/>
          </w:tcPr>
          <w:p w14:paraId="75AE6009" w14:textId="77777777" w:rsidR="0063262A" w:rsidRPr="009E12E0" w:rsidRDefault="0063262A" w:rsidP="0063262A">
            <w:pPr>
              <w:pStyle w:val="TableBodyLeft"/>
              <w:rPr>
                <w:rFonts w:cs="Arial"/>
              </w:rPr>
            </w:pPr>
          </w:p>
        </w:tc>
        <w:tc>
          <w:tcPr>
            <w:tcW w:w="938" w:type="pct"/>
            <w:shd w:val="clear" w:color="auto" w:fill="FFFFFF" w:themeFill="background1"/>
          </w:tcPr>
          <w:p w14:paraId="3DA72A30" w14:textId="77777777" w:rsidR="0063262A" w:rsidRPr="009E12E0" w:rsidRDefault="0063262A" w:rsidP="0063262A">
            <w:pPr>
              <w:pStyle w:val="TableBodyLeft"/>
              <w:rPr>
                <w:rFonts w:cs="Arial"/>
              </w:rPr>
            </w:pPr>
          </w:p>
        </w:tc>
        <w:tc>
          <w:tcPr>
            <w:tcW w:w="936" w:type="pct"/>
            <w:shd w:val="clear" w:color="auto" w:fill="FFFFFF" w:themeFill="background1"/>
          </w:tcPr>
          <w:p w14:paraId="510A4316" w14:textId="77777777" w:rsidR="0063262A" w:rsidRPr="009E12E0" w:rsidRDefault="0063262A" w:rsidP="0063262A">
            <w:pPr>
              <w:pStyle w:val="TableBodyLeft"/>
              <w:rPr>
                <w:rFonts w:cs="Arial"/>
              </w:rPr>
            </w:pPr>
          </w:p>
        </w:tc>
      </w:tr>
      <w:tr w:rsidR="0063262A" w:rsidRPr="009E12E0" w14:paraId="4B7B2F2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0789637E" w14:textId="77777777" w:rsidR="0063262A" w:rsidRPr="009E12E0" w:rsidRDefault="0063262A" w:rsidP="0063262A">
            <w:pPr>
              <w:pStyle w:val="TableBodyLeft"/>
              <w:rPr>
                <w:rFonts w:cs="Arial"/>
              </w:rPr>
            </w:pPr>
          </w:p>
        </w:tc>
        <w:tc>
          <w:tcPr>
            <w:tcW w:w="938" w:type="pct"/>
            <w:shd w:val="clear" w:color="auto" w:fill="FFFFFF" w:themeFill="background1"/>
          </w:tcPr>
          <w:p w14:paraId="3CBA9A69" w14:textId="77777777" w:rsidR="0063262A" w:rsidRPr="009E12E0" w:rsidRDefault="0063262A" w:rsidP="0063262A">
            <w:pPr>
              <w:pStyle w:val="TableBodyLeft"/>
              <w:rPr>
                <w:rFonts w:cs="Arial"/>
              </w:rPr>
            </w:pPr>
          </w:p>
        </w:tc>
        <w:tc>
          <w:tcPr>
            <w:tcW w:w="938" w:type="pct"/>
            <w:shd w:val="clear" w:color="auto" w:fill="FFFFFF" w:themeFill="background1"/>
          </w:tcPr>
          <w:p w14:paraId="5DC28C7A" w14:textId="77777777" w:rsidR="0063262A" w:rsidRPr="009E12E0" w:rsidRDefault="0063262A" w:rsidP="0063262A">
            <w:pPr>
              <w:pStyle w:val="TableBodyLeft"/>
              <w:rPr>
                <w:rFonts w:cs="Arial"/>
              </w:rPr>
            </w:pPr>
          </w:p>
        </w:tc>
        <w:tc>
          <w:tcPr>
            <w:tcW w:w="936" w:type="pct"/>
            <w:shd w:val="clear" w:color="auto" w:fill="FFFFFF" w:themeFill="background1"/>
          </w:tcPr>
          <w:p w14:paraId="0B941876" w14:textId="77777777" w:rsidR="0063262A" w:rsidRPr="009E12E0" w:rsidRDefault="0063262A" w:rsidP="0063262A">
            <w:pPr>
              <w:pStyle w:val="TableBodyLeft"/>
              <w:rPr>
                <w:rFonts w:cs="Arial"/>
              </w:rPr>
            </w:pPr>
          </w:p>
        </w:tc>
      </w:tr>
      <w:tr w:rsidR="0063262A" w:rsidRPr="009E12E0" w14:paraId="0488A07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4FCD8FB0" w14:textId="77777777" w:rsidR="0063262A" w:rsidRPr="009E12E0" w:rsidRDefault="0063262A" w:rsidP="0063262A">
            <w:pPr>
              <w:pStyle w:val="TableBodyLeft"/>
              <w:rPr>
                <w:rFonts w:cs="Arial"/>
              </w:rPr>
            </w:pPr>
            <w:r w:rsidRPr="009E12E0">
              <w:rPr>
                <w:rFonts w:cs="Arial"/>
              </w:rPr>
              <w:t>Subtotal 1</w:t>
            </w:r>
          </w:p>
        </w:tc>
        <w:tc>
          <w:tcPr>
            <w:tcW w:w="938" w:type="pct"/>
            <w:shd w:val="clear" w:color="auto" w:fill="FFFFFF" w:themeFill="background1"/>
          </w:tcPr>
          <w:p w14:paraId="1C0E3193" w14:textId="77777777" w:rsidR="0063262A" w:rsidRPr="009E12E0" w:rsidRDefault="0063262A" w:rsidP="0063262A">
            <w:pPr>
              <w:pStyle w:val="TableBodyLeft"/>
              <w:rPr>
                <w:rFonts w:cs="Arial"/>
              </w:rPr>
            </w:pPr>
          </w:p>
        </w:tc>
        <w:tc>
          <w:tcPr>
            <w:tcW w:w="938" w:type="pct"/>
            <w:shd w:val="clear" w:color="auto" w:fill="FFFFFF" w:themeFill="background1"/>
          </w:tcPr>
          <w:p w14:paraId="679097B0" w14:textId="77777777" w:rsidR="0063262A" w:rsidRPr="009E12E0" w:rsidRDefault="0063262A" w:rsidP="0063262A">
            <w:pPr>
              <w:pStyle w:val="TableBodyLeft"/>
              <w:rPr>
                <w:rFonts w:cs="Arial"/>
              </w:rPr>
            </w:pPr>
          </w:p>
        </w:tc>
        <w:tc>
          <w:tcPr>
            <w:tcW w:w="936" w:type="pct"/>
            <w:shd w:val="clear" w:color="auto" w:fill="FFFFFF" w:themeFill="background1"/>
          </w:tcPr>
          <w:p w14:paraId="31181920" w14:textId="77777777" w:rsidR="0063262A" w:rsidRPr="009E12E0" w:rsidRDefault="0063262A" w:rsidP="0063262A">
            <w:pPr>
              <w:pStyle w:val="TableBodyLeft"/>
              <w:rPr>
                <w:rFonts w:cs="Arial"/>
              </w:rPr>
            </w:pPr>
          </w:p>
        </w:tc>
      </w:tr>
      <w:tr w:rsidR="0063262A" w:rsidRPr="009E12E0" w14:paraId="4F3047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0880C5C8" w14:textId="77777777" w:rsidR="0063262A" w:rsidRPr="009E12E0" w:rsidRDefault="0063262A" w:rsidP="0063262A">
            <w:pPr>
              <w:pStyle w:val="TableBodyLeft"/>
              <w:rPr>
                <w:rFonts w:cs="Arial"/>
              </w:rPr>
            </w:pPr>
            <w:r w:rsidRPr="009E12E0">
              <w:rPr>
                <w:rFonts w:cs="Arial"/>
              </w:rPr>
              <w:t>&lt;complete with appropriate title e.g. Film-coating &gt;</w:t>
            </w:r>
          </w:p>
        </w:tc>
      </w:tr>
      <w:tr w:rsidR="0063262A" w:rsidRPr="009E12E0" w14:paraId="76F2CDD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0A2A2191" w14:textId="77777777" w:rsidR="0063262A" w:rsidRPr="009E12E0" w:rsidRDefault="0063262A" w:rsidP="0063262A">
            <w:pPr>
              <w:pStyle w:val="TableBodyLeft"/>
              <w:rPr>
                <w:rFonts w:cs="Arial"/>
              </w:rPr>
            </w:pPr>
          </w:p>
        </w:tc>
        <w:tc>
          <w:tcPr>
            <w:tcW w:w="938" w:type="pct"/>
            <w:shd w:val="clear" w:color="auto" w:fill="FFFFFF" w:themeFill="background1"/>
          </w:tcPr>
          <w:p w14:paraId="0D567DD0" w14:textId="77777777" w:rsidR="0063262A" w:rsidRPr="009E12E0" w:rsidRDefault="0063262A" w:rsidP="0063262A">
            <w:pPr>
              <w:pStyle w:val="TableBodyLeft"/>
              <w:rPr>
                <w:rFonts w:cs="Arial"/>
              </w:rPr>
            </w:pPr>
          </w:p>
        </w:tc>
        <w:tc>
          <w:tcPr>
            <w:tcW w:w="938" w:type="pct"/>
            <w:shd w:val="clear" w:color="auto" w:fill="FFFFFF" w:themeFill="background1"/>
          </w:tcPr>
          <w:p w14:paraId="4A2548A3" w14:textId="77777777" w:rsidR="0063262A" w:rsidRPr="009E12E0" w:rsidRDefault="0063262A" w:rsidP="0063262A">
            <w:pPr>
              <w:pStyle w:val="TableBodyLeft"/>
              <w:rPr>
                <w:rFonts w:cs="Arial"/>
              </w:rPr>
            </w:pPr>
          </w:p>
        </w:tc>
        <w:tc>
          <w:tcPr>
            <w:tcW w:w="936" w:type="pct"/>
            <w:shd w:val="clear" w:color="auto" w:fill="FFFFFF" w:themeFill="background1"/>
          </w:tcPr>
          <w:p w14:paraId="13607846" w14:textId="77777777" w:rsidR="0063262A" w:rsidRPr="009E12E0" w:rsidRDefault="0063262A" w:rsidP="0063262A">
            <w:pPr>
              <w:pStyle w:val="TableBodyLeft"/>
              <w:rPr>
                <w:rFonts w:cs="Arial"/>
              </w:rPr>
            </w:pPr>
          </w:p>
        </w:tc>
      </w:tr>
      <w:tr w:rsidR="0063262A" w:rsidRPr="009E12E0" w14:paraId="67B7939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5BCFF56B" w14:textId="77777777" w:rsidR="0063262A" w:rsidRPr="009E12E0" w:rsidRDefault="0063262A" w:rsidP="0063262A">
            <w:pPr>
              <w:pStyle w:val="TableBodyLeft"/>
              <w:rPr>
                <w:rFonts w:cs="Arial"/>
              </w:rPr>
            </w:pPr>
          </w:p>
        </w:tc>
        <w:tc>
          <w:tcPr>
            <w:tcW w:w="938" w:type="pct"/>
            <w:shd w:val="clear" w:color="auto" w:fill="FFFFFF" w:themeFill="background1"/>
          </w:tcPr>
          <w:p w14:paraId="5406DFD0" w14:textId="77777777" w:rsidR="0063262A" w:rsidRPr="009E12E0" w:rsidRDefault="0063262A" w:rsidP="0063262A">
            <w:pPr>
              <w:pStyle w:val="TableBodyLeft"/>
              <w:rPr>
                <w:rFonts w:cs="Arial"/>
              </w:rPr>
            </w:pPr>
          </w:p>
        </w:tc>
        <w:tc>
          <w:tcPr>
            <w:tcW w:w="938" w:type="pct"/>
            <w:shd w:val="clear" w:color="auto" w:fill="FFFFFF" w:themeFill="background1"/>
          </w:tcPr>
          <w:p w14:paraId="26C51584" w14:textId="77777777" w:rsidR="0063262A" w:rsidRPr="009E12E0" w:rsidRDefault="0063262A" w:rsidP="0063262A">
            <w:pPr>
              <w:pStyle w:val="TableBodyLeft"/>
              <w:rPr>
                <w:rFonts w:cs="Arial"/>
              </w:rPr>
            </w:pPr>
          </w:p>
        </w:tc>
        <w:tc>
          <w:tcPr>
            <w:tcW w:w="936" w:type="pct"/>
            <w:shd w:val="clear" w:color="auto" w:fill="FFFFFF" w:themeFill="background1"/>
          </w:tcPr>
          <w:p w14:paraId="71D73274" w14:textId="77777777" w:rsidR="0063262A" w:rsidRPr="009E12E0" w:rsidRDefault="0063262A" w:rsidP="0063262A">
            <w:pPr>
              <w:pStyle w:val="TableBodyLeft"/>
              <w:rPr>
                <w:rFonts w:cs="Arial"/>
              </w:rPr>
            </w:pPr>
          </w:p>
        </w:tc>
      </w:tr>
      <w:tr w:rsidR="0063262A" w:rsidRPr="009E12E0" w14:paraId="57EBBC4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08A6B11A" w14:textId="77777777" w:rsidR="0063262A" w:rsidRPr="009E12E0" w:rsidRDefault="0063262A" w:rsidP="0063262A">
            <w:pPr>
              <w:pStyle w:val="TableBodyLeft"/>
              <w:rPr>
                <w:rFonts w:cs="Arial"/>
              </w:rPr>
            </w:pPr>
            <w:r w:rsidRPr="009E12E0">
              <w:rPr>
                <w:rFonts w:cs="Arial"/>
              </w:rPr>
              <w:t>Subtotal 2</w:t>
            </w:r>
          </w:p>
        </w:tc>
        <w:tc>
          <w:tcPr>
            <w:tcW w:w="938" w:type="pct"/>
            <w:shd w:val="clear" w:color="auto" w:fill="FFFFFF" w:themeFill="background1"/>
          </w:tcPr>
          <w:p w14:paraId="7DE4D55C" w14:textId="77777777" w:rsidR="0063262A" w:rsidRPr="009E12E0" w:rsidRDefault="0063262A" w:rsidP="0063262A">
            <w:pPr>
              <w:pStyle w:val="TableBodyLeft"/>
              <w:rPr>
                <w:rFonts w:cs="Arial"/>
              </w:rPr>
            </w:pPr>
          </w:p>
        </w:tc>
        <w:tc>
          <w:tcPr>
            <w:tcW w:w="938" w:type="pct"/>
            <w:shd w:val="clear" w:color="auto" w:fill="FFFFFF" w:themeFill="background1"/>
          </w:tcPr>
          <w:p w14:paraId="4EDA1CFD" w14:textId="77777777" w:rsidR="0063262A" w:rsidRPr="009E12E0" w:rsidRDefault="0063262A" w:rsidP="0063262A">
            <w:pPr>
              <w:pStyle w:val="TableBodyLeft"/>
              <w:rPr>
                <w:rFonts w:cs="Arial"/>
              </w:rPr>
            </w:pPr>
          </w:p>
        </w:tc>
        <w:tc>
          <w:tcPr>
            <w:tcW w:w="936" w:type="pct"/>
            <w:shd w:val="clear" w:color="auto" w:fill="FFFFFF" w:themeFill="background1"/>
          </w:tcPr>
          <w:p w14:paraId="2096E569" w14:textId="77777777" w:rsidR="0063262A" w:rsidRPr="009E12E0" w:rsidRDefault="0063262A" w:rsidP="0063262A">
            <w:pPr>
              <w:pStyle w:val="TableBodyLeft"/>
              <w:rPr>
                <w:rFonts w:cs="Arial"/>
              </w:rPr>
            </w:pPr>
          </w:p>
        </w:tc>
      </w:tr>
      <w:tr w:rsidR="0063262A" w:rsidRPr="009E12E0" w14:paraId="32ECDC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09A275B7" w14:textId="77777777" w:rsidR="0063262A" w:rsidRPr="009E12E0" w:rsidRDefault="0063262A" w:rsidP="0063262A">
            <w:pPr>
              <w:pStyle w:val="TableBodyLeft"/>
              <w:rPr>
                <w:rFonts w:cs="Arial"/>
              </w:rPr>
            </w:pPr>
            <w:r w:rsidRPr="009E12E0">
              <w:rPr>
                <w:rFonts w:cs="Arial"/>
              </w:rPr>
              <w:t>Total</w:t>
            </w:r>
          </w:p>
        </w:tc>
        <w:tc>
          <w:tcPr>
            <w:tcW w:w="938" w:type="pct"/>
            <w:shd w:val="clear" w:color="auto" w:fill="FFFFFF" w:themeFill="background1"/>
          </w:tcPr>
          <w:p w14:paraId="388AAE5F" w14:textId="77777777" w:rsidR="0063262A" w:rsidRPr="009E12E0" w:rsidRDefault="0063262A" w:rsidP="0063262A">
            <w:pPr>
              <w:pStyle w:val="TableBodyLeft"/>
              <w:rPr>
                <w:rFonts w:cs="Arial"/>
              </w:rPr>
            </w:pPr>
          </w:p>
        </w:tc>
        <w:tc>
          <w:tcPr>
            <w:tcW w:w="938" w:type="pct"/>
            <w:shd w:val="clear" w:color="auto" w:fill="FFFFFF" w:themeFill="background1"/>
          </w:tcPr>
          <w:p w14:paraId="3B503187" w14:textId="77777777" w:rsidR="0063262A" w:rsidRPr="009E12E0" w:rsidRDefault="0063262A" w:rsidP="0063262A">
            <w:pPr>
              <w:pStyle w:val="TableBodyLeft"/>
              <w:rPr>
                <w:rFonts w:cs="Arial"/>
              </w:rPr>
            </w:pPr>
          </w:p>
        </w:tc>
        <w:tc>
          <w:tcPr>
            <w:tcW w:w="936" w:type="pct"/>
            <w:shd w:val="clear" w:color="auto" w:fill="FFFFFF" w:themeFill="background1"/>
          </w:tcPr>
          <w:p w14:paraId="0E88D8AB" w14:textId="77777777" w:rsidR="0063262A" w:rsidRPr="009E12E0" w:rsidRDefault="0063262A" w:rsidP="0063262A">
            <w:pPr>
              <w:pStyle w:val="TableBodyLeft"/>
              <w:rPr>
                <w:rFonts w:cs="Arial"/>
              </w:rPr>
            </w:pPr>
          </w:p>
        </w:tc>
      </w:tr>
    </w:tbl>
    <w:p w14:paraId="43DAE0C5" w14:textId="77777777" w:rsidR="0063262A" w:rsidRPr="009E12E0" w:rsidRDefault="0063262A" w:rsidP="00D52A38">
      <w:pPr>
        <w:pStyle w:val="Paragraph"/>
        <w:rPr>
          <w:rFonts w:cs="Arial"/>
        </w:rPr>
      </w:pPr>
    </w:p>
    <w:p w14:paraId="3EEDAC13" w14:textId="77777777" w:rsidR="00052482" w:rsidRPr="009E12E0" w:rsidRDefault="00052482" w:rsidP="00D52A38">
      <w:pPr>
        <w:pStyle w:val="Heading2"/>
        <w:numPr>
          <w:ilvl w:val="0"/>
          <w:numId w:val="0"/>
        </w:numPr>
        <w:ind w:left="540"/>
        <w:rPr>
          <w:rFonts w:cs="Arial"/>
          <w:i/>
        </w:rPr>
      </w:pPr>
      <w:r w:rsidRPr="009E12E0">
        <w:rPr>
          <w:rFonts w:cs="Arial"/>
          <w:i/>
        </w:rPr>
        <w:t xml:space="preserve">2.3.P.3.3 Description of Manufacturing Process and Process Controls </w:t>
      </w:r>
    </w:p>
    <w:p w14:paraId="3EEF2BD2" w14:textId="77777777" w:rsidR="00D52A38" w:rsidRPr="009E12E0" w:rsidRDefault="00D52A38" w:rsidP="00D52A38">
      <w:pPr>
        <w:pStyle w:val="Paragraph"/>
        <w:rPr>
          <w:rFonts w:cs="Arial"/>
        </w:rPr>
      </w:pPr>
    </w:p>
    <w:p w14:paraId="7870E5BC" w14:textId="77777777" w:rsidR="00A44F87" w:rsidRPr="009E12E0" w:rsidRDefault="00A44F87" w:rsidP="00B95CE5">
      <w:pPr>
        <w:pStyle w:val="NumberedList"/>
        <w:numPr>
          <w:ilvl w:val="0"/>
          <w:numId w:val="46"/>
        </w:numPr>
        <w:ind w:left="1440" w:hanging="720"/>
        <w:rPr>
          <w:rFonts w:cs="Arial"/>
          <w:b/>
          <w:bCs/>
        </w:rPr>
      </w:pPr>
      <w:r w:rsidRPr="009E12E0">
        <w:rPr>
          <w:rFonts w:cs="Arial"/>
          <w:b/>
          <w:bCs/>
        </w:rPr>
        <w:t>Flow diagram of the manufacturing process:</w:t>
      </w:r>
    </w:p>
    <w:p w14:paraId="1E2A6452" w14:textId="77777777" w:rsidR="00A44F87" w:rsidRPr="009E12E0" w:rsidRDefault="00A44F87" w:rsidP="00A44F87">
      <w:pPr>
        <w:pStyle w:val="NumberedList"/>
        <w:ind w:left="1440" w:hanging="720"/>
        <w:rPr>
          <w:rFonts w:cs="Arial"/>
          <w:b/>
          <w:bCs/>
        </w:rPr>
      </w:pPr>
    </w:p>
    <w:p w14:paraId="5B575D8D" w14:textId="77777777" w:rsidR="00A44F87" w:rsidRPr="009E12E0" w:rsidRDefault="00A44F87" w:rsidP="00B95CE5">
      <w:pPr>
        <w:pStyle w:val="NumberedList"/>
        <w:numPr>
          <w:ilvl w:val="0"/>
          <w:numId w:val="46"/>
        </w:numPr>
        <w:ind w:left="1440" w:hanging="720"/>
        <w:rPr>
          <w:rFonts w:cs="Arial"/>
          <w:b/>
          <w:bCs/>
        </w:rPr>
      </w:pPr>
      <w:r w:rsidRPr="009E12E0">
        <w:rPr>
          <w:rFonts w:cs="Arial"/>
          <w:b/>
          <w:bCs/>
        </w:rPr>
        <w:t>Narrative description of the manufacturing process, including equipment type and working capacity, process parameters:</w:t>
      </w:r>
    </w:p>
    <w:p w14:paraId="41ACDA2A" w14:textId="77777777" w:rsidR="00A44F87" w:rsidRPr="009E12E0" w:rsidRDefault="00A44F87" w:rsidP="00A44F87">
      <w:pPr>
        <w:pStyle w:val="NumberedList"/>
        <w:ind w:left="1440" w:hanging="720"/>
        <w:rPr>
          <w:rFonts w:cs="Arial"/>
          <w:b/>
          <w:bCs/>
        </w:rPr>
      </w:pPr>
    </w:p>
    <w:p w14:paraId="1F3A6556" w14:textId="77777777" w:rsidR="00A44F87" w:rsidRPr="009E12E0" w:rsidRDefault="00A44F87" w:rsidP="00B95CE5">
      <w:pPr>
        <w:pStyle w:val="NumberedList"/>
        <w:numPr>
          <w:ilvl w:val="0"/>
          <w:numId w:val="46"/>
        </w:numPr>
        <w:ind w:left="1440" w:hanging="720"/>
        <w:rPr>
          <w:rFonts w:cs="Arial"/>
          <w:b/>
          <w:bCs/>
        </w:rPr>
      </w:pPr>
      <w:r w:rsidRPr="009E12E0">
        <w:rPr>
          <w:rFonts w:cs="Arial"/>
          <w:b/>
          <w:bCs/>
        </w:rPr>
        <w:t>Justification of reprocessing of materials:</w:t>
      </w:r>
    </w:p>
    <w:p w14:paraId="1E4E532F" w14:textId="77777777" w:rsidR="00A44F87" w:rsidRPr="009E12E0" w:rsidRDefault="00A44F87" w:rsidP="00D52A38">
      <w:pPr>
        <w:pStyle w:val="Paragraph"/>
        <w:rPr>
          <w:rFonts w:cs="Arial"/>
        </w:rPr>
      </w:pPr>
    </w:p>
    <w:p w14:paraId="3DD9FBBB" w14:textId="77777777" w:rsidR="00052482" w:rsidRPr="009E12E0" w:rsidRDefault="00052482" w:rsidP="00D52A38">
      <w:pPr>
        <w:pStyle w:val="Heading2"/>
        <w:numPr>
          <w:ilvl w:val="0"/>
          <w:numId w:val="0"/>
        </w:numPr>
        <w:ind w:left="540"/>
        <w:rPr>
          <w:rFonts w:cs="Arial"/>
          <w:i/>
        </w:rPr>
      </w:pPr>
      <w:r w:rsidRPr="009E12E0">
        <w:rPr>
          <w:rFonts w:cs="Arial"/>
          <w:i/>
        </w:rPr>
        <w:t xml:space="preserve">2.3.P.3.4 Controls of Critical Steps and Intermediates </w:t>
      </w:r>
    </w:p>
    <w:p w14:paraId="6E9AFD9D" w14:textId="77777777" w:rsidR="00A44F87" w:rsidRPr="009E12E0" w:rsidRDefault="00A44F87" w:rsidP="00A44F87">
      <w:pPr>
        <w:pStyle w:val="Paragraph"/>
        <w:rPr>
          <w:rFonts w:cs="Arial"/>
        </w:rPr>
      </w:pPr>
    </w:p>
    <w:p w14:paraId="4B005138" w14:textId="77777777" w:rsidR="00A44F87" w:rsidRPr="009E12E0" w:rsidRDefault="00A44F87" w:rsidP="00A44F87">
      <w:pPr>
        <w:pStyle w:val="NumberedList"/>
        <w:ind w:left="1440" w:hanging="720"/>
        <w:rPr>
          <w:rFonts w:cs="Arial"/>
          <w:b/>
          <w:bCs/>
        </w:rPr>
      </w:pPr>
      <w:r w:rsidRPr="009E12E0">
        <w:rPr>
          <w:rFonts w:cs="Arial"/>
          <w:b/>
          <w:bCs/>
        </w:rPr>
        <w:t>(a)</w:t>
      </w:r>
      <w:r w:rsidRPr="009E12E0">
        <w:rPr>
          <w:rFonts w:cs="Arial"/>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6331C9" w:rsidRPr="009E12E0" w14:paraId="322880F0"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hideMark/>
          </w:tcPr>
          <w:p w14:paraId="66389B72" w14:textId="77777777" w:rsidR="00493E8F" w:rsidRPr="009E12E0" w:rsidRDefault="00493E8F" w:rsidP="007B7FC2">
            <w:pPr>
              <w:pStyle w:val="TableHeading"/>
              <w:jc w:val="center"/>
              <w:rPr>
                <w:rFonts w:cs="Arial"/>
                <w:color w:val="000000" w:themeColor="text1"/>
              </w:rPr>
            </w:pPr>
            <w:r w:rsidRPr="009E12E0">
              <w:rPr>
                <w:rFonts w:cs="Arial"/>
                <w:color w:val="000000" w:themeColor="text1"/>
              </w:rPr>
              <w:t>Step</w:t>
            </w:r>
          </w:p>
          <w:p w14:paraId="24B056E8" w14:textId="77777777" w:rsidR="00493E8F" w:rsidRPr="009E12E0" w:rsidRDefault="00493E8F" w:rsidP="007B7FC2">
            <w:pPr>
              <w:pStyle w:val="TableHeading"/>
              <w:jc w:val="center"/>
              <w:rPr>
                <w:rFonts w:cs="Arial"/>
                <w:color w:val="000000" w:themeColor="text1"/>
              </w:rPr>
            </w:pPr>
            <w:r w:rsidRPr="009E12E0">
              <w:rPr>
                <w:rFonts w:cs="Arial"/>
                <w:color w:val="000000" w:themeColor="text1"/>
              </w:rPr>
              <w:t>(e.g. granulation, compression, coating)</w:t>
            </w:r>
          </w:p>
        </w:tc>
        <w:tc>
          <w:tcPr>
            <w:tcW w:w="2649" w:type="pct"/>
            <w:shd w:val="clear" w:color="auto" w:fill="D9D9D9" w:themeFill="background1" w:themeFillShade="D9"/>
            <w:hideMark/>
          </w:tcPr>
          <w:p w14:paraId="1C02CABD" w14:textId="77777777" w:rsidR="00493E8F" w:rsidRPr="009E12E0" w:rsidRDefault="00493E8F" w:rsidP="007B7FC2">
            <w:pPr>
              <w:pStyle w:val="TableHeading"/>
              <w:jc w:val="center"/>
              <w:rPr>
                <w:rFonts w:cs="Arial"/>
                <w:color w:val="000000" w:themeColor="text1"/>
              </w:rPr>
            </w:pPr>
            <w:r w:rsidRPr="009E12E0">
              <w:rPr>
                <w:rFonts w:cs="Arial"/>
                <w:color w:val="000000" w:themeColor="text1"/>
              </w:rPr>
              <w:t>Controls (parameters/limits/frequency of testing)</w:t>
            </w:r>
          </w:p>
        </w:tc>
      </w:tr>
      <w:tr w:rsidR="006331C9" w:rsidRPr="009E12E0" w14:paraId="1ED74F6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56E74D94" w14:textId="77777777" w:rsidR="00493E8F" w:rsidRPr="009E12E0" w:rsidRDefault="00493E8F" w:rsidP="007B7FC2">
            <w:pPr>
              <w:pStyle w:val="TableBodyLeft"/>
              <w:rPr>
                <w:rFonts w:cs="Arial"/>
              </w:rPr>
            </w:pPr>
          </w:p>
        </w:tc>
        <w:tc>
          <w:tcPr>
            <w:tcW w:w="2649" w:type="pct"/>
            <w:shd w:val="clear" w:color="auto" w:fill="FFFFFF" w:themeFill="background1"/>
          </w:tcPr>
          <w:p w14:paraId="0298112B" w14:textId="77777777" w:rsidR="00493E8F" w:rsidRPr="009E12E0" w:rsidRDefault="00493E8F" w:rsidP="007B7FC2">
            <w:pPr>
              <w:pStyle w:val="TableBodyLeft"/>
              <w:rPr>
                <w:rFonts w:cs="Arial"/>
              </w:rPr>
            </w:pPr>
          </w:p>
        </w:tc>
      </w:tr>
      <w:tr w:rsidR="006331C9" w:rsidRPr="009E12E0" w14:paraId="0BD78F1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450DDF69" w14:textId="77777777" w:rsidR="00493E8F" w:rsidRPr="009E12E0" w:rsidRDefault="00493E8F" w:rsidP="007B7FC2">
            <w:pPr>
              <w:pStyle w:val="TableBodyLeft"/>
              <w:rPr>
                <w:rFonts w:cs="Arial"/>
                <w:color w:val="auto"/>
              </w:rPr>
            </w:pPr>
          </w:p>
        </w:tc>
        <w:tc>
          <w:tcPr>
            <w:tcW w:w="2649" w:type="pct"/>
            <w:shd w:val="clear" w:color="auto" w:fill="FFFFFF" w:themeFill="background1"/>
          </w:tcPr>
          <w:p w14:paraId="4040AA71" w14:textId="77777777" w:rsidR="00493E8F" w:rsidRPr="009E12E0" w:rsidRDefault="00493E8F" w:rsidP="007B7FC2">
            <w:pPr>
              <w:pStyle w:val="TableBodyLeft"/>
              <w:rPr>
                <w:rFonts w:cs="Arial"/>
                <w:color w:val="auto"/>
              </w:rPr>
            </w:pPr>
          </w:p>
        </w:tc>
      </w:tr>
      <w:tr w:rsidR="006331C9" w:rsidRPr="009E12E0" w14:paraId="58829D6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67991741" w14:textId="77777777" w:rsidR="00493E8F" w:rsidRPr="009E12E0" w:rsidRDefault="00493E8F" w:rsidP="007B7FC2">
            <w:pPr>
              <w:pStyle w:val="TableBodyLeft"/>
              <w:rPr>
                <w:rFonts w:cs="Arial"/>
              </w:rPr>
            </w:pPr>
          </w:p>
        </w:tc>
        <w:tc>
          <w:tcPr>
            <w:tcW w:w="2649" w:type="pct"/>
            <w:shd w:val="clear" w:color="auto" w:fill="FFFFFF" w:themeFill="background1"/>
          </w:tcPr>
          <w:p w14:paraId="771E17C3" w14:textId="77777777" w:rsidR="00493E8F" w:rsidRPr="009E12E0" w:rsidRDefault="00493E8F" w:rsidP="007B7FC2">
            <w:pPr>
              <w:pStyle w:val="TableBodyLeft"/>
              <w:rPr>
                <w:rFonts w:cs="Arial"/>
              </w:rPr>
            </w:pPr>
          </w:p>
        </w:tc>
      </w:tr>
      <w:tr w:rsidR="006331C9" w:rsidRPr="009E12E0" w14:paraId="39B6E12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25DD8B81" w14:textId="77777777" w:rsidR="00493E8F" w:rsidRPr="009E12E0" w:rsidRDefault="00493E8F" w:rsidP="007B7FC2">
            <w:pPr>
              <w:pStyle w:val="TableBodyLeft"/>
              <w:rPr>
                <w:rFonts w:cs="Arial"/>
                <w:color w:val="auto"/>
              </w:rPr>
            </w:pPr>
          </w:p>
        </w:tc>
        <w:tc>
          <w:tcPr>
            <w:tcW w:w="2649" w:type="pct"/>
            <w:shd w:val="clear" w:color="auto" w:fill="FFFFFF" w:themeFill="background1"/>
          </w:tcPr>
          <w:p w14:paraId="3F3D9CD8" w14:textId="77777777" w:rsidR="00493E8F" w:rsidRPr="009E12E0" w:rsidRDefault="00493E8F" w:rsidP="007B7FC2">
            <w:pPr>
              <w:pStyle w:val="TableBodyLeft"/>
              <w:rPr>
                <w:rFonts w:cs="Arial"/>
                <w:color w:val="auto"/>
              </w:rPr>
            </w:pPr>
          </w:p>
        </w:tc>
      </w:tr>
    </w:tbl>
    <w:p w14:paraId="37E8C1CE" w14:textId="77777777" w:rsidR="00493E8F" w:rsidRPr="009E12E0" w:rsidRDefault="00493E8F" w:rsidP="00A44F87">
      <w:pPr>
        <w:pStyle w:val="Paragraph"/>
        <w:ind w:left="720"/>
        <w:rPr>
          <w:rFonts w:cs="Arial"/>
        </w:rPr>
      </w:pPr>
    </w:p>
    <w:p w14:paraId="775FC27E" w14:textId="77777777" w:rsidR="00A44F87" w:rsidRPr="009E12E0" w:rsidRDefault="00A44F87" w:rsidP="00A44F87">
      <w:pPr>
        <w:ind w:left="720"/>
        <w:rPr>
          <w:rFonts w:ascii="Arial" w:hAnsi="Arial" w:cs="Arial"/>
          <w:b/>
          <w:bCs/>
          <w:lang w:val="en-CA"/>
        </w:rPr>
      </w:pPr>
      <w:r w:rsidRPr="009E12E0">
        <w:rPr>
          <w:rFonts w:ascii="Arial" w:hAnsi="Arial" w:cs="Arial"/>
          <w:b/>
          <w:bCs/>
          <w:lang w:val="en-CA"/>
        </w:rPr>
        <w:t xml:space="preserve">Proposed/validated holding periods for intermediates (including bulk product): </w:t>
      </w:r>
    </w:p>
    <w:p w14:paraId="2FB540A1" w14:textId="77777777" w:rsidR="00A44F87" w:rsidRPr="009E12E0" w:rsidRDefault="00A44F87" w:rsidP="00A44F87">
      <w:pPr>
        <w:pStyle w:val="Paragraph"/>
        <w:ind w:left="720"/>
        <w:rPr>
          <w:rFonts w:cs="Arial"/>
        </w:rPr>
      </w:pPr>
    </w:p>
    <w:p w14:paraId="577D26D8" w14:textId="77777777" w:rsidR="00A44F87" w:rsidRPr="009E12E0" w:rsidRDefault="00A44F87" w:rsidP="00D52A38">
      <w:pPr>
        <w:pStyle w:val="Paragraph"/>
        <w:rPr>
          <w:rFonts w:cs="Arial"/>
        </w:rPr>
      </w:pPr>
    </w:p>
    <w:p w14:paraId="77481BCF" w14:textId="77777777" w:rsidR="00052482" w:rsidRPr="009E12E0" w:rsidRDefault="00052482" w:rsidP="00D52A38">
      <w:pPr>
        <w:pStyle w:val="Heading2"/>
        <w:numPr>
          <w:ilvl w:val="0"/>
          <w:numId w:val="0"/>
        </w:numPr>
        <w:ind w:left="540"/>
        <w:rPr>
          <w:rFonts w:cs="Arial"/>
          <w:i/>
        </w:rPr>
      </w:pPr>
      <w:r w:rsidRPr="009E12E0">
        <w:rPr>
          <w:rFonts w:cs="Arial"/>
          <w:i/>
        </w:rPr>
        <w:lastRenderedPageBreak/>
        <w:t xml:space="preserve">2.3.P.3.5 Process Validation and/or Evaluation </w:t>
      </w:r>
    </w:p>
    <w:p w14:paraId="245FD142" w14:textId="77777777" w:rsidR="00D52A38" w:rsidRPr="009E12E0" w:rsidRDefault="00D52A38" w:rsidP="00D52A38">
      <w:pPr>
        <w:pStyle w:val="Paragraph"/>
        <w:rPr>
          <w:rFonts w:cs="Arial"/>
        </w:rPr>
      </w:pPr>
    </w:p>
    <w:p w14:paraId="0AEB8A9A" w14:textId="77777777" w:rsidR="0015517D" w:rsidRPr="009E12E0" w:rsidRDefault="0015517D" w:rsidP="00B95CE5">
      <w:pPr>
        <w:pStyle w:val="NumberedList"/>
        <w:numPr>
          <w:ilvl w:val="0"/>
          <w:numId w:val="47"/>
        </w:numPr>
        <w:ind w:left="1440" w:hanging="720"/>
        <w:rPr>
          <w:rFonts w:cs="Arial"/>
          <w:b/>
          <w:bCs/>
        </w:rPr>
      </w:pPr>
      <w:r w:rsidRPr="009E12E0">
        <w:rPr>
          <w:rFonts w:cs="Arial"/>
          <w:b/>
          <w:bCs/>
        </w:rPr>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0930DD36" w14:textId="77777777" w:rsidR="0015517D" w:rsidRPr="009E12E0" w:rsidRDefault="0015517D" w:rsidP="0015517D">
      <w:pPr>
        <w:pStyle w:val="Paragraph"/>
        <w:ind w:left="1440"/>
        <w:rPr>
          <w:rFonts w:cs="Arial"/>
          <w:b/>
          <w:bCs/>
        </w:rPr>
      </w:pPr>
    </w:p>
    <w:p w14:paraId="32A31AFD" w14:textId="77777777" w:rsidR="0015517D" w:rsidRPr="009E12E0" w:rsidRDefault="0015517D" w:rsidP="0015517D">
      <w:pPr>
        <w:pStyle w:val="Paragraph"/>
        <w:ind w:left="1440"/>
        <w:rPr>
          <w:rFonts w:cs="Arial"/>
          <w:b/>
          <w:bCs/>
        </w:rPr>
      </w:pPr>
      <w:r w:rsidRPr="009E12E0">
        <w:rPr>
          <w:rFonts w:cs="Arial"/>
          <w:b/>
          <w:bCs/>
        </w:rPr>
        <w:t xml:space="preserve">Document code(s) for the process validation protocol(s) and/or report(s) (including reference number/version/date): </w:t>
      </w:r>
    </w:p>
    <w:p w14:paraId="163A3098" w14:textId="77777777" w:rsidR="001E5E46" w:rsidRPr="009E12E0" w:rsidRDefault="001E5E46" w:rsidP="00D52A38">
      <w:pPr>
        <w:pStyle w:val="Paragraph"/>
        <w:rPr>
          <w:rFonts w:cs="Arial"/>
        </w:rPr>
      </w:pPr>
    </w:p>
    <w:p w14:paraId="14EB19A9" w14:textId="77777777" w:rsidR="00052482" w:rsidRPr="009E12E0" w:rsidRDefault="00052482" w:rsidP="00D52A38">
      <w:pPr>
        <w:pStyle w:val="Heading2"/>
        <w:numPr>
          <w:ilvl w:val="0"/>
          <w:numId w:val="0"/>
        </w:numPr>
        <w:ind w:left="540"/>
        <w:rPr>
          <w:rFonts w:cs="Arial"/>
        </w:rPr>
      </w:pPr>
      <w:r w:rsidRPr="009E12E0">
        <w:rPr>
          <w:rFonts w:cs="Arial"/>
        </w:rPr>
        <w:t xml:space="preserve">2.3.P.4 Control of Excipients </w:t>
      </w:r>
    </w:p>
    <w:p w14:paraId="1A4432BA" w14:textId="77777777" w:rsidR="00D52A38" w:rsidRPr="009E12E0" w:rsidRDefault="00D52A38" w:rsidP="00D52A38">
      <w:pPr>
        <w:pStyle w:val="Paragraph"/>
        <w:rPr>
          <w:rFonts w:cs="Arial"/>
        </w:rPr>
      </w:pPr>
    </w:p>
    <w:p w14:paraId="455AC43D" w14:textId="77777777" w:rsidR="00052482" w:rsidRPr="009E12E0" w:rsidRDefault="00052482" w:rsidP="00D52A38">
      <w:pPr>
        <w:pStyle w:val="Heading2"/>
        <w:numPr>
          <w:ilvl w:val="0"/>
          <w:numId w:val="0"/>
        </w:numPr>
        <w:ind w:left="540"/>
        <w:rPr>
          <w:rFonts w:cs="Arial"/>
          <w:i/>
        </w:rPr>
      </w:pPr>
      <w:r w:rsidRPr="009E12E0">
        <w:rPr>
          <w:rFonts w:cs="Arial"/>
          <w:i/>
        </w:rPr>
        <w:t xml:space="preserve">2.3.P.4.1 Specifications </w:t>
      </w:r>
    </w:p>
    <w:p w14:paraId="46273A9E" w14:textId="77777777" w:rsidR="00D52A38" w:rsidRPr="009E12E0" w:rsidRDefault="00D52A38" w:rsidP="00D52A38">
      <w:pPr>
        <w:pStyle w:val="Paragraph"/>
        <w:rPr>
          <w:rFonts w:cs="Arial"/>
        </w:rPr>
      </w:pPr>
    </w:p>
    <w:p w14:paraId="6A008CCC" w14:textId="0CE6C22E" w:rsidR="0015517D" w:rsidRPr="009E12E0" w:rsidRDefault="0015517D" w:rsidP="00B95CE5">
      <w:pPr>
        <w:pStyle w:val="NumberedList"/>
        <w:numPr>
          <w:ilvl w:val="0"/>
          <w:numId w:val="48"/>
        </w:numPr>
        <w:ind w:left="1440" w:hanging="720"/>
        <w:rPr>
          <w:rFonts w:cs="Arial"/>
          <w:b/>
          <w:bCs/>
        </w:rPr>
      </w:pPr>
      <w:r w:rsidRPr="009E12E0">
        <w:rPr>
          <w:rFonts w:cs="Arial"/>
          <w:b/>
          <w:bCs/>
        </w:rPr>
        <w:t xml:space="preserve">Summary of the specifications for </w:t>
      </w:r>
      <w:r w:rsidR="00B669AE" w:rsidRPr="009E12E0">
        <w:rPr>
          <w:rFonts w:cs="Arial"/>
          <w:b/>
          <w:bCs/>
        </w:rPr>
        <w:t>in-house standard specifications</w:t>
      </w:r>
      <w:r w:rsidRPr="009E12E0">
        <w:rPr>
          <w:rFonts w:cs="Arial"/>
          <w:b/>
          <w:bCs/>
        </w:rPr>
        <w:t>:</w:t>
      </w:r>
    </w:p>
    <w:p w14:paraId="3226604D" w14:textId="77777777" w:rsidR="00C64C30" w:rsidRPr="009E12E0" w:rsidRDefault="00C64C30" w:rsidP="00D52A38">
      <w:pPr>
        <w:pStyle w:val="Paragraph"/>
        <w:rPr>
          <w:rFonts w:cs="Arial"/>
        </w:rPr>
      </w:pPr>
    </w:p>
    <w:p w14:paraId="05493CEC" w14:textId="77777777" w:rsidR="00D52A38" w:rsidRPr="009E12E0" w:rsidRDefault="00052482" w:rsidP="00D52A38">
      <w:pPr>
        <w:pStyle w:val="Heading2"/>
        <w:numPr>
          <w:ilvl w:val="0"/>
          <w:numId w:val="0"/>
        </w:numPr>
        <w:ind w:left="540"/>
        <w:rPr>
          <w:rFonts w:cs="Arial"/>
          <w:i/>
        </w:rPr>
      </w:pPr>
      <w:r w:rsidRPr="009E12E0">
        <w:rPr>
          <w:rFonts w:cs="Arial"/>
          <w:i/>
        </w:rPr>
        <w:t xml:space="preserve">2.3.P.4.2 Analytical Procedures </w:t>
      </w:r>
    </w:p>
    <w:p w14:paraId="65B2E021" w14:textId="77777777" w:rsidR="00D52A38" w:rsidRPr="009E12E0" w:rsidRDefault="00D52A38" w:rsidP="00D52A38">
      <w:pPr>
        <w:pStyle w:val="Paragraph"/>
        <w:rPr>
          <w:rFonts w:cs="Arial"/>
        </w:rPr>
      </w:pPr>
    </w:p>
    <w:p w14:paraId="1A4D4D3F" w14:textId="77777777" w:rsidR="0015517D" w:rsidRPr="009E12E0" w:rsidRDefault="0015517D" w:rsidP="00B95CE5">
      <w:pPr>
        <w:pStyle w:val="NumberedList"/>
        <w:numPr>
          <w:ilvl w:val="0"/>
          <w:numId w:val="49"/>
        </w:numPr>
        <w:ind w:left="1440" w:hanging="720"/>
        <w:rPr>
          <w:rFonts w:cs="Arial"/>
          <w:b/>
          <w:bCs/>
        </w:rPr>
      </w:pPr>
      <w:r w:rsidRPr="009E12E0">
        <w:rPr>
          <w:rFonts w:cs="Arial"/>
          <w:b/>
          <w:bCs/>
        </w:rPr>
        <w:t>Summary of the analytical procedures for supplementary tests:</w:t>
      </w:r>
    </w:p>
    <w:p w14:paraId="22993C03" w14:textId="77777777" w:rsidR="00C64C30" w:rsidRPr="009E12E0" w:rsidRDefault="00C64C30" w:rsidP="00D52A38">
      <w:pPr>
        <w:pStyle w:val="Paragraph"/>
        <w:rPr>
          <w:rFonts w:cs="Arial"/>
        </w:rPr>
      </w:pPr>
    </w:p>
    <w:p w14:paraId="6B9FF58F" w14:textId="77777777" w:rsidR="00052482" w:rsidRPr="009E12E0" w:rsidRDefault="00052482" w:rsidP="00D52A38">
      <w:pPr>
        <w:pStyle w:val="Heading2"/>
        <w:numPr>
          <w:ilvl w:val="0"/>
          <w:numId w:val="0"/>
        </w:numPr>
        <w:ind w:left="540"/>
        <w:rPr>
          <w:rFonts w:cs="Arial"/>
          <w:i/>
        </w:rPr>
      </w:pPr>
      <w:r w:rsidRPr="009E12E0">
        <w:rPr>
          <w:rFonts w:cs="Arial"/>
          <w:i/>
        </w:rPr>
        <w:t xml:space="preserve">2.3.P.4.3 Validation of Analytical Procedures </w:t>
      </w:r>
    </w:p>
    <w:p w14:paraId="729C712C" w14:textId="77777777" w:rsidR="00D52A38" w:rsidRPr="009E12E0" w:rsidRDefault="00D52A38" w:rsidP="00D52A38">
      <w:pPr>
        <w:pStyle w:val="Paragraph"/>
        <w:rPr>
          <w:rFonts w:cs="Arial"/>
        </w:rPr>
      </w:pPr>
    </w:p>
    <w:p w14:paraId="76AE997F" w14:textId="77777777" w:rsidR="0015517D" w:rsidRPr="009E12E0" w:rsidRDefault="0015517D" w:rsidP="00B95CE5">
      <w:pPr>
        <w:pStyle w:val="NumberedList"/>
        <w:numPr>
          <w:ilvl w:val="0"/>
          <w:numId w:val="50"/>
        </w:numPr>
        <w:ind w:left="1440" w:hanging="720"/>
        <w:rPr>
          <w:rFonts w:cs="Arial"/>
          <w:b/>
          <w:bCs/>
        </w:rPr>
      </w:pPr>
      <w:r w:rsidRPr="009E12E0">
        <w:rPr>
          <w:rFonts w:cs="Arial"/>
          <w:b/>
          <w:bCs/>
        </w:rPr>
        <w:t>Summary of the validation information for the analytical procedures for supplementary tests (where applicable):</w:t>
      </w:r>
    </w:p>
    <w:p w14:paraId="2343885C" w14:textId="77777777" w:rsidR="00C64C30" w:rsidRPr="009E12E0" w:rsidRDefault="00C64C30" w:rsidP="00D52A38">
      <w:pPr>
        <w:pStyle w:val="Paragraph"/>
        <w:rPr>
          <w:rFonts w:cs="Arial"/>
        </w:rPr>
      </w:pPr>
    </w:p>
    <w:p w14:paraId="70D30890" w14:textId="77777777" w:rsidR="00052482" w:rsidRPr="009E12E0" w:rsidRDefault="00052482" w:rsidP="00D52A38">
      <w:pPr>
        <w:pStyle w:val="Heading2"/>
        <w:numPr>
          <w:ilvl w:val="0"/>
          <w:numId w:val="0"/>
        </w:numPr>
        <w:ind w:left="540"/>
        <w:rPr>
          <w:rFonts w:cs="Arial"/>
          <w:i/>
        </w:rPr>
      </w:pPr>
      <w:r w:rsidRPr="009E12E0">
        <w:rPr>
          <w:rFonts w:cs="Arial"/>
          <w:i/>
        </w:rPr>
        <w:t xml:space="preserve">2.3.P.4.4 Justification of Specifications </w:t>
      </w:r>
    </w:p>
    <w:p w14:paraId="6AFC5FAA" w14:textId="77777777" w:rsidR="00D52A38" w:rsidRPr="009E12E0" w:rsidRDefault="00D52A38" w:rsidP="00D52A38">
      <w:pPr>
        <w:pStyle w:val="Paragraph"/>
        <w:rPr>
          <w:rFonts w:cs="Arial"/>
        </w:rPr>
      </w:pPr>
    </w:p>
    <w:p w14:paraId="6EEEF790" w14:textId="77777777" w:rsidR="0015517D" w:rsidRPr="009E12E0" w:rsidRDefault="0015517D" w:rsidP="00B95CE5">
      <w:pPr>
        <w:pStyle w:val="NumberedList"/>
        <w:numPr>
          <w:ilvl w:val="0"/>
          <w:numId w:val="51"/>
        </w:numPr>
        <w:ind w:left="1440" w:hanging="720"/>
        <w:rPr>
          <w:rFonts w:cs="Arial"/>
          <w:b/>
          <w:bCs/>
        </w:rPr>
      </w:pPr>
      <w:r w:rsidRPr="009E12E0">
        <w:rPr>
          <w:rFonts w:cs="Arial"/>
          <w:b/>
          <w:bCs/>
        </w:rPr>
        <w:t>Justification of the specifications (e.g. evolution of tests, analytical procedures and acceptance criteria, exclusion of certain tests, differences from officially recognized compendial standard(s)):</w:t>
      </w:r>
    </w:p>
    <w:p w14:paraId="609C446C" w14:textId="77777777" w:rsidR="00C64C30" w:rsidRPr="009E12E0" w:rsidRDefault="00C64C30" w:rsidP="00D52A38">
      <w:pPr>
        <w:pStyle w:val="Paragraph"/>
        <w:rPr>
          <w:rFonts w:cs="Arial"/>
        </w:rPr>
      </w:pPr>
    </w:p>
    <w:p w14:paraId="65F9DFD7" w14:textId="77777777" w:rsidR="00052482" w:rsidRPr="009E12E0" w:rsidRDefault="00052482" w:rsidP="00D52A38">
      <w:pPr>
        <w:pStyle w:val="Heading2"/>
        <w:numPr>
          <w:ilvl w:val="0"/>
          <w:numId w:val="0"/>
        </w:numPr>
        <w:ind w:left="540"/>
        <w:rPr>
          <w:rFonts w:cs="Arial"/>
          <w:i/>
        </w:rPr>
      </w:pPr>
      <w:r w:rsidRPr="009E12E0">
        <w:rPr>
          <w:rFonts w:cs="Arial"/>
          <w:i/>
        </w:rPr>
        <w:t xml:space="preserve">2.3.P.4.5 Excipients of Human or Animal Origin </w:t>
      </w:r>
    </w:p>
    <w:p w14:paraId="3E0D1791" w14:textId="77777777" w:rsidR="00D52A38" w:rsidRPr="009E12E0" w:rsidRDefault="00D52A38" w:rsidP="00D52A38">
      <w:pPr>
        <w:pStyle w:val="Paragraph"/>
        <w:rPr>
          <w:rFonts w:cs="Arial"/>
        </w:rPr>
      </w:pPr>
    </w:p>
    <w:p w14:paraId="174DF510" w14:textId="77777777" w:rsidR="004D0237" w:rsidRPr="009E12E0" w:rsidRDefault="004D0237" w:rsidP="00D200EF">
      <w:pPr>
        <w:pStyle w:val="NumberedList"/>
        <w:numPr>
          <w:ilvl w:val="0"/>
          <w:numId w:val="64"/>
        </w:numPr>
        <w:ind w:left="1440" w:hanging="720"/>
        <w:rPr>
          <w:rFonts w:cs="Arial"/>
          <w:b/>
          <w:bCs/>
        </w:rPr>
      </w:pPr>
      <w:r w:rsidRPr="009E12E0">
        <w:rPr>
          <w:rFonts w:cs="Arial"/>
          <w:b/>
          <w:bCs/>
        </w:rPr>
        <w:t xml:space="preserve">For FPPs using excipients </w:t>
      </w:r>
      <w:r w:rsidRPr="009E12E0">
        <w:rPr>
          <w:rFonts w:cs="Arial"/>
          <w:b/>
          <w:bCs/>
          <w:i/>
        </w:rPr>
        <w:t>without</w:t>
      </w:r>
      <w:r w:rsidRPr="009E12E0">
        <w:rPr>
          <w:rFonts w:cs="Arial"/>
          <w:b/>
          <w:bCs/>
        </w:rPr>
        <w:t xml:space="preserve"> risk of transmitting agents of animal spongiform encephalopathies, a letter of attestation confirming this can be found in:</w:t>
      </w:r>
    </w:p>
    <w:p w14:paraId="24BF230F" w14:textId="77777777" w:rsidR="004D0237" w:rsidRPr="009E12E0" w:rsidRDefault="004D0237" w:rsidP="00D200EF">
      <w:pPr>
        <w:pStyle w:val="NumberedList"/>
        <w:ind w:left="720" w:hanging="720"/>
        <w:rPr>
          <w:rFonts w:cs="Arial"/>
          <w:b/>
          <w:bCs/>
        </w:rPr>
      </w:pPr>
    </w:p>
    <w:p w14:paraId="53B0AB6C" w14:textId="77777777" w:rsidR="004D0237" w:rsidRPr="009E12E0" w:rsidRDefault="004D0237" w:rsidP="00D200EF">
      <w:pPr>
        <w:pStyle w:val="NumberedList"/>
        <w:numPr>
          <w:ilvl w:val="0"/>
          <w:numId w:val="64"/>
        </w:numPr>
        <w:ind w:left="1440" w:hanging="720"/>
        <w:rPr>
          <w:rFonts w:cs="Arial"/>
          <w:b/>
          <w:bCs/>
          <w:lang w:val="en-CA"/>
        </w:rPr>
      </w:pPr>
      <w:r w:rsidRPr="009E12E0">
        <w:rPr>
          <w:rFonts w:cs="Arial"/>
          <w:b/>
          <w:bCs/>
        </w:rPr>
        <w:t xml:space="preserve">CEP(s) demonstrating </w:t>
      </w:r>
      <w:r w:rsidRPr="009E12E0">
        <w:rPr>
          <w:rFonts w:cs="Arial"/>
          <w:b/>
          <w:bCs/>
          <w:lang w:val="en-CA"/>
        </w:rPr>
        <w:t>TSE-compliance can be found in:</w:t>
      </w:r>
    </w:p>
    <w:p w14:paraId="3BAD382F" w14:textId="77777777" w:rsidR="00C64C30" w:rsidRPr="009E12E0" w:rsidRDefault="00C64C30" w:rsidP="00D52A38">
      <w:pPr>
        <w:pStyle w:val="Paragraph"/>
        <w:rPr>
          <w:rFonts w:cs="Arial"/>
        </w:rPr>
      </w:pPr>
    </w:p>
    <w:p w14:paraId="7F5136C4" w14:textId="77777777" w:rsidR="00052482" w:rsidRPr="009E12E0" w:rsidRDefault="00052482" w:rsidP="00D52A38">
      <w:pPr>
        <w:pStyle w:val="Heading2"/>
        <w:numPr>
          <w:ilvl w:val="0"/>
          <w:numId w:val="0"/>
        </w:numPr>
        <w:ind w:left="540"/>
        <w:rPr>
          <w:rFonts w:cs="Arial"/>
          <w:i/>
        </w:rPr>
      </w:pPr>
      <w:r w:rsidRPr="009E12E0">
        <w:rPr>
          <w:rFonts w:cs="Arial"/>
          <w:i/>
        </w:rPr>
        <w:lastRenderedPageBreak/>
        <w:t xml:space="preserve">2.3.P.4.6 Novel Excipients </w:t>
      </w:r>
    </w:p>
    <w:p w14:paraId="69AEF948" w14:textId="77777777" w:rsidR="00D52A38" w:rsidRPr="009E12E0" w:rsidRDefault="00D52A38" w:rsidP="00D52A38">
      <w:pPr>
        <w:pStyle w:val="Paragraph"/>
        <w:rPr>
          <w:rFonts w:cs="Arial"/>
        </w:rPr>
      </w:pPr>
    </w:p>
    <w:p w14:paraId="789E3790" w14:textId="77777777" w:rsidR="004D0237" w:rsidRPr="009E12E0" w:rsidRDefault="004D0237" w:rsidP="004D0237">
      <w:pPr>
        <w:pStyle w:val="Paragraph"/>
        <w:ind w:left="540"/>
        <w:rPr>
          <w:rFonts w:cs="Arial"/>
        </w:rPr>
      </w:pPr>
      <w:r w:rsidRPr="009E12E0">
        <w:rPr>
          <w:rFonts w:cs="Arial"/>
        </w:rPr>
        <w:t>Novel excipients are not accepted in PQTm. See quality guideline for definition.</w:t>
      </w:r>
    </w:p>
    <w:p w14:paraId="68C68B8B" w14:textId="77777777" w:rsidR="00C64C30" w:rsidRPr="009E12E0" w:rsidRDefault="00C64C30" w:rsidP="00D52A38">
      <w:pPr>
        <w:pStyle w:val="Paragraph"/>
        <w:rPr>
          <w:rFonts w:cs="Arial"/>
        </w:rPr>
      </w:pPr>
    </w:p>
    <w:p w14:paraId="23E433A2" w14:textId="77777777" w:rsidR="00052482" w:rsidRPr="009E12E0" w:rsidRDefault="00052482" w:rsidP="00D52A38">
      <w:pPr>
        <w:pStyle w:val="Heading2"/>
        <w:numPr>
          <w:ilvl w:val="0"/>
          <w:numId w:val="0"/>
        </w:numPr>
        <w:ind w:left="540"/>
        <w:rPr>
          <w:rFonts w:cs="Arial"/>
        </w:rPr>
      </w:pPr>
      <w:r w:rsidRPr="009E12E0">
        <w:rPr>
          <w:rFonts w:cs="Arial"/>
        </w:rPr>
        <w:t xml:space="preserve">2.3.P.5 Control of FPP </w:t>
      </w:r>
    </w:p>
    <w:p w14:paraId="049D830E" w14:textId="77777777" w:rsidR="00C64C30" w:rsidRPr="009E12E0" w:rsidRDefault="00C64C30" w:rsidP="00D52A38">
      <w:pPr>
        <w:pStyle w:val="Paragraph"/>
        <w:rPr>
          <w:rFonts w:cs="Arial"/>
        </w:rPr>
      </w:pPr>
    </w:p>
    <w:p w14:paraId="29B96237" w14:textId="77777777" w:rsidR="00052482" w:rsidRPr="009E12E0" w:rsidRDefault="00052482" w:rsidP="00D52A38">
      <w:pPr>
        <w:pStyle w:val="Heading2"/>
        <w:numPr>
          <w:ilvl w:val="0"/>
          <w:numId w:val="0"/>
        </w:numPr>
        <w:ind w:left="540"/>
        <w:rPr>
          <w:rFonts w:cs="Arial"/>
          <w:i/>
        </w:rPr>
      </w:pPr>
      <w:r w:rsidRPr="009E12E0">
        <w:rPr>
          <w:rFonts w:cs="Arial"/>
          <w:i/>
        </w:rPr>
        <w:t xml:space="preserve">2.3.P.5.1 Specification(s) </w:t>
      </w:r>
    </w:p>
    <w:p w14:paraId="47F99F50" w14:textId="77777777" w:rsidR="002600CB" w:rsidRPr="009E12E0" w:rsidRDefault="002600CB" w:rsidP="002600CB">
      <w:pPr>
        <w:pStyle w:val="Paragraph"/>
        <w:rPr>
          <w:rFonts w:cs="Arial"/>
        </w:rPr>
      </w:pPr>
    </w:p>
    <w:p w14:paraId="4E6196E7" w14:textId="77777777" w:rsidR="004D0237" w:rsidRPr="009E12E0" w:rsidRDefault="004D0237" w:rsidP="00B95CE5">
      <w:pPr>
        <w:pStyle w:val="NumberedList"/>
        <w:numPr>
          <w:ilvl w:val="0"/>
          <w:numId w:val="52"/>
        </w:numPr>
        <w:ind w:left="1440" w:hanging="720"/>
        <w:rPr>
          <w:rFonts w:cs="Arial"/>
        </w:rPr>
      </w:pPr>
      <w:r w:rsidRPr="009E12E0">
        <w:rPr>
          <w:rFonts w:cs="Arial"/>
        </w:rPr>
        <w:t>Specification(s) for the FPP:</w:t>
      </w:r>
    </w:p>
    <w:tbl>
      <w:tblPr>
        <w:tblStyle w:val="TableProfessional"/>
        <w:tblW w:w="9780" w:type="dxa"/>
        <w:jc w:val="center"/>
        <w:tblInd w:w="0" w:type="dxa"/>
        <w:tblLayout w:type="fixed"/>
        <w:tblLook w:val="04A0" w:firstRow="1" w:lastRow="0" w:firstColumn="1" w:lastColumn="0" w:noHBand="0" w:noVBand="1"/>
      </w:tblPr>
      <w:tblGrid>
        <w:gridCol w:w="2879"/>
        <w:gridCol w:w="2223"/>
        <w:gridCol w:w="2268"/>
        <w:gridCol w:w="2410"/>
      </w:tblGrid>
      <w:tr w:rsidR="004A5E6B" w:rsidRPr="009E12E0" w14:paraId="47CA2D00" w14:textId="77777777" w:rsidTr="003634F3">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hideMark/>
          </w:tcPr>
          <w:p w14:paraId="10E709C4" w14:textId="77777777" w:rsidR="004A5E6B" w:rsidRPr="009E12E0" w:rsidRDefault="004A5E6B" w:rsidP="00A36380">
            <w:pPr>
              <w:pStyle w:val="TableHeading"/>
              <w:rPr>
                <w:rFonts w:cs="Arial"/>
              </w:rPr>
            </w:pPr>
            <w:r w:rsidRPr="009E12E0">
              <w:rPr>
                <w:rFonts w:cs="Arial"/>
                <w:color w:val="000000" w:themeColor="text1"/>
              </w:rPr>
              <w:t xml:space="preserve">Standard (e.g. </w:t>
            </w:r>
            <w:proofErr w:type="spellStart"/>
            <w:r w:rsidRPr="009E12E0">
              <w:rPr>
                <w:rFonts w:cs="Arial"/>
                <w:color w:val="000000" w:themeColor="text1"/>
              </w:rPr>
              <w:t>Ph.Int</w:t>
            </w:r>
            <w:proofErr w:type="spellEnd"/>
            <w:r w:rsidRPr="009E12E0">
              <w:rPr>
                <w:rFonts w:cs="Arial"/>
                <w:color w:val="000000" w:themeColor="text1"/>
              </w:rPr>
              <w:t>., BP, USP, in-house)</w:t>
            </w:r>
          </w:p>
        </w:tc>
        <w:tc>
          <w:tcPr>
            <w:tcW w:w="2410" w:type="dxa"/>
            <w:shd w:val="clear" w:color="auto" w:fill="auto"/>
          </w:tcPr>
          <w:p w14:paraId="0A6E629F" w14:textId="77777777" w:rsidR="004A5E6B" w:rsidRPr="009E12E0" w:rsidRDefault="004A5E6B" w:rsidP="00A36380">
            <w:pPr>
              <w:pStyle w:val="TableHeading"/>
              <w:rPr>
                <w:rFonts w:cs="Arial"/>
                <w:b w:val="0"/>
              </w:rPr>
            </w:pPr>
          </w:p>
        </w:tc>
      </w:tr>
      <w:tr w:rsidR="004A5E6B" w:rsidRPr="009E12E0" w14:paraId="6E2BB9A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7370" w:type="dxa"/>
            <w:gridSpan w:val="3"/>
            <w:shd w:val="clear" w:color="auto" w:fill="D9D9D9" w:themeFill="background1" w:themeFillShade="D9"/>
            <w:hideMark/>
          </w:tcPr>
          <w:p w14:paraId="322D3E87" w14:textId="77777777" w:rsidR="004A5E6B" w:rsidRPr="009E12E0" w:rsidRDefault="004A5E6B" w:rsidP="00A36380">
            <w:pPr>
              <w:pStyle w:val="TableBodyLeft"/>
              <w:rPr>
                <w:rFonts w:cs="Arial"/>
                <w:b/>
              </w:rPr>
            </w:pPr>
            <w:r w:rsidRPr="009E12E0">
              <w:rPr>
                <w:rFonts w:cs="Arial"/>
                <w:b/>
              </w:rPr>
              <w:t>Specification reference number and version</w:t>
            </w:r>
          </w:p>
        </w:tc>
        <w:tc>
          <w:tcPr>
            <w:tcW w:w="2410" w:type="dxa"/>
          </w:tcPr>
          <w:p w14:paraId="0CC49F9B" w14:textId="77777777" w:rsidR="004A5E6B" w:rsidRPr="009E12E0" w:rsidRDefault="004A5E6B" w:rsidP="00A36380">
            <w:pPr>
              <w:pStyle w:val="TableBodyLeft"/>
              <w:rPr>
                <w:rFonts w:cs="Arial"/>
              </w:rPr>
            </w:pPr>
          </w:p>
        </w:tc>
      </w:tr>
      <w:tr w:rsidR="004A5E6B" w:rsidRPr="009E12E0" w14:paraId="1C618DFC" w14:textId="77777777" w:rsidTr="004D0237">
        <w:trPr>
          <w:cnfStyle w:val="000000010000" w:firstRow="0" w:lastRow="0" w:firstColumn="0" w:lastColumn="0" w:oddVBand="0" w:evenVBand="0" w:oddHBand="0" w:evenHBand="1" w:firstRowFirstColumn="0" w:firstRowLastColumn="0" w:lastRowFirstColumn="0" w:lastRowLastColumn="0"/>
          <w:jc w:val="center"/>
        </w:trPr>
        <w:tc>
          <w:tcPr>
            <w:tcW w:w="2879" w:type="dxa"/>
            <w:hideMark/>
          </w:tcPr>
          <w:p w14:paraId="1E7D116F" w14:textId="77777777" w:rsidR="004A5E6B" w:rsidRPr="009E12E0" w:rsidRDefault="004A5E6B" w:rsidP="00A36380">
            <w:pPr>
              <w:pStyle w:val="TableBodyLeft"/>
              <w:jc w:val="center"/>
              <w:rPr>
                <w:rFonts w:cs="Arial"/>
                <w:b/>
              </w:rPr>
            </w:pPr>
            <w:r w:rsidRPr="009E12E0">
              <w:rPr>
                <w:rFonts w:cs="Arial"/>
                <w:b/>
              </w:rPr>
              <w:t>Test</w:t>
            </w:r>
          </w:p>
        </w:tc>
        <w:tc>
          <w:tcPr>
            <w:tcW w:w="2223" w:type="dxa"/>
            <w:hideMark/>
          </w:tcPr>
          <w:p w14:paraId="3F128ECA" w14:textId="77777777" w:rsidR="004A5E6B" w:rsidRPr="009E12E0" w:rsidRDefault="004A5E6B" w:rsidP="00A36380">
            <w:pPr>
              <w:pStyle w:val="TableBodyLeft"/>
              <w:jc w:val="center"/>
              <w:rPr>
                <w:rFonts w:cs="Arial"/>
                <w:b/>
              </w:rPr>
            </w:pPr>
            <w:r w:rsidRPr="009E12E0">
              <w:rPr>
                <w:rFonts w:cs="Arial"/>
                <w:b/>
              </w:rPr>
              <w:t>Acceptance criteria</w:t>
            </w:r>
          </w:p>
          <w:p w14:paraId="45FCAF74" w14:textId="77777777" w:rsidR="004A5E6B" w:rsidRPr="009E12E0" w:rsidRDefault="004A5E6B" w:rsidP="00A36380">
            <w:pPr>
              <w:pStyle w:val="TableBodyLeft"/>
              <w:jc w:val="center"/>
              <w:rPr>
                <w:rFonts w:cs="Arial"/>
                <w:b/>
              </w:rPr>
            </w:pPr>
            <w:r w:rsidRPr="009E12E0">
              <w:rPr>
                <w:rFonts w:cs="Arial"/>
                <w:b/>
              </w:rPr>
              <w:t>(release)</w:t>
            </w:r>
          </w:p>
        </w:tc>
        <w:tc>
          <w:tcPr>
            <w:tcW w:w="2268" w:type="dxa"/>
            <w:hideMark/>
          </w:tcPr>
          <w:p w14:paraId="09E3C757" w14:textId="77777777" w:rsidR="004A5E6B" w:rsidRPr="009E12E0" w:rsidRDefault="004A5E6B" w:rsidP="00A36380">
            <w:pPr>
              <w:pStyle w:val="TableBodyLeft"/>
              <w:jc w:val="center"/>
              <w:rPr>
                <w:rFonts w:cs="Arial"/>
                <w:b/>
              </w:rPr>
            </w:pPr>
            <w:r w:rsidRPr="009E12E0">
              <w:rPr>
                <w:rFonts w:cs="Arial"/>
                <w:b/>
              </w:rPr>
              <w:t>Acceptance criteria</w:t>
            </w:r>
          </w:p>
          <w:p w14:paraId="0263120D" w14:textId="77777777" w:rsidR="004A5E6B" w:rsidRPr="009E12E0" w:rsidRDefault="004A5E6B" w:rsidP="00A36380">
            <w:pPr>
              <w:pStyle w:val="TableBodyLeft"/>
              <w:jc w:val="center"/>
              <w:rPr>
                <w:rFonts w:cs="Arial"/>
                <w:b/>
              </w:rPr>
            </w:pPr>
            <w:r w:rsidRPr="009E12E0">
              <w:rPr>
                <w:rFonts w:cs="Arial"/>
                <w:b/>
              </w:rPr>
              <w:t>(shelf-life)</w:t>
            </w:r>
          </w:p>
        </w:tc>
        <w:tc>
          <w:tcPr>
            <w:tcW w:w="2410" w:type="dxa"/>
            <w:hideMark/>
          </w:tcPr>
          <w:p w14:paraId="2DB82E1A" w14:textId="77777777" w:rsidR="004A5E6B" w:rsidRPr="009E12E0" w:rsidRDefault="004A5E6B" w:rsidP="00A36380">
            <w:pPr>
              <w:pStyle w:val="TableBodyLeft"/>
              <w:jc w:val="center"/>
              <w:rPr>
                <w:rFonts w:cs="Arial"/>
                <w:b/>
              </w:rPr>
            </w:pPr>
            <w:r w:rsidRPr="009E12E0">
              <w:rPr>
                <w:rFonts w:cs="Arial"/>
                <w:b/>
              </w:rPr>
              <w:t>Analytical procedure</w:t>
            </w:r>
          </w:p>
          <w:p w14:paraId="0DCD69D3" w14:textId="77777777" w:rsidR="004A5E6B" w:rsidRPr="009E12E0" w:rsidRDefault="004A5E6B" w:rsidP="00A36380">
            <w:pPr>
              <w:pStyle w:val="TableBodyLeft"/>
              <w:jc w:val="center"/>
              <w:rPr>
                <w:rFonts w:cs="Arial"/>
                <w:b/>
              </w:rPr>
            </w:pPr>
            <w:r w:rsidRPr="009E12E0">
              <w:rPr>
                <w:rFonts w:cs="Arial"/>
                <w:b/>
              </w:rPr>
              <w:t>(type/source/version)</w:t>
            </w:r>
          </w:p>
        </w:tc>
      </w:tr>
      <w:tr w:rsidR="004A5E6B" w:rsidRPr="009E12E0" w14:paraId="525A10E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6590B737" w14:textId="77777777" w:rsidR="004A5E6B" w:rsidRPr="009E12E0" w:rsidRDefault="004A5E6B" w:rsidP="00A36380">
            <w:pPr>
              <w:pStyle w:val="TableBodyLeft"/>
              <w:rPr>
                <w:rFonts w:cs="Arial"/>
              </w:rPr>
            </w:pPr>
            <w:r w:rsidRPr="009E12E0">
              <w:rPr>
                <w:rFonts w:cs="Arial"/>
              </w:rPr>
              <w:t>Description</w:t>
            </w:r>
          </w:p>
        </w:tc>
        <w:tc>
          <w:tcPr>
            <w:tcW w:w="2223" w:type="dxa"/>
            <w:shd w:val="clear" w:color="auto" w:fill="FFFFFF" w:themeFill="background1"/>
          </w:tcPr>
          <w:p w14:paraId="7BD19B6F" w14:textId="77777777" w:rsidR="004A5E6B" w:rsidRPr="009E12E0" w:rsidRDefault="004A5E6B" w:rsidP="00A36380">
            <w:pPr>
              <w:pStyle w:val="TableBodyLeft"/>
              <w:rPr>
                <w:rFonts w:cs="Arial"/>
              </w:rPr>
            </w:pPr>
          </w:p>
        </w:tc>
        <w:tc>
          <w:tcPr>
            <w:tcW w:w="2268" w:type="dxa"/>
            <w:shd w:val="clear" w:color="auto" w:fill="FFFFFF" w:themeFill="background1"/>
          </w:tcPr>
          <w:p w14:paraId="3344E517" w14:textId="77777777" w:rsidR="004A5E6B" w:rsidRPr="009E12E0" w:rsidRDefault="004A5E6B" w:rsidP="00A36380">
            <w:pPr>
              <w:pStyle w:val="TableBodyLeft"/>
              <w:rPr>
                <w:rFonts w:cs="Arial"/>
              </w:rPr>
            </w:pPr>
          </w:p>
        </w:tc>
        <w:tc>
          <w:tcPr>
            <w:tcW w:w="2410" w:type="dxa"/>
            <w:shd w:val="clear" w:color="auto" w:fill="FFFFFF" w:themeFill="background1"/>
          </w:tcPr>
          <w:p w14:paraId="75156F41" w14:textId="77777777" w:rsidR="004A5E6B" w:rsidRPr="009E12E0" w:rsidRDefault="004A5E6B" w:rsidP="00A36380">
            <w:pPr>
              <w:pStyle w:val="TableBodyLeft"/>
              <w:rPr>
                <w:rFonts w:cs="Arial"/>
              </w:rPr>
            </w:pPr>
          </w:p>
        </w:tc>
      </w:tr>
      <w:tr w:rsidR="004A5E6B" w:rsidRPr="009E12E0" w14:paraId="068B456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6446D377" w14:textId="77777777" w:rsidR="004A5E6B" w:rsidRPr="009E12E0" w:rsidRDefault="004A5E6B" w:rsidP="00A36380">
            <w:pPr>
              <w:pStyle w:val="TableBodyLeft"/>
              <w:rPr>
                <w:rFonts w:cs="Arial"/>
              </w:rPr>
            </w:pPr>
            <w:r w:rsidRPr="009E12E0">
              <w:rPr>
                <w:rFonts w:cs="Arial"/>
              </w:rPr>
              <w:t>Identification</w:t>
            </w:r>
          </w:p>
        </w:tc>
        <w:tc>
          <w:tcPr>
            <w:tcW w:w="2223" w:type="dxa"/>
            <w:shd w:val="clear" w:color="auto" w:fill="FFFFFF" w:themeFill="background1"/>
          </w:tcPr>
          <w:p w14:paraId="0C2B77DE" w14:textId="77777777" w:rsidR="004A5E6B" w:rsidRPr="009E12E0" w:rsidRDefault="004A5E6B" w:rsidP="00A36380">
            <w:pPr>
              <w:pStyle w:val="TableBodyLeft"/>
              <w:rPr>
                <w:rFonts w:cs="Arial"/>
              </w:rPr>
            </w:pPr>
          </w:p>
        </w:tc>
        <w:tc>
          <w:tcPr>
            <w:tcW w:w="2268" w:type="dxa"/>
            <w:shd w:val="clear" w:color="auto" w:fill="FFFFFF" w:themeFill="background1"/>
          </w:tcPr>
          <w:p w14:paraId="7AA227E2" w14:textId="77777777" w:rsidR="004A5E6B" w:rsidRPr="009E12E0" w:rsidRDefault="004A5E6B" w:rsidP="00A36380">
            <w:pPr>
              <w:pStyle w:val="TableBodyLeft"/>
              <w:rPr>
                <w:rFonts w:cs="Arial"/>
              </w:rPr>
            </w:pPr>
          </w:p>
        </w:tc>
        <w:tc>
          <w:tcPr>
            <w:tcW w:w="2410" w:type="dxa"/>
            <w:shd w:val="clear" w:color="auto" w:fill="FFFFFF" w:themeFill="background1"/>
          </w:tcPr>
          <w:p w14:paraId="39E0F7B2" w14:textId="77777777" w:rsidR="004A5E6B" w:rsidRPr="009E12E0" w:rsidRDefault="004A5E6B" w:rsidP="00A36380">
            <w:pPr>
              <w:pStyle w:val="TableBodyLeft"/>
              <w:rPr>
                <w:rFonts w:cs="Arial"/>
              </w:rPr>
            </w:pPr>
          </w:p>
        </w:tc>
      </w:tr>
      <w:tr w:rsidR="004A5E6B" w:rsidRPr="009E12E0" w14:paraId="2BD5ECA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27F23CD0" w14:textId="77777777" w:rsidR="004A5E6B" w:rsidRPr="009E12E0" w:rsidRDefault="004A5E6B" w:rsidP="00A36380">
            <w:pPr>
              <w:pStyle w:val="TableBodyLeft"/>
              <w:rPr>
                <w:rFonts w:cs="Arial"/>
              </w:rPr>
            </w:pPr>
            <w:r w:rsidRPr="009E12E0">
              <w:rPr>
                <w:rFonts w:cs="Arial"/>
              </w:rPr>
              <w:t>Impurities</w:t>
            </w:r>
          </w:p>
        </w:tc>
        <w:tc>
          <w:tcPr>
            <w:tcW w:w="2223" w:type="dxa"/>
            <w:shd w:val="clear" w:color="auto" w:fill="FFFFFF" w:themeFill="background1"/>
          </w:tcPr>
          <w:p w14:paraId="1313BA7A" w14:textId="77777777" w:rsidR="004A5E6B" w:rsidRPr="009E12E0" w:rsidRDefault="004A5E6B" w:rsidP="00A36380">
            <w:pPr>
              <w:pStyle w:val="TableBodyLeft"/>
              <w:rPr>
                <w:rFonts w:cs="Arial"/>
              </w:rPr>
            </w:pPr>
          </w:p>
        </w:tc>
        <w:tc>
          <w:tcPr>
            <w:tcW w:w="2268" w:type="dxa"/>
            <w:shd w:val="clear" w:color="auto" w:fill="FFFFFF" w:themeFill="background1"/>
          </w:tcPr>
          <w:p w14:paraId="76E595A9" w14:textId="77777777" w:rsidR="004A5E6B" w:rsidRPr="009E12E0" w:rsidRDefault="004A5E6B" w:rsidP="00A36380">
            <w:pPr>
              <w:pStyle w:val="TableBodyLeft"/>
              <w:rPr>
                <w:rFonts w:cs="Arial"/>
              </w:rPr>
            </w:pPr>
          </w:p>
        </w:tc>
        <w:tc>
          <w:tcPr>
            <w:tcW w:w="2410" w:type="dxa"/>
            <w:shd w:val="clear" w:color="auto" w:fill="FFFFFF" w:themeFill="background1"/>
          </w:tcPr>
          <w:p w14:paraId="60AB6F33" w14:textId="77777777" w:rsidR="004A5E6B" w:rsidRPr="009E12E0" w:rsidRDefault="004A5E6B" w:rsidP="00A36380">
            <w:pPr>
              <w:pStyle w:val="TableBodyLeft"/>
              <w:rPr>
                <w:rFonts w:cs="Arial"/>
              </w:rPr>
            </w:pPr>
          </w:p>
        </w:tc>
      </w:tr>
      <w:tr w:rsidR="004A5E6B" w:rsidRPr="009E12E0" w14:paraId="155AF2F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48E425BF" w14:textId="77777777" w:rsidR="004A5E6B" w:rsidRPr="009E12E0" w:rsidRDefault="004A5E6B" w:rsidP="00A36380">
            <w:pPr>
              <w:pStyle w:val="TableBodyLeft"/>
              <w:rPr>
                <w:rFonts w:cs="Arial"/>
              </w:rPr>
            </w:pPr>
            <w:r w:rsidRPr="009E12E0">
              <w:rPr>
                <w:rFonts w:cs="Arial"/>
              </w:rPr>
              <w:t>Assay</w:t>
            </w:r>
          </w:p>
        </w:tc>
        <w:tc>
          <w:tcPr>
            <w:tcW w:w="2223" w:type="dxa"/>
            <w:shd w:val="clear" w:color="auto" w:fill="FFFFFF" w:themeFill="background1"/>
          </w:tcPr>
          <w:p w14:paraId="7388E5E1" w14:textId="77777777" w:rsidR="004A5E6B" w:rsidRPr="009E12E0" w:rsidRDefault="004A5E6B" w:rsidP="00A36380">
            <w:pPr>
              <w:pStyle w:val="TableBodyLeft"/>
              <w:rPr>
                <w:rFonts w:cs="Arial"/>
              </w:rPr>
            </w:pPr>
          </w:p>
        </w:tc>
        <w:tc>
          <w:tcPr>
            <w:tcW w:w="2268" w:type="dxa"/>
            <w:shd w:val="clear" w:color="auto" w:fill="FFFFFF" w:themeFill="background1"/>
          </w:tcPr>
          <w:p w14:paraId="65E7CC3E" w14:textId="77777777" w:rsidR="004A5E6B" w:rsidRPr="009E12E0" w:rsidRDefault="004A5E6B" w:rsidP="00A36380">
            <w:pPr>
              <w:pStyle w:val="TableBodyLeft"/>
              <w:rPr>
                <w:rFonts w:cs="Arial"/>
              </w:rPr>
            </w:pPr>
          </w:p>
        </w:tc>
        <w:tc>
          <w:tcPr>
            <w:tcW w:w="2410" w:type="dxa"/>
            <w:shd w:val="clear" w:color="auto" w:fill="FFFFFF" w:themeFill="background1"/>
          </w:tcPr>
          <w:p w14:paraId="089348C2" w14:textId="77777777" w:rsidR="004A5E6B" w:rsidRPr="009E12E0" w:rsidRDefault="004A5E6B" w:rsidP="00A36380">
            <w:pPr>
              <w:pStyle w:val="TableBodyLeft"/>
              <w:rPr>
                <w:rFonts w:cs="Arial"/>
              </w:rPr>
            </w:pPr>
          </w:p>
        </w:tc>
      </w:tr>
      <w:tr w:rsidR="004A5E6B" w:rsidRPr="009E12E0" w14:paraId="0BE4F2A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5D2812A5" w14:textId="77777777" w:rsidR="004A5E6B" w:rsidRPr="009E12E0" w:rsidRDefault="004A5E6B" w:rsidP="00A36380">
            <w:pPr>
              <w:pStyle w:val="TableBodyLeft"/>
              <w:rPr>
                <w:rFonts w:cs="Arial"/>
              </w:rPr>
            </w:pPr>
            <w:r w:rsidRPr="009E12E0">
              <w:rPr>
                <w:rFonts w:cs="Arial"/>
              </w:rPr>
              <w:t>etc.</w:t>
            </w:r>
          </w:p>
        </w:tc>
        <w:tc>
          <w:tcPr>
            <w:tcW w:w="2223" w:type="dxa"/>
            <w:shd w:val="clear" w:color="auto" w:fill="FFFFFF" w:themeFill="background1"/>
          </w:tcPr>
          <w:p w14:paraId="65603C20" w14:textId="77777777" w:rsidR="004A5E6B" w:rsidRPr="009E12E0" w:rsidRDefault="004A5E6B" w:rsidP="00A36380">
            <w:pPr>
              <w:pStyle w:val="TableBodyLeft"/>
              <w:rPr>
                <w:rFonts w:cs="Arial"/>
              </w:rPr>
            </w:pPr>
          </w:p>
        </w:tc>
        <w:tc>
          <w:tcPr>
            <w:tcW w:w="2268" w:type="dxa"/>
            <w:shd w:val="clear" w:color="auto" w:fill="FFFFFF" w:themeFill="background1"/>
          </w:tcPr>
          <w:p w14:paraId="37EF7EF4" w14:textId="77777777" w:rsidR="004A5E6B" w:rsidRPr="009E12E0" w:rsidRDefault="004A5E6B" w:rsidP="00A36380">
            <w:pPr>
              <w:pStyle w:val="TableBodyLeft"/>
              <w:rPr>
                <w:rFonts w:cs="Arial"/>
              </w:rPr>
            </w:pPr>
          </w:p>
        </w:tc>
        <w:tc>
          <w:tcPr>
            <w:tcW w:w="2410" w:type="dxa"/>
            <w:shd w:val="clear" w:color="auto" w:fill="FFFFFF" w:themeFill="background1"/>
          </w:tcPr>
          <w:p w14:paraId="79E61C9F" w14:textId="77777777" w:rsidR="004A5E6B" w:rsidRPr="009E12E0" w:rsidRDefault="004A5E6B" w:rsidP="00A36380">
            <w:pPr>
              <w:pStyle w:val="TableBodyLeft"/>
              <w:rPr>
                <w:rFonts w:cs="Arial"/>
              </w:rPr>
            </w:pPr>
          </w:p>
        </w:tc>
      </w:tr>
      <w:tr w:rsidR="004A5E6B" w:rsidRPr="009E12E0" w14:paraId="6CBEA2B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tcPr>
          <w:p w14:paraId="693CCF7F" w14:textId="77777777" w:rsidR="004A5E6B" w:rsidRPr="009E12E0" w:rsidRDefault="004A5E6B" w:rsidP="00A36380">
            <w:pPr>
              <w:pStyle w:val="TableBodyLeft"/>
              <w:rPr>
                <w:rFonts w:cs="Arial"/>
              </w:rPr>
            </w:pPr>
          </w:p>
        </w:tc>
        <w:tc>
          <w:tcPr>
            <w:tcW w:w="2223" w:type="dxa"/>
            <w:shd w:val="clear" w:color="auto" w:fill="FFFFFF" w:themeFill="background1"/>
          </w:tcPr>
          <w:p w14:paraId="5CF12023" w14:textId="77777777" w:rsidR="004A5E6B" w:rsidRPr="009E12E0" w:rsidRDefault="004A5E6B" w:rsidP="00A36380">
            <w:pPr>
              <w:pStyle w:val="TableBodyLeft"/>
              <w:rPr>
                <w:rFonts w:cs="Arial"/>
              </w:rPr>
            </w:pPr>
          </w:p>
        </w:tc>
        <w:tc>
          <w:tcPr>
            <w:tcW w:w="2268" w:type="dxa"/>
            <w:shd w:val="clear" w:color="auto" w:fill="FFFFFF" w:themeFill="background1"/>
          </w:tcPr>
          <w:p w14:paraId="296AD939" w14:textId="77777777" w:rsidR="004A5E6B" w:rsidRPr="009E12E0" w:rsidRDefault="004A5E6B" w:rsidP="00A36380">
            <w:pPr>
              <w:pStyle w:val="TableBodyLeft"/>
              <w:rPr>
                <w:rFonts w:cs="Arial"/>
              </w:rPr>
            </w:pPr>
          </w:p>
        </w:tc>
        <w:tc>
          <w:tcPr>
            <w:tcW w:w="2410" w:type="dxa"/>
            <w:shd w:val="clear" w:color="auto" w:fill="FFFFFF" w:themeFill="background1"/>
          </w:tcPr>
          <w:p w14:paraId="031C38E0" w14:textId="77777777" w:rsidR="004A5E6B" w:rsidRPr="009E12E0" w:rsidRDefault="004A5E6B" w:rsidP="00A36380">
            <w:pPr>
              <w:pStyle w:val="TableBodyLeft"/>
              <w:rPr>
                <w:rFonts w:cs="Arial"/>
              </w:rPr>
            </w:pPr>
          </w:p>
        </w:tc>
      </w:tr>
      <w:tr w:rsidR="004A5E6B" w:rsidRPr="009E12E0" w14:paraId="022823F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tcPr>
          <w:p w14:paraId="68745EC8" w14:textId="77777777" w:rsidR="004A5E6B" w:rsidRPr="009E12E0" w:rsidRDefault="004A5E6B" w:rsidP="00A36380">
            <w:pPr>
              <w:pStyle w:val="TableBodyLeft"/>
              <w:rPr>
                <w:rFonts w:cs="Arial"/>
              </w:rPr>
            </w:pPr>
          </w:p>
        </w:tc>
        <w:tc>
          <w:tcPr>
            <w:tcW w:w="2223" w:type="dxa"/>
            <w:shd w:val="clear" w:color="auto" w:fill="FFFFFF" w:themeFill="background1"/>
          </w:tcPr>
          <w:p w14:paraId="53650096" w14:textId="77777777" w:rsidR="004A5E6B" w:rsidRPr="009E12E0" w:rsidRDefault="004A5E6B" w:rsidP="00A36380">
            <w:pPr>
              <w:pStyle w:val="TableBodyLeft"/>
              <w:rPr>
                <w:rFonts w:cs="Arial"/>
              </w:rPr>
            </w:pPr>
          </w:p>
        </w:tc>
        <w:tc>
          <w:tcPr>
            <w:tcW w:w="2268" w:type="dxa"/>
            <w:shd w:val="clear" w:color="auto" w:fill="FFFFFF" w:themeFill="background1"/>
          </w:tcPr>
          <w:p w14:paraId="64D463D7" w14:textId="77777777" w:rsidR="004A5E6B" w:rsidRPr="009E12E0" w:rsidRDefault="004A5E6B" w:rsidP="00A36380">
            <w:pPr>
              <w:pStyle w:val="TableBodyLeft"/>
              <w:rPr>
                <w:rFonts w:cs="Arial"/>
              </w:rPr>
            </w:pPr>
          </w:p>
        </w:tc>
        <w:tc>
          <w:tcPr>
            <w:tcW w:w="2410" w:type="dxa"/>
            <w:shd w:val="clear" w:color="auto" w:fill="FFFFFF" w:themeFill="background1"/>
          </w:tcPr>
          <w:p w14:paraId="430717C8" w14:textId="77777777" w:rsidR="004A5E6B" w:rsidRPr="009E12E0" w:rsidRDefault="004A5E6B" w:rsidP="00A36380">
            <w:pPr>
              <w:pStyle w:val="TableBodyLeft"/>
              <w:rPr>
                <w:rFonts w:cs="Arial"/>
              </w:rPr>
            </w:pPr>
          </w:p>
        </w:tc>
      </w:tr>
    </w:tbl>
    <w:p w14:paraId="58F9233B" w14:textId="77777777" w:rsidR="004A5E6B" w:rsidRPr="009E12E0" w:rsidRDefault="004A5E6B" w:rsidP="00D52A38">
      <w:pPr>
        <w:pStyle w:val="Paragraph"/>
        <w:rPr>
          <w:rFonts w:cs="Arial"/>
        </w:rPr>
      </w:pPr>
    </w:p>
    <w:p w14:paraId="68C9807A" w14:textId="77777777" w:rsidR="00052482" w:rsidRPr="009E12E0" w:rsidRDefault="00052482" w:rsidP="00D52A38">
      <w:pPr>
        <w:pStyle w:val="Heading2"/>
        <w:numPr>
          <w:ilvl w:val="0"/>
          <w:numId w:val="0"/>
        </w:numPr>
        <w:ind w:left="540"/>
        <w:rPr>
          <w:rFonts w:cs="Arial"/>
          <w:i/>
        </w:rPr>
      </w:pPr>
      <w:r w:rsidRPr="009E12E0">
        <w:rPr>
          <w:rFonts w:cs="Arial"/>
          <w:i/>
        </w:rPr>
        <w:t xml:space="preserve">2.3.P.5.2 Analytical Procedures </w:t>
      </w:r>
    </w:p>
    <w:p w14:paraId="1552A456" w14:textId="77777777" w:rsidR="004B7BB4" w:rsidRPr="009E12E0" w:rsidRDefault="004B7BB4" w:rsidP="004B7BB4">
      <w:pPr>
        <w:pStyle w:val="Paragraph"/>
        <w:rPr>
          <w:rFonts w:cs="Arial"/>
        </w:rPr>
      </w:pPr>
    </w:p>
    <w:p w14:paraId="1E772CD1" w14:textId="77777777" w:rsidR="004B7BB4" w:rsidRPr="009E12E0" w:rsidRDefault="004B7BB4" w:rsidP="00706EE7">
      <w:pPr>
        <w:pStyle w:val="NumberedList"/>
        <w:numPr>
          <w:ilvl w:val="0"/>
          <w:numId w:val="65"/>
        </w:numPr>
        <w:ind w:left="1440" w:hanging="720"/>
        <w:rPr>
          <w:rFonts w:cs="Arial"/>
          <w:b/>
          <w:bCs/>
        </w:rPr>
      </w:pPr>
      <w:r w:rsidRPr="009E12E0">
        <w:rPr>
          <w:rFonts w:cs="Arial"/>
          <w:b/>
          <w:bCs/>
        </w:rPr>
        <w:t>Summary of the analytical procedures (e.g. key method parameters, conditions, system suitability testing):</w:t>
      </w:r>
    </w:p>
    <w:p w14:paraId="5CFF22E5" w14:textId="77777777" w:rsidR="004B7BB4" w:rsidRPr="009E12E0" w:rsidRDefault="004B7BB4" w:rsidP="004B7BB4">
      <w:pPr>
        <w:pStyle w:val="NumberedList"/>
        <w:ind w:left="1440"/>
        <w:rPr>
          <w:rFonts w:cs="Arial"/>
        </w:rPr>
      </w:pPr>
    </w:p>
    <w:p w14:paraId="42EA8448" w14:textId="77777777" w:rsidR="004B7BB4" w:rsidRPr="009E12E0" w:rsidRDefault="004B7BB4" w:rsidP="004B7BB4">
      <w:pPr>
        <w:pStyle w:val="Paragraph"/>
        <w:ind w:left="1440"/>
        <w:rPr>
          <w:rFonts w:cs="Arial"/>
        </w:rPr>
      </w:pPr>
      <w:r w:rsidRPr="009E12E0">
        <w:rPr>
          <w:rFonts w:cs="Arial"/>
          <w:i/>
        </w:rPr>
        <w:t>See 2.3.R Regional Information</w:t>
      </w:r>
      <w:r w:rsidRPr="009E12E0">
        <w:rPr>
          <w:rFonts w:cs="Arial"/>
        </w:rPr>
        <w:t xml:space="preserve"> for summaries of the analytical procedures (i.e. </w:t>
      </w:r>
      <w:r w:rsidRPr="009E12E0">
        <w:rPr>
          <w:rFonts w:cs="Arial"/>
          <w:i/>
        </w:rPr>
        <w:t>2.3.R.2 Analytical Procedures and Validation Information</w:t>
      </w:r>
      <w:r w:rsidRPr="009E12E0">
        <w:rPr>
          <w:rFonts w:cs="Arial"/>
        </w:rPr>
        <w:t>).</w:t>
      </w:r>
    </w:p>
    <w:p w14:paraId="39E196DF" w14:textId="77777777" w:rsidR="004B7BB4" w:rsidRPr="009E12E0" w:rsidRDefault="004B7BB4" w:rsidP="004B7BB4">
      <w:pPr>
        <w:pStyle w:val="Paragraph"/>
        <w:ind w:left="1440"/>
        <w:rPr>
          <w:rFonts w:cs="Arial"/>
        </w:rPr>
      </w:pPr>
    </w:p>
    <w:p w14:paraId="1E65C540" w14:textId="77777777" w:rsidR="004B7BB4" w:rsidRPr="009E12E0" w:rsidRDefault="004B7BB4" w:rsidP="004B7BB4">
      <w:pPr>
        <w:pStyle w:val="Paragraph"/>
        <w:ind w:left="1440"/>
        <w:rPr>
          <w:rFonts w:cs="Arial"/>
        </w:rPr>
      </w:pPr>
      <w:r w:rsidRPr="009E12E0">
        <w:rPr>
          <w:rFonts w:cs="Arial"/>
        </w:rPr>
        <w:t>Summarized tabulated methods and validation may be provided in a separate file &lt;provide reference&gt;.</w:t>
      </w:r>
    </w:p>
    <w:p w14:paraId="414CF2BB" w14:textId="77777777" w:rsidR="00D52A38" w:rsidRPr="009E12E0" w:rsidRDefault="00D52A38" w:rsidP="00D52A38">
      <w:pPr>
        <w:pStyle w:val="Paragraph"/>
        <w:rPr>
          <w:rFonts w:cs="Arial"/>
        </w:rPr>
      </w:pPr>
    </w:p>
    <w:p w14:paraId="4008B88A" w14:textId="77777777" w:rsidR="00626935" w:rsidRPr="009E12E0" w:rsidRDefault="00626935" w:rsidP="00D52A38">
      <w:pPr>
        <w:pStyle w:val="Heading2"/>
        <w:numPr>
          <w:ilvl w:val="0"/>
          <w:numId w:val="0"/>
        </w:numPr>
        <w:ind w:left="540"/>
        <w:rPr>
          <w:rFonts w:cs="Arial"/>
          <w:i/>
        </w:rPr>
      </w:pPr>
      <w:r w:rsidRPr="009E12E0">
        <w:rPr>
          <w:rFonts w:cs="Arial"/>
          <w:i/>
        </w:rPr>
        <w:t xml:space="preserve">2.3.P.5.3 Validation of Analytical Procedures </w:t>
      </w:r>
    </w:p>
    <w:p w14:paraId="299C6059" w14:textId="77777777" w:rsidR="00D52A38" w:rsidRPr="009E12E0" w:rsidRDefault="00D52A38" w:rsidP="00D52A38">
      <w:pPr>
        <w:pStyle w:val="Paragraph"/>
        <w:rPr>
          <w:rFonts w:cs="Arial"/>
        </w:rPr>
      </w:pPr>
    </w:p>
    <w:p w14:paraId="6F29047B" w14:textId="77777777" w:rsidR="004B7BB4" w:rsidRPr="009E12E0" w:rsidRDefault="004B7BB4" w:rsidP="00B95CE5">
      <w:pPr>
        <w:pStyle w:val="NumberedList"/>
        <w:numPr>
          <w:ilvl w:val="0"/>
          <w:numId w:val="53"/>
        </w:numPr>
        <w:ind w:left="1440" w:hanging="720"/>
        <w:rPr>
          <w:rFonts w:cs="Arial"/>
          <w:b/>
          <w:bCs/>
        </w:rPr>
      </w:pPr>
      <w:r w:rsidRPr="009E12E0">
        <w:rPr>
          <w:rFonts w:cs="Arial"/>
          <w:b/>
          <w:bCs/>
        </w:rPr>
        <w:t>Summary of the validation information (e.g. validation parameters and results):</w:t>
      </w:r>
    </w:p>
    <w:p w14:paraId="139DCDD6" w14:textId="77777777" w:rsidR="004B7BB4" w:rsidRPr="009E12E0" w:rsidRDefault="004B7BB4" w:rsidP="004B7BB4">
      <w:pPr>
        <w:pStyle w:val="Paragraph"/>
        <w:ind w:left="1440"/>
        <w:rPr>
          <w:rFonts w:cs="Arial"/>
        </w:rPr>
      </w:pPr>
    </w:p>
    <w:p w14:paraId="27EE34A1" w14:textId="77777777" w:rsidR="004B7BB4" w:rsidRPr="009E12E0" w:rsidRDefault="004B7BB4" w:rsidP="004B7BB4">
      <w:pPr>
        <w:pStyle w:val="Paragraph"/>
        <w:ind w:left="1440"/>
        <w:rPr>
          <w:rFonts w:cs="Arial"/>
        </w:rPr>
      </w:pPr>
      <w:r w:rsidRPr="009E12E0">
        <w:rPr>
          <w:rFonts w:cs="Arial"/>
          <w:i/>
        </w:rPr>
        <w:t xml:space="preserve">See 2.3.R Regional Information </w:t>
      </w:r>
      <w:r w:rsidRPr="009E12E0">
        <w:rPr>
          <w:rFonts w:cs="Arial"/>
        </w:rPr>
        <w:t xml:space="preserve">for summaries of the validation information (i.e. </w:t>
      </w:r>
      <w:r w:rsidRPr="009E12E0">
        <w:rPr>
          <w:rFonts w:cs="Arial"/>
          <w:i/>
        </w:rPr>
        <w:t>2.3.R.2 Analytical Procedures and Validation Information</w:t>
      </w:r>
      <w:r w:rsidRPr="009E12E0">
        <w:rPr>
          <w:rFonts w:cs="Arial"/>
        </w:rPr>
        <w:t>).</w:t>
      </w:r>
    </w:p>
    <w:p w14:paraId="7865CC91" w14:textId="77777777" w:rsidR="004B7BB4" w:rsidRPr="009E12E0" w:rsidRDefault="004B7BB4" w:rsidP="004B7BB4">
      <w:pPr>
        <w:pStyle w:val="Paragraph"/>
        <w:ind w:left="1440"/>
        <w:rPr>
          <w:rFonts w:cs="Arial"/>
        </w:rPr>
      </w:pPr>
    </w:p>
    <w:p w14:paraId="7465CCD6" w14:textId="77777777" w:rsidR="004B7BB4" w:rsidRPr="009E12E0" w:rsidRDefault="004B7BB4" w:rsidP="004B7BB4">
      <w:pPr>
        <w:pStyle w:val="Paragraph"/>
        <w:ind w:left="1440"/>
        <w:rPr>
          <w:rFonts w:cs="Arial"/>
        </w:rPr>
      </w:pPr>
      <w:r w:rsidRPr="009E12E0">
        <w:rPr>
          <w:rFonts w:cs="Arial"/>
        </w:rPr>
        <w:lastRenderedPageBreak/>
        <w:t>Summarized tabulated methods and validation may be provided in a separate file &lt;</w:t>
      </w:r>
      <w:proofErr w:type="gramStart"/>
      <w:r w:rsidRPr="009E12E0">
        <w:rPr>
          <w:rFonts w:cs="Arial"/>
        </w:rPr>
        <w:t>provide</w:t>
      </w:r>
      <w:proofErr w:type="gramEnd"/>
      <w:r w:rsidRPr="009E12E0">
        <w:rPr>
          <w:rFonts w:cs="Arial"/>
        </w:rPr>
        <w:t xml:space="preserve"> reference&gt;.</w:t>
      </w:r>
    </w:p>
    <w:p w14:paraId="007018D2" w14:textId="77777777" w:rsidR="002600CB" w:rsidRPr="009E12E0" w:rsidRDefault="002600CB" w:rsidP="00D52A38">
      <w:pPr>
        <w:pStyle w:val="Paragraph"/>
        <w:rPr>
          <w:rFonts w:cs="Arial"/>
        </w:rPr>
      </w:pPr>
    </w:p>
    <w:p w14:paraId="6774D321" w14:textId="77777777" w:rsidR="00626935" w:rsidRPr="009E12E0" w:rsidRDefault="00626935" w:rsidP="00D52A38">
      <w:pPr>
        <w:pStyle w:val="Heading2"/>
        <w:numPr>
          <w:ilvl w:val="0"/>
          <w:numId w:val="0"/>
        </w:numPr>
        <w:ind w:left="540"/>
        <w:rPr>
          <w:rFonts w:cs="Arial"/>
          <w:i/>
        </w:rPr>
      </w:pPr>
      <w:r w:rsidRPr="009E12E0">
        <w:rPr>
          <w:rFonts w:cs="Arial"/>
          <w:i/>
        </w:rPr>
        <w:t xml:space="preserve">2.3.P.5.4 Batch Analyses </w:t>
      </w:r>
    </w:p>
    <w:p w14:paraId="07D48497" w14:textId="77777777" w:rsidR="00A36380" w:rsidRPr="009E12E0" w:rsidRDefault="00A36380" w:rsidP="00A36380">
      <w:pPr>
        <w:rPr>
          <w:rFonts w:ascii="Arial" w:hAnsi="Arial" w:cs="Arial"/>
          <w:lang w:eastAsia="en-US"/>
        </w:rPr>
      </w:pPr>
    </w:p>
    <w:p w14:paraId="7EEF4D7F" w14:textId="77777777" w:rsidR="004B7BB4" w:rsidRPr="009E12E0" w:rsidRDefault="004B7BB4" w:rsidP="00B95CE5">
      <w:pPr>
        <w:pStyle w:val="NumberedList"/>
        <w:numPr>
          <w:ilvl w:val="0"/>
          <w:numId w:val="54"/>
        </w:numPr>
        <w:ind w:left="1440" w:hanging="720"/>
        <w:rPr>
          <w:rFonts w:cs="Arial"/>
          <w:b/>
          <w:bCs/>
        </w:rPr>
      </w:pPr>
      <w:r w:rsidRPr="009E12E0">
        <w:rPr>
          <w:rFonts w:cs="Arial"/>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1800"/>
        <w:gridCol w:w="1800"/>
        <w:gridCol w:w="2520"/>
        <w:gridCol w:w="3240"/>
      </w:tblGrid>
      <w:tr w:rsidR="004A5E6B" w:rsidRPr="009E12E0" w14:paraId="4E1B5F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hideMark/>
          </w:tcPr>
          <w:p w14:paraId="3D7D0DA1"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Strength and</w:t>
            </w:r>
          </w:p>
          <w:p w14:paraId="0180A326"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batch number</w:t>
            </w:r>
          </w:p>
        </w:tc>
        <w:tc>
          <w:tcPr>
            <w:tcW w:w="1800" w:type="dxa"/>
            <w:shd w:val="clear" w:color="auto" w:fill="D9D9D9" w:themeFill="background1" w:themeFillShade="D9"/>
            <w:hideMark/>
          </w:tcPr>
          <w:p w14:paraId="3EFF8B1F"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Batch size</w:t>
            </w:r>
          </w:p>
        </w:tc>
        <w:tc>
          <w:tcPr>
            <w:tcW w:w="2520" w:type="dxa"/>
            <w:shd w:val="clear" w:color="auto" w:fill="D9D9D9" w:themeFill="background1" w:themeFillShade="D9"/>
            <w:hideMark/>
          </w:tcPr>
          <w:p w14:paraId="6C890571"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Date and</w:t>
            </w:r>
          </w:p>
          <w:p w14:paraId="5FA2BBE8"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site of production</w:t>
            </w:r>
          </w:p>
        </w:tc>
        <w:tc>
          <w:tcPr>
            <w:tcW w:w="3240" w:type="dxa"/>
            <w:shd w:val="clear" w:color="auto" w:fill="D9D9D9" w:themeFill="background1" w:themeFillShade="D9"/>
            <w:hideMark/>
          </w:tcPr>
          <w:p w14:paraId="010F96DD" w14:textId="77777777" w:rsidR="004A5E6B" w:rsidRPr="009E12E0" w:rsidRDefault="004A5E6B" w:rsidP="00A36380">
            <w:pPr>
              <w:pStyle w:val="TableHeading"/>
              <w:jc w:val="center"/>
              <w:rPr>
                <w:rFonts w:cs="Arial"/>
                <w:color w:val="000000" w:themeColor="text1"/>
              </w:rPr>
            </w:pPr>
            <w:r w:rsidRPr="009E12E0">
              <w:rPr>
                <w:rFonts w:cs="Arial"/>
                <w:color w:val="000000" w:themeColor="text1"/>
              </w:rPr>
              <w:t>Use (e.g. comparative bioavailability or biowaiver, stability)</w:t>
            </w:r>
          </w:p>
        </w:tc>
      </w:tr>
      <w:tr w:rsidR="004A5E6B" w:rsidRPr="009E12E0" w14:paraId="674743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0B1D0301" w14:textId="77777777" w:rsidR="004A5E6B" w:rsidRPr="009E12E0" w:rsidRDefault="004A5E6B" w:rsidP="00A36380">
            <w:pPr>
              <w:pStyle w:val="TableBodyLeft"/>
              <w:rPr>
                <w:rFonts w:cs="Arial"/>
              </w:rPr>
            </w:pPr>
          </w:p>
        </w:tc>
        <w:tc>
          <w:tcPr>
            <w:tcW w:w="1800" w:type="dxa"/>
            <w:shd w:val="clear" w:color="auto" w:fill="FFFFFF" w:themeFill="background1"/>
          </w:tcPr>
          <w:p w14:paraId="7308FB07" w14:textId="77777777" w:rsidR="004A5E6B" w:rsidRPr="009E12E0" w:rsidRDefault="004A5E6B" w:rsidP="00A36380">
            <w:pPr>
              <w:pStyle w:val="TableBodyLeft"/>
              <w:rPr>
                <w:rFonts w:cs="Arial"/>
              </w:rPr>
            </w:pPr>
          </w:p>
        </w:tc>
        <w:tc>
          <w:tcPr>
            <w:tcW w:w="2520" w:type="dxa"/>
            <w:shd w:val="clear" w:color="auto" w:fill="FFFFFF" w:themeFill="background1"/>
          </w:tcPr>
          <w:p w14:paraId="3A932831" w14:textId="77777777" w:rsidR="004A5E6B" w:rsidRPr="009E12E0" w:rsidRDefault="004A5E6B" w:rsidP="00A36380">
            <w:pPr>
              <w:pStyle w:val="TableBodyLeft"/>
              <w:rPr>
                <w:rFonts w:cs="Arial"/>
              </w:rPr>
            </w:pPr>
          </w:p>
        </w:tc>
        <w:tc>
          <w:tcPr>
            <w:tcW w:w="3240" w:type="dxa"/>
            <w:shd w:val="clear" w:color="auto" w:fill="FFFFFF" w:themeFill="background1"/>
          </w:tcPr>
          <w:p w14:paraId="3A79A1F7" w14:textId="77777777" w:rsidR="004A5E6B" w:rsidRPr="009E12E0" w:rsidRDefault="004A5E6B" w:rsidP="00A36380">
            <w:pPr>
              <w:pStyle w:val="TableBodyLeft"/>
              <w:rPr>
                <w:rFonts w:cs="Arial"/>
              </w:rPr>
            </w:pPr>
          </w:p>
        </w:tc>
      </w:tr>
      <w:tr w:rsidR="004A5E6B" w:rsidRPr="009E12E0" w14:paraId="7D22387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33E6AD31" w14:textId="77777777" w:rsidR="004A5E6B" w:rsidRPr="009E12E0" w:rsidRDefault="004A5E6B" w:rsidP="00A36380">
            <w:pPr>
              <w:pStyle w:val="TableBodyLeft"/>
              <w:rPr>
                <w:rFonts w:cs="Arial"/>
              </w:rPr>
            </w:pPr>
          </w:p>
        </w:tc>
        <w:tc>
          <w:tcPr>
            <w:tcW w:w="1800" w:type="dxa"/>
            <w:shd w:val="clear" w:color="auto" w:fill="FFFFFF" w:themeFill="background1"/>
          </w:tcPr>
          <w:p w14:paraId="338EFBBB" w14:textId="77777777" w:rsidR="004A5E6B" w:rsidRPr="009E12E0" w:rsidRDefault="004A5E6B" w:rsidP="00A36380">
            <w:pPr>
              <w:pStyle w:val="TableBodyLeft"/>
              <w:rPr>
                <w:rFonts w:cs="Arial"/>
              </w:rPr>
            </w:pPr>
          </w:p>
        </w:tc>
        <w:tc>
          <w:tcPr>
            <w:tcW w:w="2520" w:type="dxa"/>
            <w:shd w:val="clear" w:color="auto" w:fill="FFFFFF" w:themeFill="background1"/>
          </w:tcPr>
          <w:p w14:paraId="0F5C00FD" w14:textId="77777777" w:rsidR="004A5E6B" w:rsidRPr="009E12E0" w:rsidRDefault="004A5E6B" w:rsidP="00A36380">
            <w:pPr>
              <w:pStyle w:val="TableBodyLeft"/>
              <w:rPr>
                <w:rFonts w:cs="Arial"/>
              </w:rPr>
            </w:pPr>
          </w:p>
        </w:tc>
        <w:tc>
          <w:tcPr>
            <w:tcW w:w="3240" w:type="dxa"/>
            <w:shd w:val="clear" w:color="auto" w:fill="FFFFFF" w:themeFill="background1"/>
          </w:tcPr>
          <w:p w14:paraId="579EAB65" w14:textId="77777777" w:rsidR="004A5E6B" w:rsidRPr="009E12E0" w:rsidRDefault="004A5E6B" w:rsidP="00A36380">
            <w:pPr>
              <w:pStyle w:val="TableBodyLeft"/>
              <w:rPr>
                <w:rFonts w:cs="Arial"/>
              </w:rPr>
            </w:pPr>
          </w:p>
        </w:tc>
      </w:tr>
      <w:tr w:rsidR="004A5E6B" w:rsidRPr="009E12E0" w14:paraId="2AC833E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24DC9029" w14:textId="77777777" w:rsidR="004A5E6B" w:rsidRPr="009E12E0" w:rsidRDefault="004A5E6B" w:rsidP="00A36380">
            <w:pPr>
              <w:pStyle w:val="TableBodyLeft"/>
              <w:rPr>
                <w:rFonts w:cs="Arial"/>
              </w:rPr>
            </w:pPr>
          </w:p>
        </w:tc>
        <w:tc>
          <w:tcPr>
            <w:tcW w:w="1800" w:type="dxa"/>
            <w:shd w:val="clear" w:color="auto" w:fill="FFFFFF" w:themeFill="background1"/>
          </w:tcPr>
          <w:p w14:paraId="3C933C74" w14:textId="77777777" w:rsidR="004A5E6B" w:rsidRPr="009E12E0" w:rsidRDefault="004A5E6B" w:rsidP="00A36380">
            <w:pPr>
              <w:pStyle w:val="TableBodyLeft"/>
              <w:rPr>
                <w:rFonts w:cs="Arial"/>
              </w:rPr>
            </w:pPr>
          </w:p>
        </w:tc>
        <w:tc>
          <w:tcPr>
            <w:tcW w:w="2520" w:type="dxa"/>
            <w:shd w:val="clear" w:color="auto" w:fill="FFFFFF" w:themeFill="background1"/>
          </w:tcPr>
          <w:p w14:paraId="7782F385" w14:textId="77777777" w:rsidR="004A5E6B" w:rsidRPr="009E12E0" w:rsidRDefault="004A5E6B" w:rsidP="00A36380">
            <w:pPr>
              <w:pStyle w:val="TableBodyLeft"/>
              <w:rPr>
                <w:rFonts w:cs="Arial"/>
              </w:rPr>
            </w:pPr>
          </w:p>
        </w:tc>
        <w:tc>
          <w:tcPr>
            <w:tcW w:w="3240" w:type="dxa"/>
            <w:shd w:val="clear" w:color="auto" w:fill="FFFFFF" w:themeFill="background1"/>
          </w:tcPr>
          <w:p w14:paraId="75C53D29" w14:textId="77777777" w:rsidR="004A5E6B" w:rsidRPr="009E12E0" w:rsidRDefault="004A5E6B" w:rsidP="00A36380">
            <w:pPr>
              <w:pStyle w:val="TableBodyLeft"/>
              <w:rPr>
                <w:rFonts w:cs="Arial"/>
              </w:rPr>
            </w:pPr>
          </w:p>
        </w:tc>
      </w:tr>
      <w:tr w:rsidR="004A5E6B" w:rsidRPr="009E12E0" w14:paraId="0AF5FC4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5D7AD417" w14:textId="77777777" w:rsidR="004A5E6B" w:rsidRPr="009E12E0" w:rsidRDefault="004A5E6B" w:rsidP="00A36380">
            <w:pPr>
              <w:pStyle w:val="TableBodyLeft"/>
              <w:rPr>
                <w:rFonts w:cs="Arial"/>
              </w:rPr>
            </w:pPr>
          </w:p>
        </w:tc>
        <w:tc>
          <w:tcPr>
            <w:tcW w:w="1800" w:type="dxa"/>
            <w:shd w:val="clear" w:color="auto" w:fill="FFFFFF" w:themeFill="background1"/>
          </w:tcPr>
          <w:p w14:paraId="4C276DA4" w14:textId="77777777" w:rsidR="004A5E6B" w:rsidRPr="009E12E0" w:rsidRDefault="004A5E6B" w:rsidP="00A36380">
            <w:pPr>
              <w:pStyle w:val="TableBodyLeft"/>
              <w:rPr>
                <w:rFonts w:cs="Arial"/>
              </w:rPr>
            </w:pPr>
          </w:p>
        </w:tc>
        <w:tc>
          <w:tcPr>
            <w:tcW w:w="2520" w:type="dxa"/>
            <w:shd w:val="clear" w:color="auto" w:fill="FFFFFF" w:themeFill="background1"/>
          </w:tcPr>
          <w:p w14:paraId="1FA60D03" w14:textId="77777777" w:rsidR="004A5E6B" w:rsidRPr="009E12E0" w:rsidRDefault="004A5E6B" w:rsidP="00A36380">
            <w:pPr>
              <w:pStyle w:val="TableBodyLeft"/>
              <w:rPr>
                <w:rFonts w:cs="Arial"/>
              </w:rPr>
            </w:pPr>
          </w:p>
        </w:tc>
        <w:tc>
          <w:tcPr>
            <w:tcW w:w="3240" w:type="dxa"/>
            <w:shd w:val="clear" w:color="auto" w:fill="FFFFFF" w:themeFill="background1"/>
          </w:tcPr>
          <w:p w14:paraId="404DFD2A" w14:textId="77777777" w:rsidR="004A5E6B" w:rsidRPr="009E12E0" w:rsidRDefault="004A5E6B" w:rsidP="00A36380">
            <w:pPr>
              <w:pStyle w:val="TableBodyLeft"/>
              <w:rPr>
                <w:rFonts w:cs="Arial"/>
              </w:rPr>
            </w:pPr>
          </w:p>
        </w:tc>
      </w:tr>
    </w:tbl>
    <w:p w14:paraId="19DB8589" w14:textId="77777777" w:rsidR="004A5E6B" w:rsidRPr="009E12E0" w:rsidRDefault="004A5E6B" w:rsidP="00D52A38">
      <w:pPr>
        <w:pStyle w:val="Paragraph"/>
        <w:rPr>
          <w:rFonts w:cs="Arial"/>
        </w:rPr>
      </w:pPr>
    </w:p>
    <w:p w14:paraId="159EA187" w14:textId="77777777" w:rsidR="004B7BB4" w:rsidRPr="009E12E0" w:rsidRDefault="004B7BB4" w:rsidP="00B95CE5">
      <w:pPr>
        <w:pStyle w:val="NumberedList"/>
        <w:numPr>
          <w:ilvl w:val="0"/>
          <w:numId w:val="54"/>
        </w:numPr>
        <w:ind w:left="1440" w:hanging="720"/>
        <w:rPr>
          <w:rFonts w:cs="Arial"/>
          <w:b/>
          <w:bCs/>
        </w:rPr>
      </w:pPr>
      <w:r w:rsidRPr="009E12E0">
        <w:rPr>
          <w:rFonts w:cs="Arial"/>
          <w:b/>
          <w:bCs/>
        </w:rPr>
        <w:t>Summary of batch analyses release results for relevant batches (e.g.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9E12E0" w14:paraId="751F84F1"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01A779D6" w14:textId="77777777" w:rsidR="004A5E6B" w:rsidRPr="009E12E0" w:rsidRDefault="004A5E6B" w:rsidP="00830FDE">
            <w:pPr>
              <w:rPr>
                <w:rFonts w:ascii="Arial" w:hAnsi="Arial" w:cs="Arial"/>
                <w:b/>
                <w:sz w:val="18"/>
                <w:szCs w:val="18"/>
              </w:rPr>
            </w:pPr>
            <w:r w:rsidRPr="009E12E0">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10F9A64A"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Acceptance</w:t>
            </w:r>
          </w:p>
          <w:p w14:paraId="546D2A6B"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B011F6D"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Results</w:t>
            </w:r>
          </w:p>
        </w:tc>
      </w:tr>
      <w:tr w:rsidR="004A5E6B" w:rsidRPr="009E12E0" w14:paraId="120FCC4D" w14:textId="77777777" w:rsidTr="00A470F6">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553C0491" w14:textId="77777777" w:rsidR="004A5E6B" w:rsidRPr="009E12E0" w:rsidRDefault="004A5E6B" w:rsidP="00A470F6">
            <w:pPr>
              <w:jc w:val="cente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A88019E" w14:textId="77777777" w:rsidR="004A5E6B" w:rsidRPr="009E12E0" w:rsidRDefault="004A5E6B" w:rsidP="00A470F6">
            <w:pPr>
              <w:jc w:val="cente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4EB30D86"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461AA2B9"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06E17345" w14:textId="77777777" w:rsidR="004A5E6B" w:rsidRPr="009E12E0" w:rsidRDefault="004A5E6B" w:rsidP="00A470F6">
            <w:pPr>
              <w:jc w:val="center"/>
              <w:rPr>
                <w:rFonts w:ascii="Arial" w:hAnsi="Arial" w:cs="Arial"/>
                <w:b/>
                <w:sz w:val="18"/>
                <w:szCs w:val="18"/>
              </w:rPr>
            </w:pPr>
            <w:r w:rsidRPr="009E12E0">
              <w:rPr>
                <w:rFonts w:ascii="Arial" w:hAnsi="Arial" w:cs="Arial"/>
                <w:b/>
                <w:sz w:val="18"/>
                <w:szCs w:val="18"/>
              </w:rPr>
              <w:t>etc.</w:t>
            </w:r>
          </w:p>
        </w:tc>
      </w:tr>
      <w:tr w:rsidR="004A5E6B" w:rsidRPr="009E12E0" w14:paraId="019AE085" w14:textId="77777777" w:rsidTr="00A470F6">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031D5C3A" w14:textId="77777777" w:rsidR="004A5E6B" w:rsidRPr="009E12E0" w:rsidRDefault="004A5E6B" w:rsidP="00A470F6">
            <w:pPr>
              <w:rPr>
                <w:rFonts w:ascii="Arial" w:hAnsi="Arial" w:cs="Arial"/>
                <w:sz w:val="18"/>
                <w:szCs w:val="18"/>
              </w:rPr>
            </w:pPr>
            <w:r w:rsidRPr="009E12E0">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1867BDAB" w14:textId="77777777" w:rsidR="004A5E6B" w:rsidRPr="009E12E0"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E3FD1F" w14:textId="77777777" w:rsidR="004A5E6B" w:rsidRPr="009E12E0"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B728159" w14:textId="77777777" w:rsidR="004A5E6B" w:rsidRPr="009E12E0"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2D93389" w14:textId="77777777" w:rsidR="004A5E6B" w:rsidRPr="009E12E0" w:rsidRDefault="004A5E6B" w:rsidP="00A470F6">
            <w:pPr>
              <w:rPr>
                <w:rFonts w:ascii="Arial" w:hAnsi="Arial" w:cs="Arial"/>
                <w:sz w:val="18"/>
                <w:szCs w:val="18"/>
              </w:rPr>
            </w:pPr>
          </w:p>
        </w:tc>
      </w:tr>
      <w:tr w:rsidR="004A5E6B" w:rsidRPr="009E12E0" w14:paraId="277F85F6"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2DA40850" w14:textId="77777777" w:rsidR="004A5E6B" w:rsidRPr="009E12E0" w:rsidRDefault="004A5E6B" w:rsidP="00A470F6">
            <w:pPr>
              <w:rPr>
                <w:rFonts w:ascii="Arial" w:hAnsi="Arial" w:cs="Arial"/>
                <w:sz w:val="18"/>
                <w:szCs w:val="18"/>
              </w:rPr>
            </w:pPr>
            <w:r w:rsidRPr="009E12E0">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08DFAF2C"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84FDC41"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C15A5A"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6B421BF" w14:textId="77777777" w:rsidR="004A5E6B" w:rsidRPr="009E12E0" w:rsidRDefault="004A5E6B" w:rsidP="00A470F6">
            <w:pPr>
              <w:rPr>
                <w:rFonts w:ascii="Arial" w:hAnsi="Arial" w:cs="Arial"/>
                <w:sz w:val="18"/>
                <w:szCs w:val="18"/>
              </w:rPr>
            </w:pPr>
          </w:p>
        </w:tc>
      </w:tr>
      <w:tr w:rsidR="004A5E6B" w:rsidRPr="009E12E0" w14:paraId="327C545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430595" w14:textId="77777777" w:rsidR="004A5E6B" w:rsidRPr="009E12E0" w:rsidRDefault="004A5E6B" w:rsidP="00A470F6">
            <w:pPr>
              <w:rPr>
                <w:rFonts w:ascii="Arial" w:hAnsi="Arial" w:cs="Arial"/>
                <w:sz w:val="18"/>
                <w:szCs w:val="18"/>
              </w:rPr>
            </w:pPr>
            <w:r w:rsidRPr="009E12E0">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03A0F74"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E6FA551"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25D589"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27DE30E" w14:textId="77777777" w:rsidR="004A5E6B" w:rsidRPr="009E12E0" w:rsidRDefault="004A5E6B" w:rsidP="00A470F6">
            <w:pPr>
              <w:rPr>
                <w:rFonts w:ascii="Arial" w:hAnsi="Arial" w:cs="Arial"/>
                <w:sz w:val="18"/>
                <w:szCs w:val="18"/>
              </w:rPr>
            </w:pPr>
          </w:p>
        </w:tc>
      </w:tr>
      <w:tr w:rsidR="004A5E6B" w:rsidRPr="009E12E0" w14:paraId="7DFB7413"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6BCA004" w14:textId="77777777" w:rsidR="004A5E6B" w:rsidRPr="009E12E0" w:rsidRDefault="004A5E6B" w:rsidP="00A470F6">
            <w:pPr>
              <w:rPr>
                <w:rFonts w:ascii="Arial" w:hAnsi="Arial" w:cs="Arial"/>
                <w:sz w:val="18"/>
                <w:szCs w:val="18"/>
              </w:rPr>
            </w:pPr>
            <w:r w:rsidRPr="009E12E0">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6D53A772"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D4BB321"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23D66D"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5E5DA7B" w14:textId="77777777" w:rsidR="004A5E6B" w:rsidRPr="009E12E0" w:rsidRDefault="004A5E6B" w:rsidP="00A470F6">
            <w:pPr>
              <w:rPr>
                <w:rFonts w:ascii="Arial" w:hAnsi="Arial" w:cs="Arial"/>
                <w:sz w:val="18"/>
                <w:szCs w:val="18"/>
              </w:rPr>
            </w:pPr>
          </w:p>
        </w:tc>
      </w:tr>
      <w:tr w:rsidR="004A5E6B" w:rsidRPr="009E12E0" w14:paraId="639731EB"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2A1037A" w14:textId="77777777" w:rsidR="004A5E6B" w:rsidRPr="009E12E0" w:rsidRDefault="004A5E6B" w:rsidP="00A470F6">
            <w:pPr>
              <w:rPr>
                <w:rFonts w:ascii="Arial" w:hAnsi="Arial" w:cs="Arial"/>
                <w:sz w:val="18"/>
                <w:szCs w:val="18"/>
              </w:rPr>
            </w:pPr>
            <w:r w:rsidRPr="009E12E0">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660F1B7C"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9E5EC7"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A6E65E"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E0512F" w14:textId="77777777" w:rsidR="004A5E6B" w:rsidRPr="009E12E0" w:rsidRDefault="004A5E6B" w:rsidP="00A470F6">
            <w:pPr>
              <w:rPr>
                <w:rFonts w:ascii="Arial" w:hAnsi="Arial" w:cs="Arial"/>
                <w:sz w:val="18"/>
                <w:szCs w:val="18"/>
              </w:rPr>
            </w:pPr>
          </w:p>
        </w:tc>
      </w:tr>
      <w:tr w:rsidR="004A5E6B" w:rsidRPr="009E12E0" w14:paraId="0166EFE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A62E6E7"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410049"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B4DE96"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4CC1A40" w14:textId="77777777" w:rsidR="004A5E6B" w:rsidRPr="009E12E0"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17E989" w14:textId="77777777" w:rsidR="004A5E6B" w:rsidRPr="009E12E0" w:rsidRDefault="004A5E6B" w:rsidP="00A470F6">
            <w:pPr>
              <w:rPr>
                <w:rFonts w:ascii="Arial" w:hAnsi="Arial" w:cs="Arial"/>
                <w:sz w:val="18"/>
                <w:szCs w:val="18"/>
              </w:rPr>
            </w:pPr>
          </w:p>
        </w:tc>
      </w:tr>
    </w:tbl>
    <w:p w14:paraId="650E6787" w14:textId="77777777" w:rsidR="004A5E6B" w:rsidRPr="009E12E0" w:rsidRDefault="004A5E6B" w:rsidP="00D52A38">
      <w:pPr>
        <w:pStyle w:val="Paragraph"/>
        <w:rPr>
          <w:rFonts w:cs="Arial"/>
        </w:rPr>
      </w:pPr>
    </w:p>
    <w:p w14:paraId="74A6947C" w14:textId="77777777" w:rsidR="004B7BB4" w:rsidRPr="009E12E0" w:rsidRDefault="004B7BB4" w:rsidP="002E3A18">
      <w:pPr>
        <w:pStyle w:val="NumberedList"/>
        <w:numPr>
          <w:ilvl w:val="0"/>
          <w:numId w:val="66"/>
        </w:numPr>
        <w:ind w:left="1440" w:hanging="720"/>
        <w:rPr>
          <w:rFonts w:cs="Arial"/>
          <w:b/>
          <w:bCs/>
        </w:rPr>
      </w:pPr>
      <w:r w:rsidRPr="009E12E0">
        <w:rPr>
          <w:rFonts w:cs="Arial"/>
          <w:b/>
          <w:bCs/>
          <w:lang w:eastAsia="en-CA"/>
        </w:rPr>
        <w:t>Summary of analytical procedures and validation information for those procedures not previously summarized in</w:t>
      </w:r>
      <w:r w:rsidRPr="009E12E0">
        <w:rPr>
          <w:rFonts w:cs="Arial"/>
          <w:b/>
          <w:bCs/>
        </w:rPr>
        <w:t xml:space="preserve"> 2.3.P.5.2 and 2.3.P.5.3 (e.g. historical analytical procedures):</w:t>
      </w:r>
    </w:p>
    <w:p w14:paraId="359B5AAC" w14:textId="77777777" w:rsidR="004A5E6B" w:rsidRPr="009E12E0" w:rsidRDefault="004A5E6B" w:rsidP="00D52A38">
      <w:pPr>
        <w:pStyle w:val="Paragraph"/>
        <w:rPr>
          <w:rFonts w:cs="Arial"/>
        </w:rPr>
      </w:pPr>
    </w:p>
    <w:p w14:paraId="6BB8F731" w14:textId="77777777" w:rsidR="00704EF4" w:rsidRPr="009E12E0" w:rsidRDefault="00704EF4" w:rsidP="00D52A38">
      <w:pPr>
        <w:pStyle w:val="Paragraph"/>
        <w:rPr>
          <w:rFonts w:cs="Arial"/>
        </w:rPr>
      </w:pPr>
    </w:p>
    <w:p w14:paraId="5D7B5422" w14:textId="77777777" w:rsidR="00704EF4" w:rsidRPr="009E12E0" w:rsidRDefault="00704EF4" w:rsidP="00D52A38">
      <w:pPr>
        <w:pStyle w:val="Paragraph"/>
        <w:rPr>
          <w:rFonts w:cs="Arial"/>
        </w:rPr>
      </w:pPr>
    </w:p>
    <w:p w14:paraId="3A975960" w14:textId="77777777" w:rsidR="00704EF4" w:rsidRPr="009E12E0" w:rsidRDefault="00704EF4" w:rsidP="00D52A38">
      <w:pPr>
        <w:pStyle w:val="Paragraph"/>
        <w:rPr>
          <w:rFonts w:cs="Arial"/>
        </w:rPr>
      </w:pPr>
    </w:p>
    <w:p w14:paraId="2519F8A9" w14:textId="77777777" w:rsidR="00704EF4" w:rsidRPr="009E12E0" w:rsidRDefault="00704EF4" w:rsidP="00D52A38">
      <w:pPr>
        <w:pStyle w:val="Paragraph"/>
        <w:rPr>
          <w:rFonts w:cs="Arial"/>
        </w:rPr>
      </w:pPr>
    </w:p>
    <w:p w14:paraId="23F25B9E" w14:textId="77777777" w:rsidR="00626935" w:rsidRPr="009E12E0" w:rsidRDefault="00626935" w:rsidP="00D52A38">
      <w:pPr>
        <w:pStyle w:val="Heading2"/>
        <w:numPr>
          <w:ilvl w:val="0"/>
          <w:numId w:val="0"/>
        </w:numPr>
        <w:ind w:left="540"/>
        <w:rPr>
          <w:rFonts w:cs="Arial"/>
          <w:i/>
        </w:rPr>
      </w:pPr>
      <w:r w:rsidRPr="009E12E0">
        <w:rPr>
          <w:rFonts w:cs="Arial"/>
          <w:i/>
        </w:rPr>
        <w:t xml:space="preserve">2.3.P.5.5 </w:t>
      </w:r>
      <w:proofErr w:type="spellStart"/>
      <w:r w:rsidRPr="009E12E0">
        <w:rPr>
          <w:rFonts w:cs="Arial"/>
          <w:i/>
        </w:rPr>
        <w:t>Characterisation</w:t>
      </w:r>
      <w:proofErr w:type="spellEnd"/>
      <w:r w:rsidRPr="009E12E0">
        <w:rPr>
          <w:rFonts w:cs="Arial"/>
          <w:i/>
        </w:rPr>
        <w:t xml:space="preserve"> of Impurities </w:t>
      </w:r>
    </w:p>
    <w:p w14:paraId="23B17BCA" w14:textId="5A32EE51" w:rsidR="00A470F6" w:rsidRPr="009E12E0" w:rsidRDefault="00A470F6" w:rsidP="00A470F6">
      <w:pPr>
        <w:rPr>
          <w:rFonts w:ascii="Arial" w:hAnsi="Arial" w:cs="Arial"/>
          <w:lang w:eastAsia="en-US"/>
        </w:rPr>
      </w:pPr>
    </w:p>
    <w:p w14:paraId="6AE6C17B" w14:textId="76A70F67" w:rsidR="004B7BB4" w:rsidRPr="009E12E0" w:rsidRDefault="004B7BB4" w:rsidP="00B95CE5">
      <w:pPr>
        <w:pStyle w:val="NumberedList"/>
        <w:numPr>
          <w:ilvl w:val="0"/>
          <w:numId w:val="55"/>
        </w:numPr>
        <w:ind w:left="1440" w:hanging="720"/>
        <w:rPr>
          <w:rFonts w:cs="Arial"/>
          <w:b/>
          <w:bCs/>
        </w:rPr>
      </w:pPr>
      <w:r w:rsidRPr="009E12E0">
        <w:rPr>
          <w:rFonts w:cs="Arial"/>
          <w:b/>
          <w:bCs/>
        </w:rPr>
        <w:t>Identification of potential and actual impurities:</w:t>
      </w:r>
    </w:p>
    <w:tbl>
      <w:tblPr>
        <w:tblStyle w:val="TableProfessional"/>
        <w:tblW w:w="0" w:type="auto"/>
        <w:jc w:val="center"/>
        <w:tblInd w:w="0" w:type="dxa"/>
        <w:tblLayout w:type="fixed"/>
        <w:tblLook w:val="04A0" w:firstRow="1" w:lastRow="0" w:firstColumn="1" w:lastColumn="0" w:noHBand="0" w:noVBand="1"/>
      </w:tblPr>
      <w:tblGrid>
        <w:gridCol w:w="4650"/>
        <w:gridCol w:w="2146"/>
        <w:gridCol w:w="1701"/>
      </w:tblGrid>
      <w:tr w:rsidR="00704EF4" w:rsidRPr="009E12E0" w14:paraId="64504DAD" w14:textId="0E560DDF" w:rsidTr="00704EF4">
        <w:trPr>
          <w:cnfStyle w:val="100000000000" w:firstRow="1" w:lastRow="0" w:firstColumn="0" w:lastColumn="0" w:oddVBand="0" w:evenVBand="0" w:oddHBand="0" w:evenHBand="0" w:firstRowFirstColumn="0" w:firstRowLastColumn="0" w:lastRowFirstColumn="0" w:lastRowLastColumn="0"/>
          <w:jc w:val="center"/>
        </w:trPr>
        <w:tc>
          <w:tcPr>
            <w:tcW w:w="4650" w:type="dxa"/>
            <w:shd w:val="clear" w:color="auto" w:fill="D9D9D9" w:themeFill="background1" w:themeFillShade="D9"/>
            <w:hideMark/>
          </w:tcPr>
          <w:p w14:paraId="3199885E" w14:textId="77777777" w:rsidR="00704EF4" w:rsidRPr="009E12E0" w:rsidRDefault="00704EF4" w:rsidP="00A470F6">
            <w:pPr>
              <w:pStyle w:val="TableHeading"/>
              <w:jc w:val="center"/>
              <w:rPr>
                <w:rFonts w:cs="Arial"/>
                <w:color w:val="000000" w:themeColor="text1"/>
              </w:rPr>
            </w:pPr>
            <w:r w:rsidRPr="009E12E0">
              <w:rPr>
                <w:rFonts w:cs="Arial"/>
                <w:color w:val="000000" w:themeColor="text1"/>
              </w:rPr>
              <w:t>Degradation product</w:t>
            </w:r>
          </w:p>
          <w:p w14:paraId="6A113B36" w14:textId="77777777" w:rsidR="00704EF4" w:rsidRPr="009E12E0" w:rsidRDefault="00704EF4" w:rsidP="00A470F6">
            <w:pPr>
              <w:pStyle w:val="TableHeading"/>
              <w:jc w:val="center"/>
              <w:rPr>
                <w:rFonts w:cs="Arial"/>
                <w:color w:val="000000" w:themeColor="text1"/>
              </w:rPr>
            </w:pPr>
            <w:r w:rsidRPr="009E12E0">
              <w:rPr>
                <w:rFonts w:cs="Arial"/>
                <w:color w:val="000000" w:themeColor="text1"/>
              </w:rPr>
              <w:t>(code name, chemical name and compendial name (e.g. USP RC A) if relevant)</w:t>
            </w:r>
          </w:p>
        </w:tc>
        <w:tc>
          <w:tcPr>
            <w:tcW w:w="2146" w:type="dxa"/>
            <w:shd w:val="clear" w:color="auto" w:fill="D9D9D9" w:themeFill="background1" w:themeFillShade="D9"/>
            <w:hideMark/>
          </w:tcPr>
          <w:p w14:paraId="3219883F" w14:textId="77777777" w:rsidR="00704EF4" w:rsidRPr="009E12E0" w:rsidRDefault="00704EF4" w:rsidP="00A470F6">
            <w:pPr>
              <w:pStyle w:val="TableHeading"/>
              <w:jc w:val="center"/>
              <w:rPr>
                <w:rFonts w:cs="Arial"/>
                <w:color w:val="000000" w:themeColor="text1"/>
              </w:rPr>
            </w:pPr>
            <w:r w:rsidRPr="009E12E0">
              <w:rPr>
                <w:rFonts w:cs="Arial"/>
                <w:color w:val="000000" w:themeColor="text1"/>
              </w:rPr>
              <w:t>Structure</w:t>
            </w:r>
          </w:p>
        </w:tc>
        <w:tc>
          <w:tcPr>
            <w:tcW w:w="1701" w:type="dxa"/>
            <w:shd w:val="clear" w:color="auto" w:fill="D9D9D9" w:themeFill="background1" w:themeFillShade="D9"/>
            <w:hideMark/>
          </w:tcPr>
          <w:p w14:paraId="188C9582" w14:textId="77777777" w:rsidR="00704EF4" w:rsidRPr="009E12E0" w:rsidRDefault="00704EF4" w:rsidP="00A470F6">
            <w:pPr>
              <w:pStyle w:val="TableHeading"/>
              <w:jc w:val="center"/>
              <w:rPr>
                <w:rFonts w:cs="Arial"/>
                <w:color w:val="000000" w:themeColor="text1"/>
              </w:rPr>
            </w:pPr>
            <w:r w:rsidRPr="009E12E0">
              <w:rPr>
                <w:rFonts w:cs="Arial"/>
                <w:color w:val="000000" w:themeColor="text1"/>
              </w:rPr>
              <w:t>Origin</w:t>
            </w:r>
          </w:p>
        </w:tc>
      </w:tr>
      <w:tr w:rsidR="00704EF4" w:rsidRPr="009E12E0" w14:paraId="5385D56E" w14:textId="51945007" w:rsidTr="00704EF4">
        <w:trPr>
          <w:cnfStyle w:val="000000100000" w:firstRow="0" w:lastRow="0" w:firstColumn="0" w:lastColumn="0" w:oddVBand="0" w:evenVBand="0" w:oddHBand="1" w:evenHBand="0" w:firstRowFirstColumn="0" w:firstRowLastColumn="0" w:lastRowFirstColumn="0" w:lastRowLastColumn="0"/>
          <w:jc w:val="center"/>
        </w:trPr>
        <w:tc>
          <w:tcPr>
            <w:tcW w:w="4650" w:type="dxa"/>
            <w:shd w:val="clear" w:color="auto" w:fill="FFFFFF" w:themeFill="background1"/>
          </w:tcPr>
          <w:p w14:paraId="77C0E18D" w14:textId="77777777" w:rsidR="00704EF4" w:rsidRPr="009E12E0" w:rsidRDefault="00704EF4" w:rsidP="00A470F6">
            <w:pPr>
              <w:pStyle w:val="TableBodyLeft"/>
              <w:rPr>
                <w:rFonts w:cs="Arial"/>
              </w:rPr>
            </w:pPr>
          </w:p>
        </w:tc>
        <w:tc>
          <w:tcPr>
            <w:tcW w:w="2146" w:type="dxa"/>
            <w:shd w:val="clear" w:color="auto" w:fill="FFFFFF" w:themeFill="background1"/>
          </w:tcPr>
          <w:p w14:paraId="3D99DA28" w14:textId="77777777" w:rsidR="00704EF4" w:rsidRPr="009E12E0" w:rsidRDefault="00704EF4" w:rsidP="00A470F6">
            <w:pPr>
              <w:pStyle w:val="TableBodyLeft"/>
              <w:rPr>
                <w:rFonts w:cs="Arial"/>
              </w:rPr>
            </w:pPr>
          </w:p>
        </w:tc>
        <w:tc>
          <w:tcPr>
            <w:tcW w:w="1701" w:type="dxa"/>
            <w:shd w:val="clear" w:color="auto" w:fill="FFFFFF" w:themeFill="background1"/>
          </w:tcPr>
          <w:p w14:paraId="5252F4CA" w14:textId="77777777" w:rsidR="00704EF4" w:rsidRPr="009E12E0" w:rsidRDefault="00704EF4" w:rsidP="00A470F6">
            <w:pPr>
              <w:pStyle w:val="TableBodyLeft"/>
              <w:rPr>
                <w:rFonts w:cs="Arial"/>
              </w:rPr>
            </w:pPr>
          </w:p>
        </w:tc>
      </w:tr>
      <w:tr w:rsidR="00704EF4" w:rsidRPr="009E12E0" w14:paraId="48610DE6" w14:textId="3BDA5EC2" w:rsidTr="00704EF4">
        <w:trPr>
          <w:cnfStyle w:val="000000010000" w:firstRow="0" w:lastRow="0" w:firstColumn="0" w:lastColumn="0" w:oddVBand="0" w:evenVBand="0" w:oddHBand="0" w:evenHBand="1" w:firstRowFirstColumn="0" w:firstRowLastColumn="0" w:lastRowFirstColumn="0" w:lastRowLastColumn="0"/>
          <w:jc w:val="center"/>
        </w:trPr>
        <w:tc>
          <w:tcPr>
            <w:tcW w:w="4650" w:type="dxa"/>
            <w:shd w:val="clear" w:color="auto" w:fill="FFFFFF" w:themeFill="background1"/>
          </w:tcPr>
          <w:p w14:paraId="5059B3F4" w14:textId="77777777" w:rsidR="00704EF4" w:rsidRPr="009E12E0" w:rsidRDefault="00704EF4" w:rsidP="00A470F6">
            <w:pPr>
              <w:pStyle w:val="TableBodyLeft"/>
              <w:rPr>
                <w:rFonts w:cs="Arial"/>
              </w:rPr>
            </w:pPr>
          </w:p>
        </w:tc>
        <w:tc>
          <w:tcPr>
            <w:tcW w:w="2146" w:type="dxa"/>
            <w:shd w:val="clear" w:color="auto" w:fill="FFFFFF" w:themeFill="background1"/>
          </w:tcPr>
          <w:p w14:paraId="1C596D10" w14:textId="77777777" w:rsidR="00704EF4" w:rsidRPr="009E12E0" w:rsidRDefault="00704EF4" w:rsidP="00A470F6">
            <w:pPr>
              <w:pStyle w:val="TableBodyLeft"/>
              <w:rPr>
                <w:rFonts w:cs="Arial"/>
              </w:rPr>
            </w:pPr>
          </w:p>
        </w:tc>
        <w:tc>
          <w:tcPr>
            <w:tcW w:w="1701" w:type="dxa"/>
            <w:shd w:val="clear" w:color="auto" w:fill="FFFFFF" w:themeFill="background1"/>
          </w:tcPr>
          <w:p w14:paraId="2DB9B4FD" w14:textId="77777777" w:rsidR="00704EF4" w:rsidRPr="009E12E0" w:rsidRDefault="00704EF4" w:rsidP="00A470F6">
            <w:pPr>
              <w:pStyle w:val="TableBodyLeft"/>
              <w:rPr>
                <w:rFonts w:cs="Arial"/>
              </w:rPr>
            </w:pPr>
          </w:p>
        </w:tc>
      </w:tr>
    </w:tbl>
    <w:p w14:paraId="4E5F0F0A" w14:textId="77777777" w:rsidR="00A470F6" w:rsidRPr="009E12E0" w:rsidRDefault="00A470F6" w:rsidP="00A470F6">
      <w:pPr>
        <w:rPr>
          <w:rFonts w:ascii="Arial" w:hAnsi="Arial" w:cs="Arial"/>
          <w:lang w:eastAsia="en-US"/>
        </w:rPr>
      </w:pP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4A5E6B" w:rsidRPr="009E12E0" w14:paraId="37E1C42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2FD0CE59" w14:textId="77777777" w:rsidR="004A5E6B" w:rsidRPr="009E12E0" w:rsidRDefault="004A5E6B" w:rsidP="00A470F6">
            <w:pPr>
              <w:pStyle w:val="TableHeading"/>
              <w:jc w:val="center"/>
              <w:rPr>
                <w:rFonts w:cs="Arial"/>
                <w:color w:val="000000" w:themeColor="text1"/>
              </w:rPr>
            </w:pPr>
            <w:r w:rsidRPr="009E12E0">
              <w:rPr>
                <w:rFonts w:cs="Arial"/>
                <w:color w:val="000000" w:themeColor="text1"/>
              </w:rPr>
              <w:lastRenderedPageBreak/>
              <w:t>Process-related impurity (compound name)</w:t>
            </w:r>
          </w:p>
        </w:tc>
        <w:tc>
          <w:tcPr>
            <w:tcW w:w="4820" w:type="dxa"/>
            <w:shd w:val="clear" w:color="auto" w:fill="D9D9D9" w:themeFill="background1" w:themeFillShade="D9"/>
            <w:hideMark/>
          </w:tcPr>
          <w:p w14:paraId="7888EC65" w14:textId="77777777" w:rsidR="004A5E6B" w:rsidRPr="009E12E0" w:rsidRDefault="004A5E6B" w:rsidP="00A470F6">
            <w:pPr>
              <w:pStyle w:val="TableHeading"/>
              <w:jc w:val="center"/>
              <w:rPr>
                <w:rFonts w:cs="Arial"/>
                <w:color w:val="000000" w:themeColor="text1"/>
              </w:rPr>
            </w:pPr>
            <w:r w:rsidRPr="009E12E0">
              <w:rPr>
                <w:rFonts w:cs="Arial"/>
                <w:color w:val="000000" w:themeColor="text1"/>
              </w:rPr>
              <w:t>Step used in the FPP manufacturing process</w:t>
            </w:r>
          </w:p>
        </w:tc>
      </w:tr>
      <w:tr w:rsidR="004A5E6B" w:rsidRPr="009E12E0" w14:paraId="1999799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6B2E972E" w14:textId="77777777" w:rsidR="004A5E6B" w:rsidRPr="009E12E0" w:rsidRDefault="004A5E6B" w:rsidP="00A559D9">
            <w:pPr>
              <w:pStyle w:val="TableBodyLeft"/>
              <w:rPr>
                <w:rFonts w:cs="Arial"/>
              </w:rPr>
            </w:pPr>
          </w:p>
        </w:tc>
        <w:tc>
          <w:tcPr>
            <w:tcW w:w="4820" w:type="dxa"/>
            <w:shd w:val="clear" w:color="auto" w:fill="FFFFFF" w:themeFill="background1"/>
          </w:tcPr>
          <w:p w14:paraId="756AB472" w14:textId="77777777" w:rsidR="004A5E6B" w:rsidRPr="009E12E0" w:rsidRDefault="004A5E6B" w:rsidP="00A559D9">
            <w:pPr>
              <w:pStyle w:val="TableBodyLeft"/>
              <w:rPr>
                <w:rFonts w:cs="Arial"/>
              </w:rPr>
            </w:pPr>
          </w:p>
        </w:tc>
      </w:tr>
      <w:tr w:rsidR="004A5E6B" w:rsidRPr="009E12E0" w14:paraId="50B0759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2FDB7426" w14:textId="77777777" w:rsidR="004A5E6B" w:rsidRPr="009E12E0" w:rsidRDefault="004A5E6B" w:rsidP="00A559D9">
            <w:pPr>
              <w:pStyle w:val="TableBodyLeft"/>
              <w:rPr>
                <w:rFonts w:cs="Arial"/>
              </w:rPr>
            </w:pPr>
          </w:p>
        </w:tc>
        <w:tc>
          <w:tcPr>
            <w:tcW w:w="4820" w:type="dxa"/>
            <w:shd w:val="clear" w:color="auto" w:fill="FFFFFF" w:themeFill="background1"/>
          </w:tcPr>
          <w:p w14:paraId="11038FCD" w14:textId="77777777" w:rsidR="004A5E6B" w:rsidRPr="009E12E0" w:rsidRDefault="004A5E6B" w:rsidP="00A559D9">
            <w:pPr>
              <w:pStyle w:val="TableBodyLeft"/>
              <w:rPr>
                <w:rFonts w:cs="Arial"/>
              </w:rPr>
            </w:pPr>
          </w:p>
        </w:tc>
      </w:tr>
    </w:tbl>
    <w:p w14:paraId="1C9B7AE5" w14:textId="77777777" w:rsidR="004A5E6B" w:rsidRPr="009E12E0" w:rsidRDefault="004A5E6B" w:rsidP="00D52A38">
      <w:pPr>
        <w:pStyle w:val="Paragraph"/>
        <w:rPr>
          <w:rFonts w:cs="Arial"/>
        </w:rPr>
      </w:pPr>
    </w:p>
    <w:p w14:paraId="1FBB509A" w14:textId="77777777" w:rsidR="00684774" w:rsidRPr="009E12E0" w:rsidRDefault="00684774" w:rsidP="00D431A8">
      <w:pPr>
        <w:pStyle w:val="AlphaList"/>
        <w:numPr>
          <w:ilvl w:val="0"/>
          <w:numId w:val="0"/>
        </w:numPr>
        <w:ind w:left="792"/>
        <w:rPr>
          <w:rFonts w:cs="Arial"/>
          <w:b/>
          <w:bCs/>
        </w:rPr>
      </w:pPr>
    </w:p>
    <w:p w14:paraId="13C66BA6" w14:textId="4C027B06" w:rsidR="004B7BB4" w:rsidRPr="009E12E0" w:rsidRDefault="00D431A8" w:rsidP="00D431A8">
      <w:pPr>
        <w:pStyle w:val="AlphaList"/>
        <w:numPr>
          <w:ilvl w:val="0"/>
          <w:numId w:val="0"/>
        </w:numPr>
        <w:ind w:left="792"/>
        <w:rPr>
          <w:rFonts w:cs="Arial"/>
          <w:b/>
          <w:bCs/>
        </w:rPr>
      </w:pPr>
      <w:r w:rsidRPr="009E12E0">
        <w:rPr>
          <w:rFonts w:cs="Arial"/>
          <w:b/>
          <w:bCs/>
        </w:rPr>
        <w:t xml:space="preserve">(b) </w:t>
      </w:r>
      <w:r w:rsidR="004B7BB4" w:rsidRPr="009E12E0">
        <w:rPr>
          <w:rFonts w:cs="Arial"/>
          <w:b/>
          <w:bCs/>
        </w:rPr>
        <w:t>Basis for setting the acceptance criteria for impurities:</w:t>
      </w:r>
    </w:p>
    <w:p w14:paraId="3E1C8B95" w14:textId="77777777" w:rsidR="004B7BB4" w:rsidRPr="009E12E0" w:rsidRDefault="004B7BB4" w:rsidP="004B7BB4">
      <w:pPr>
        <w:pStyle w:val="NumberedList"/>
        <w:ind w:left="1440"/>
        <w:rPr>
          <w:rFonts w:cs="Arial"/>
        </w:rPr>
      </w:pPr>
    </w:p>
    <w:p w14:paraId="6823A985" w14:textId="77777777" w:rsidR="004B7BB4" w:rsidRPr="009E12E0" w:rsidRDefault="004B7BB4" w:rsidP="00B95CE5">
      <w:pPr>
        <w:pStyle w:val="NumberedList"/>
        <w:numPr>
          <w:ilvl w:val="0"/>
          <w:numId w:val="56"/>
        </w:numPr>
        <w:ind w:left="1710"/>
        <w:rPr>
          <w:rFonts w:cs="Arial"/>
          <w:b/>
          <w:bCs/>
        </w:rPr>
      </w:pPr>
      <w:r w:rsidRPr="009E12E0">
        <w:rPr>
          <w:rFonts w:cs="Arial"/>
          <w:b/>
          <w:bCs/>
        </w:rPr>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4A5E6B" w:rsidRPr="009E12E0" w14:paraId="56B2F31E" w14:textId="77777777" w:rsidTr="00A470F6">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3B2B3DB7" w14:textId="77777777" w:rsidR="004A5E6B" w:rsidRPr="009E12E0" w:rsidRDefault="004A5E6B" w:rsidP="00830FDE">
            <w:pPr>
              <w:rPr>
                <w:rFonts w:ascii="Arial" w:hAnsi="Arial" w:cs="Arial"/>
                <w:b/>
                <w:sz w:val="18"/>
                <w:szCs w:val="18"/>
              </w:rPr>
            </w:pPr>
            <w:r w:rsidRPr="009E12E0">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04EB6CA0"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&lt;x mg/day&gt;</w:t>
            </w:r>
          </w:p>
        </w:tc>
      </w:tr>
      <w:tr w:rsidR="004A5E6B" w:rsidRPr="009E12E0" w14:paraId="1E6CD35D" w14:textId="77777777" w:rsidTr="00A470F6">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2A259A32"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F9930E6"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32F5E55C"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ICH threshold or concentration limit</w:t>
            </w:r>
          </w:p>
        </w:tc>
      </w:tr>
      <w:tr w:rsidR="004A5E6B" w:rsidRPr="009E12E0" w14:paraId="62EA75F8" w14:textId="77777777" w:rsidTr="00A470F6">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7F9C749C" w14:textId="77777777" w:rsidR="004A5E6B" w:rsidRPr="009E12E0" w:rsidRDefault="004A5E6B" w:rsidP="00A559D9">
            <w:pPr>
              <w:rPr>
                <w:rFonts w:ascii="Arial" w:hAnsi="Arial" w:cs="Arial"/>
                <w:sz w:val="18"/>
                <w:szCs w:val="18"/>
              </w:rPr>
            </w:pPr>
            <w:r w:rsidRPr="009E12E0">
              <w:rPr>
                <w:rFonts w:ascii="Arial" w:hAnsi="Arial" w:cs="Arial"/>
                <w:sz w:val="18"/>
                <w:szCs w:val="18"/>
              </w:rPr>
              <w:t>Degradation product</w:t>
            </w:r>
          </w:p>
          <w:p w14:paraId="4FF56190" w14:textId="641A6BDD" w:rsidR="00595A4F" w:rsidRPr="009E12E0" w:rsidRDefault="00595A4F" w:rsidP="00A559D9">
            <w:pPr>
              <w:rPr>
                <w:rFonts w:ascii="Arial" w:hAnsi="Arial" w:cs="Arial"/>
                <w:sz w:val="18"/>
                <w:szCs w:val="18"/>
              </w:rPr>
            </w:pPr>
            <w:r w:rsidRPr="009E12E0">
              <w:rPr>
                <w:rFonts w:ascii="Arial" w:hAnsi="Arial" w:cs="Arial"/>
                <w:sz w:val="18"/>
                <w:szCs w:val="18"/>
              </w:rPr>
              <w:t>Maximum daily dose for the API</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13ACB5CB" w14:textId="77777777" w:rsidR="004A5E6B" w:rsidRPr="009E12E0" w:rsidRDefault="004A5E6B" w:rsidP="00A559D9">
            <w:pPr>
              <w:rPr>
                <w:rFonts w:ascii="Arial" w:hAnsi="Arial" w:cs="Arial"/>
                <w:sz w:val="18"/>
                <w:szCs w:val="18"/>
              </w:rPr>
            </w:pPr>
            <w:r w:rsidRPr="009E12E0">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63C6F679" w14:textId="77777777" w:rsidR="004A5E6B" w:rsidRPr="009E12E0" w:rsidRDefault="004A5E6B" w:rsidP="00A559D9">
            <w:pPr>
              <w:rPr>
                <w:rFonts w:ascii="Arial" w:hAnsi="Arial" w:cs="Arial"/>
                <w:sz w:val="18"/>
                <w:szCs w:val="18"/>
              </w:rPr>
            </w:pPr>
          </w:p>
        </w:tc>
      </w:tr>
      <w:tr w:rsidR="00595A4F" w:rsidRPr="009E12E0" w14:paraId="138EE1B5" w14:textId="77777777" w:rsidTr="00595A4F">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51D2BB0" w14:textId="77777777" w:rsidR="00595A4F" w:rsidRPr="009E12E0" w:rsidRDefault="00595A4F" w:rsidP="00A559D9">
            <w:pPr>
              <w:rPr>
                <w:rFonts w:ascii="Arial" w:hAnsi="Arial" w:cs="Arial"/>
                <w:sz w:val="18"/>
                <w:szCs w:val="18"/>
              </w:rPr>
            </w:pPr>
          </w:p>
        </w:tc>
        <w:tc>
          <w:tcPr>
            <w:tcW w:w="521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E57A3B" w14:textId="2000746F" w:rsidR="00595A4F" w:rsidRPr="009E12E0" w:rsidRDefault="00595A4F" w:rsidP="00595A4F">
            <w:pPr>
              <w:jc w:val="center"/>
              <w:rPr>
                <w:rFonts w:ascii="Arial" w:hAnsi="Arial" w:cs="Arial"/>
                <w:sz w:val="18"/>
                <w:szCs w:val="18"/>
              </w:rPr>
            </w:pPr>
            <w:r w:rsidRPr="009E12E0">
              <w:rPr>
                <w:rFonts w:ascii="Arial" w:hAnsi="Arial" w:cs="Arial"/>
                <w:sz w:val="18"/>
                <w:szCs w:val="18"/>
              </w:rPr>
              <w:t>&lt;x mg/day&gt;</w:t>
            </w:r>
          </w:p>
        </w:tc>
      </w:tr>
      <w:tr w:rsidR="004A5E6B" w:rsidRPr="009E12E0" w14:paraId="24B11F69" w14:textId="77777777" w:rsidTr="00A470F6">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B75A00A" w14:textId="77777777" w:rsidR="004A5E6B" w:rsidRPr="009E12E0" w:rsidRDefault="004A5E6B" w:rsidP="00A559D9">
            <w:pPr>
              <w:rPr>
                <w:rFonts w:ascii="Arial" w:hAnsi="Arial" w:cs="Arial"/>
                <w:sz w:val="18"/>
                <w:szCs w:val="18"/>
              </w:rPr>
            </w:pPr>
            <w:r w:rsidRPr="009E12E0">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1A897DD2" w14:textId="77777777" w:rsidR="004A5E6B" w:rsidRPr="009E12E0" w:rsidRDefault="004A5E6B" w:rsidP="00A559D9">
            <w:pPr>
              <w:rPr>
                <w:rFonts w:ascii="Arial" w:hAnsi="Arial" w:cs="Arial"/>
                <w:sz w:val="18"/>
                <w:szCs w:val="18"/>
              </w:rPr>
            </w:pPr>
            <w:r w:rsidRPr="009E12E0">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27ACA134" w14:textId="77777777" w:rsidR="004A5E6B" w:rsidRPr="009E12E0" w:rsidRDefault="004A5E6B" w:rsidP="00A559D9">
            <w:pPr>
              <w:rPr>
                <w:rFonts w:ascii="Arial" w:hAnsi="Arial" w:cs="Arial"/>
                <w:sz w:val="18"/>
                <w:szCs w:val="18"/>
              </w:rPr>
            </w:pPr>
          </w:p>
        </w:tc>
      </w:tr>
      <w:tr w:rsidR="004A5E6B" w:rsidRPr="009E12E0" w14:paraId="28E900EE"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EB89D" w14:textId="77777777" w:rsidR="004A5E6B" w:rsidRPr="009E12E0"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1CD4516" w14:textId="77777777" w:rsidR="004A5E6B" w:rsidRPr="009E12E0" w:rsidRDefault="004A5E6B" w:rsidP="00A559D9">
            <w:pPr>
              <w:rPr>
                <w:rFonts w:ascii="Arial" w:hAnsi="Arial" w:cs="Arial"/>
                <w:sz w:val="18"/>
                <w:szCs w:val="18"/>
              </w:rPr>
            </w:pPr>
            <w:r w:rsidRPr="009E12E0">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1AE045F8" w14:textId="77777777" w:rsidR="004A5E6B" w:rsidRPr="009E12E0" w:rsidRDefault="004A5E6B" w:rsidP="00A559D9">
            <w:pPr>
              <w:rPr>
                <w:rFonts w:ascii="Arial" w:hAnsi="Arial" w:cs="Arial"/>
                <w:sz w:val="18"/>
                <w:szCs w:val="18"/>
              </w:rPr>
            </w:pPr>
          </w:p>
        </w:tc>
      </w:tr>
      <w:tr w:rsidR="004A5E6B" w:rsidRPr="009E12E0" w14:paraId="61A9EF4C"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6908" w14:textId="77777777" w:rsidR="004A5E6B" w:rsidRPr="009E12E0"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F2AFEB8" w14:textId="77777777" w:rsidR="004A5E6B" w:rsidRPr="009E12E0" w:rsidRDefault="004A5E6B" w:rsidP="00A559D9">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3F7AB621" w14:textId="77777777" w:rsidR="004A5E6B" w:rsidRPr="009E12E0" w:rsidRDefault="004A5E6B" w:rsidP="00A559D9">
            <w:pPr>
              <w:rPr>
                <w:rFonts w:ascii="Arial" w:hAnsi="Arial" w:cs="Arial"/>
                <w:sz w:val="18"/>
                <w:szCs w:val="18"/>
              </w:rPr>
            </w:pPr>
          </w:p>
        </w:tc>
      </w:tr>
    </w:tbl>
    <w:p w14:paraId="4F4E123F" w14:textId="77777777" w:rsidR="004A5E6B" w:rsidRPr="009E12E0" w:rsidRDefault="004A5E6B" w:rsidP="00D52A38">
      <w:pPr>
        <w:pStyle w:val="Paragraph"/>
        <w:rPr>
          <w:rFonts w:cs="Arial"/>
        </w:rPr>
      </w:pPr>
    </w:p>
    <w:p w14:paraId="011EDA59" w14:textId="77777777" w:rsidR="004B7BB4" w:rsidRPr="009E12E0" w:rsidRDefault="004B7BB4" w:rsidP="00B95CE5">
      <w:pPr>
        <w:pStyle w:val="NumberedList"/>
        <w:numPr>
          <w:ilvl w:val="0"/>
          <w:numId w:val="56"/>
        </w:numPr>
        <w:ind w:left="1710"/>
        <w:rPr>
          <w:rFonts w:cs="Arial"/>
          <w:b/>
          <w:bCs/>
        </w:rPr>
      </w:pPr>
      <w:r w:rsidRPr="009E12E0">
        <w:rPr>
          <w:rFonts w:cs="Arial"/>
          <w:b/>
          <w:bCs/>
        </w:rPr>
        <w:t>Data on observed impurities for relevant batches (e.g.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9E12E0" w14:paraId="4A4907FB"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17AB4B8C" w14:textId="77777777" w:rsidR="004A5E6B" w:rsidRPr="009E12E0" w:rsidRDefault="004A5E6B" w:rsidP="00830FDE">
            <w:pPr>
              <w:rPr>
                <w:rFonts w:ascii="Arial" w:hAnsi="Arial" w:cs="Arial"/>
                <w:b/>
                <w:sz w:val="18"/>
                <w:szCs w:val="18"/>
              </w:rPr>
            </w:pPr>
            <w:r w:rsidRPr="009E12E0">
              <w:rPr>
                <w:rFonts w:ascii="Arial" w:hAnsi="Arial" w:cs="Arial"/>
                <w:b/>
                <w:sz w:val="18"/>
                <w:szCs w:val="18"/>
              </w:rPr>
              <w:t>Impurity</w:t>
            </w:r>
          </w:p>
          <w:p w14:paraId="217DEAB7" w14:textId="77777777" w:rsidR="004A5E6B" w:rsidRPr="009E12E0" w:rsidRDefault="004A5E6B" w:rsidP="00830FDE">
            <w:pPr>
              <w:rPr>
                <w:rFonts w:ascii="Arial" w:hAnsi="Arial" w:cs="Arial"/>
                <w:b/>
                <w:sz w:val="18"/>
                <w:szCs w:val="18"/>
              </w:rPr>
            </w:pPr>
            <w:r w:rsidRPr="009E12E0">
              <w:rPr>
                <w:rFonts w:ascii="Arial" w:hAnsi="Arial" w:cs="Arial"/>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76A23DF0"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Acceptance</w:t>
            </w:r>
          </w:p>
          <w:p w14:paraId="492F255F"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30B99570"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Results</w:t>
            </w:r>
          </w:p>
          <w:p w14:paraId="5AA6C10D" w14:textId="77777777" w:rsidR="004A5E6B" w:rsidRPr="009E12E0" w:rsidRDefault="004A5E6B" w:rsidP="00A559D9">
            <w:pPr>
              <w:jc w:val="center"/>
              <w:rPr>
                <w:rFonts w:ascii="Arial" w:hAnsi="Arial" w:cs="Arial"/>
                <w:b/>
                <w:sz w:val="18"/>
                <w:szCs w:val="18"/>
              </w:rPr>
            </w:pPr>
          </w:p>
        </w:tc>
      </w:tr>
      <w:tr w:rsidR="004A5E6B" w:rsidRPr="009E12E0" w14:paraId="6702501C" w14:textId="77777777" w:rsidTr="00A559D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6EC4167A" w14:textId="77777777" w:rsidR="004A5E6B" w:rsidRPr="009E12E0" w:rsidRDefault="004A5E6B" w:rsidP="00A559D9">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39F2E8B"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3CC97DD0" w14:textId="77777777" w:rsidR="004A5E6B" w:rsidRPr="009E12E0" w:rsidRDefault="004A5E6B" w:rsidP="00A559D9">
            <w:pPr>
              <w:rPr>
                <w:rFonts w:ascii="Arial" w:hAnsi="Arial" w:cs="Arial"/>
                <w:sz w:val="18"/>
                <w:szCs w:val="18"/>
              </w:rPr>
            </w:pPr>
            <w:r w:rsidRPr="009E12E0">
              <w:rPr>
                <w:rFonts w:ascii="Arial" w:hAnsi="Arial" w:cs="Arial"/>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18EC5D05"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EB95518" w14:textId="77777777" w:rsidR="004A5E6B" w:rsidRPr="009E12E0" w:rsidRDefault="004A5E6B" w:rsidP="00A559D9">
            <w:pPr>
              <w:rPr>
                <w:rFonts w:ascii="Arial" w:hAnsi="Arial" w:cs="Arial"/>
                <w:sz w:val="18"/>
                <w:szCs w:val="18"/>
              </w:rPr>
            </w:pPr>
          </w:p>
        </w:tc>
      </w:tr>
      <w:tr w:rsidR="004A5E6B" w:rsidRPr="009E12E0" w14:paraId="5E81DA1B" w14:textId="77777777" w:rsidTr="00A559D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5EC82C92" w14:textId="77777777" w:rsidR="004A5E6B" w:rsidRPr="009E12E0"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062B42E" w14:textId="77777777" w:rsidR="004A5E6B" w:rsidRPr="009E12E0"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5A72C11" w14:textId="77777777" w:rsidR="004A5E6B" w:rsidRPr="009E12E0"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19525C79" w14:textId="77777777" w:rsidR="004A5E6B" w:rsidRPr="009E12E0"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07B24EB3" w14:textId="77777777" w:rsidR="004A5E6B" w:rsidRPr="009E12E0" w:rsidRDefault="004A5E6B" w:rsidP="00A559D9">
            <w:pPr>
              <w:rPr>
                <w:rFonts w:ascii="Arial" w:hAnsi="Arial" w:cs="Arial"/>
                <w:sz w:val="18"/>
                <w:szCs w:val="18"/>
              </w:rPr>
            </w:pPr>
          </w:p>
        </w:tc>
      </w:tr>
      <w:tr w:rsidR="004A5E6B" w:rsidRPr="009E12E0" w14:paraId="62175BE6"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69916AD"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07AEA9"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C44BA3"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964F35"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69776C" w14:textId="77777777" w:rsidR="004A5E6B" w:rsidRPr="009E12E0" w:rsidRDefault="004A5E6B" w:rsidP="00A559D9">
            <w:pPr>
              <w:rPr>
                <w:rFonts w:ascii="Arial" w:hAnsi="Arial" w:cs="Arial"/>
                <w:sz w:val="18"/>
                <w:szCs w:val="18"/>
              </w:rPr>
            </w:pPr>
          </w:p>
        </w:tc>
      </w:tr>
      <w:tr w:rsidR="004A5E6B" w:rsidRPr="009E12E0" w14:paraId="0D0DCF3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52D7573"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BFF9006"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6450874"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1620E8D"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9D50AD8" w14:textId="77777777" w:rsidR="004A5E6B" w:rsidRPr="009E12E0" w:rsidRDefault="004A5E6B" w:rsidP="00A559D9">
            <w:pPr>
              <w:rPr>
                <w:rFonts w:ascii="Arial" w:hAnsi="Arial" w:cs="Arial"/>
                <w:sz w:val="18"/>
                <w:szCs w:val="18"/>
              </w:rPr>
            </w:pPr>
          </w:p>
        </w:tc>
      </w:tr>
      <w:tr w:rsidR="004A5E6B" w:rsidRPr="009E12E0" w14:paraId="6A99731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5D36D82"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1D1014"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4FED923"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DCCF95" w14:textId="77777777" w:rsidR="004A5E6B" w:rsidRPr="009E12E0"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51465FD" w14:textId="77777777" w:rsidR="004A5E6B" w:rsidRPr="009E12E0" w:rsidRDefault="004A5E6B" w:rsidP="00A559D9">
            <w:pPr>
              <w:rPr>
                <w:rFonts w:ascii="Arial" w:hAnsi="Arial" w:cs="Arial"/>
                <w:sz w:val="18"/>
                <w:szCs w:val="18"/>
              </w:rPr>
            </w:pPr>
          </w:p>
        </w:tc>
      </w:tr>
    </w:tbl>
    <w:p w14:paraId="1BE17E45" w14:textId="77777777" w:rsidR="004A5E6B" w:rsidRPr="009E12E0" w:rsidRDefault="004A5E6B" w:rsidP="00D52A38">
      <w:pPr>
        <w:pStyle w:val="Paragraph"/>
        <w:rPr>
          <w:rFonts w:cs="Arial"/>
        </w:rPr>
      </w:pPr>
    </w:p>
    <w:p w14:paraId="34B5DE08" w14:textId="77777777" w:rsidR="00B72A62" w:rsidRPr="009E12E0" w:rsidRDefault="00B72A62" w:rsidP="00B95CE5">
      <w:pPr>
        <w:pStyle w:val="NumberedList"/>
        <w:numPr>
          <w:ilvl w:val="0"/>
          <w:numId w:val="57"/>
        </w:numPr>
        <w:ind w:left="1710"/>
        <w:rPr>
          <w:rFonts w:cs="Arial"/>
          <w:b/>
          <w:bCs/>
        </w:rPr>
      </w:pPr>
      <w:r w:rsidRPr="009E12E0">
        <w:rPr>
          <w:rFonts w:cs="Arial"/>
          <w:b/>
          <w:bCs/>
        </w:rPr>
        <w:t>Justification of proposed acceptance criteria for impurities:</w:t>
      </w:r>
    </w:p>
    <w:p w14:paraId="68C9FB40" w14:textId="4A75D9B0" w:rsidR="00675E78" w:rsidRPr="009E12E0" w:rsidRDefault="00675E78" w:rsidP="00595A4F">
      <w:pPr>
        <w:rPr>
          <w:rFonts w:ascii="Arial" w:hAnsi="Arial" w:cs="Arial"/>
          <w:color w:val="FF0000"/>
        </w:rPr>
      </w:pPr>
      <w:r w:rsidRPr="009E12E0">
        <w:rPr>
          <w:rFonts w:ascii="Arial" w:hAnsi="Arial" w:cs="Arial"/>
          <w:b/>
          <w:bCs/>
          <w:color w:val="FF0000"/>
        </w:rPr>
        <w:t xml:space="preserve"> </w:t>
      </w:r>
    </w:p>
    <w:p w14:paraId="4BC35D54" w14:textId="77777777" w:rsidR="00626935" w:rsidRPr="009E12E0" w:rsidRDefault="00626935" w:rsidP="00D52A38">
      <w:pPr>
        <w:pStyle w:val="Heading2"/>
        <w:numPr>
          <w:ilvl w:val="0"/>
          <w:numId w:val="0"/>
        </w:numPr>
        <w:ind w:left="540"/>
        <w:rPr>
          <w:rFonts w:cs="Arial"/>
          <w:i/>
        </w:rPr>
      </w:pPr>
      <w:r w:rsidRPr="009E12E0">
        <w:rPr>
          <w:rFonts w:cs="Arial"/>
          <w:i/>
        </w:rPr>
        <w:t xml:space="preserve">2.3.P.5.6 Justification of Specification(s) </w:t>
      </w:r>
    </w:p>
    <w:p w14:paraId="20E04AD1" w14:textId="77777777" w:rsidR="00D52A38" w:rsidRPr="009E12E0" w:rsidRDefault="00D52A38" w:rsidP="00D52A38">
      <w:pPr>
        <w:pStyle w:val="Paragraph"/>
        <w:rPr>
          <w:rFonts w:cs="Arial"/>
        </w:rPr>
      </w:pPr>
    </w:p>
    <w:p w14:paraId="57A2EB99" w14:textId="77777777" w:rsidR="00B72A62" w:rsidRPr="009E12E0" w:rsidRDefault="00B72A62" w:rsidP="00B95CE5">
      <w:pPr>
        <w:pStyle w:val="NumberedList"/>
        <w:numPr>
          <w:ilvl w:val="0"/>
          <w:numId w:val="58"/>
        </w:numPr>
        <w:ind w:left="1440" w:hanging="720"/>
        <w:rPr>
          <w:rFonts w:cs="Arial"/>
          <w:b/>
          <w:bCs/>
        </w:rPr>
      </w:pPr>
      <w:r w:rsidRPr="009E12E0">
        <w:rPr>
          <w:rFonts w:cs="Arial"/>
          <w:b/>
          <w:bCs/>
        </w:rPr>
        <w:t>Justification of the FPP specification(s) (e.g. evolution of tests, analytical procedures and acceptance criteria, differences from officially recognized compendial standard(s)):</w:t>
      </w:r>
    </w:p>
    <w:p w14:paraId="203524DA" w14:textId="77777777" w:rsidR="002600CB" w:rsidRPr="009E12E0" w:rsidRDefault="002600CB" w:rsidP="00D52A38">
      <w:pPr>
        <w:pStyle w:val="Paragraph"/>
        <w:rPr>
          <w:rFonts w:cs="Arial"/>
        </w:rPr>
      </w:pPr>
    </w:p>
    <w:p w14:paraId="31D371A0" w14:textId="77777777" w:rsidR="00626935" w:rsidRPr="009E12E0" w:rsidRDefault="00626935" w:rsidP="00D52A38">
      <w:pPr>
        <w:pStyle w:val="Heading2"/>
        <w:numPr>
          <w:ilvl w:val="0"/>
          <w:numId w:val="0"/>
        </w:numPr>
        <w:ind w:left="540"/>
        <w:rPr>
          <w:rFonts w:cs="Arial"/>
        </w:rPr>
      </w:pPr>
      <w:r w:rsidRPr="009E12E0">
        <w:rPr>
          <w:rFonts w:cs="Arial"/>
        </w:rPr>
        <w:t xml:space="preserve">2.3.P.6 Reference Standards or Materials </w:t>
      </w:r>
    </w:p>
    <w:p w14:paraId="17BAC3F8" w14:textId="77777777" w:rsidR="00D52A38" w:rsidRPr="009E12E0" w:rsidRDefault="00D52A38" w:rsidP="00D52A38">
      <w:pPr>
        <w:pStyle w:val="Paragraph"/>
        <w:rPr>
          <w:rFonts w:cs="Arial"/>
        </w:rPr>
      </w:pPr>
    </w:p>
    <w:p w14:paraId="72FCC773" w14:textId="77777777" w:rsidR="00B72A62" w:rsidRPr="009E12E0" w:rsidRDefault="00B72A62" w:rsidP="002E3A18">
      <w:pPr>
        <w:pStyle w:val="NumberedList"/>
        <w:numPr>
          <w:ilvl w:val="0"/>
          <w:numId w:val="67"/>
        </w:numPr>
        <w:ind w:left="1440" w:hanging="720"/>
        <w:rPr>
          <w:rFonts w:cs="Arial"/>
          <w:b/>
          <w:bCs/>
        </w:rPr>
      </w:pPr>
      <w:r w:rsidRPr="009E12E0">
        <w:rPr>
          <w:rFonts w:cs="Arial"/>
          <w:b/>
          <w:bCs/>
          <w:lang w:val="en-CA"/>
        </w:rPr>
        <w:t>Source (</w:t>
      </w:r>
      <w:r w:rsidRPr="009E12E0">
        <w:rPr>
          <w:rFonts w:cs="Arial"/>
          <w:b/>
          <w:bCs/>
        </w:rPr>
        <w:t xml:space="preserve">including lot number) of primary reference standards or reference materials (e.g. </w:t>
      </w:r>
      <w:proofErr w:type="spellStart"/>
      <w:r w:rsidRPr="009E12E0">
        <w:rPr>
          <w:rFonts w:cs="Arial"/>
          <w:b/>
          <w:bCs/>
        </w:rPr>
        <w:t>Ph.Int</w:t>
      </w:r>
      <w:proofErr w:type="spellEnd"/>
      <w:r w:rsidRPr="009E12E0">
        <w:rPr>
          <w:rFonts w:cs="Arial"/>
          <w:b/>
          <w:bCs/>
        </w:rPr>
        <w:t xml:space="preserve">., </w:t>
      </w:r>
      <w:proofErr w:type="spellStart"/>
      <w:r w:rsidRPr="009E12E0">
        <w:rPr>
          <w:rFonts w:cs="Arial"/>
          <w:b/>
          <w:bCs/>
        </w:rPr>
        <w:t>Ph.Eur</w:t>
      </w:r>
      <w:proofErr w:type="spellEnd"/>
      <w:r w:rsidRPr="009E12E0">
        <w:rPr>
          <w:rFonts w:cs="Arial"/>
          <w:b/>
          <w:bCs/>
        </w:rPr>
        <w:t xml:space="preserve">., BP, USP, in-house) </w:t>
      </w:r>
      <w:r w:rsidRPr="009E12E0">
        <w:rPr>
          <w:rFonts w:cs="Arial"/>
          <w:b/>
          <w:bCs/>
          <w:i/>
        </w:rPr>
        <w:t>not</w:t>
      </w:r>
      <w:r w:rsidRPr="009E12E0">
        <w:rPr>
          <w:rFonts w:cs="Arial"/>
          <w:b/>
          <w:bCs/>
        </w:rPr>
        <w:t xml:space="preserve"> discussed in 3.2.S.5:</w:t>
      </w:r>
    </w:p>
    <w:p w14:paraId="667C761E" w14:textId="77777777" w:rsidR="00B72A62" w:rsidRPr="009E12E0" w:rsidRDefault="00B72A62" w:rsidP="00760E55">
      <w:pPr>
        <w:pStyle w:val="NumberedList"/>
        <w:ind w:left="1440" w:hanging="720"/>
        <w:rPr>
          <w:rFonts w:cs="Arial"/>
          <w:b/>
          <w:bCs/>
        </w:rPr>
      </w:pPr>
    </w:p>
    <w:p w14:paraId="4FCC5A1A" w14:textId="77777777" w:rsidR="00B72A62" w:rsidRPr="009E12E0" w:rsidRDefault="00B72A62" w:rsidP="00B95CE5">
      <w:pPr>
        <w:pStyle w:val="NumberedList"/>
        <w:numPr>
          <w:ilvl w:val="0"/>
          <w:numId w:val="59"/>
        </w:numPr>
        <w:ind w:left="1440" w:hanging="720"/>
        <w:rPr>
          <w:rFonts w:cs="Arial"/>
          <w:b/>
          <w:bCs/>
        </w:rPr>
      </w:pPr>
      <w:r w:rsidRPr="009E12E0">
        <w:rPr>
          <w:rFonts w:cs="Arial"/>
          <w:b/>
          <w:bCs/>
        </w:rPr>
        <w:t xml:space="preserve">Characterization and evaluation of non-official (e.g. not from an officially recognized pharmacopoeia) primary reference standards or reference materials (e.g. elucidation of structure, certificate of analysis) </w:t>
      </w:r>
      <w:r w:rsidRPr="009E12E0">
        <w:rPr>
          <w:rFonts w:cs="Arial"/>
          <w:b/>
          <w:bCs/>
          <w:i/>
        </w:rPr>
        <w:t>not</w:t>
      </w:r>
      <w:r w:rsidRPr="009E12E0">
        <w:rPr>
          <w:rFonts w:cs="Arial"/>
          <w:b/>
          <w:bCs/>
        </w:rPr>
        <w:t xml:space="preserve"> discussed in 3.2.S.5:</w:t>
      </w:r>
    </w:p>
    <w:p w14:paraId="6DA9854A" w14:textId="77777777" w:rsidR="00B72A62" w:rsidRPr="009E12E0" w:rsidRDefault="00B72A62" w:rsidP="00760E55">
      <w:pPr>
        <w:pStyle w:val="NumberedList"/>
        <w:ind w:left="1440" w:hanging="720"/>
        <w:rPr>
          <w:rFonts w:cs="Arial"/>
          <w:b/>
          <w:bCs/>
        </w:rPr>
      </w:pPr>
    </w:p>
    <w:p w14:paraId="1B6B4CAA" w14:textId="77777777" w:rsidR="00B72A62" w:rsidRPr="009E12E0" w:rsidRDefault="00B72A62" w:rsidP="00B95CE5">
      <w:pPr>
        <w:pStyle w:val="NumberedList"/>
        <w:numPr>
          <w:ilvl w:val="0"/>
          <w:numId w:val="59"/>
        </w:numPr>
        <w:ind w:left="1440" w:hanging="720"/>
        <w:rPr>
          <w:rFonts w:cs="Arial"/>
          <w:b/>
          <w:bCs/>
          <w:lang w:val="en-CA"/>
        </w:rPr>
      </w:pPr>
      <w:r w:rsidRPr="009E12E0">
        <w:rPr>
          <w:rFonts w:cs="Arial"/>
          <w:b/>
          <w:bCs/>
        </w:rPr>
        <w:t xml:space="preserve">Description of the process controls of the secondary reference standard (comparative </w:t>
      </w:r>
      <w:proofErr w:type="spellStart"/>
      <w:r w:rsidRPr="009E12E0">
        <w:rPr>
          <w:rFonts w:cs="Arial"/>
          <w:b/>
          <w:bCs/>
        </w:rPr>
        <w:t>certificat</w:t>
      </w:r>
      <w:proofErr w:type="spellEnd"/>
      <w:r w:rsidRPr="009E12E0">
        <w:rPr>
          <w:rFonts w:cs="Arial"/>
          <w:b/>
          <w:bCs/>
          <w:lang w:val="en-CA"/>
        </w:rPr>
        <w:t xml:space="preserve">e of analysis and IR spectra against primary standard) </w:t>
      </w:r>
      <w:r w:rsidRPr="009E12E0">
        <w:rPr>
          <w:rFonts w:cs="Arial"/>
          <w:b/>
          <w:bCs/>
          <w:i/>
          <w:lang w:val="en-CA"/>
        </w:rPr>
        <w:t>not</w:t>
      </w:r>
      <w:r w:rsidRPr="009E12E0">
        <w:rPr>
          <w:rFonts w:cs="Arial"/>
          <w:b/>
          <w:bCs/>
          <w:lang w:val="en-CA"/>
        </w:rPr>
        <w:t xml:space="preserve"> discussed in 3.2.S.5:</w:t>
      </w:r>
    </w:p>
    <w:p w14:paraId="7E68D512" w14:textId="77777777" w:rsidR="002600CB" w:rsidRPr="009E12E0" w:rsidRDefault="002600CB" w:rsidP="00D52A38">
      <w:pPr>
        <w:pStyle w:val="Paragraph"/>
        <w:rPr>
          <w:rFonts w:cs="Arial"/>
        </w:rPr>
      </w:pPr>
    </w:p>
    <w:p w14:paraId="51E533B5" w14:textId="262D0D34" w:rsidR="00D52A38" w:rsidRPr="009E12E0" w:rsidRDefault="00626935" w:rsidP="00595A4F">
      <w:pPr>
        <w:pStyle w:val="Heading2"/>
        <w:numPr>
          <w:ilvl w:val="0"/>
          <w:numId w:val="0"/>
        </w:numPr>
        <w:ind w:left="540"/>
        <w:rPr>
          <w:rFonts w:cs="Arial"/>
        </w:rPr>
      </w:pPr>
      <w:r w:rsidRPr="009E12E0">
        <w:rPr>
          <w:rFonts w:cs="Arial"/>
        </w:rPr>
        <w:t xml:space="preserve">2.3.P.7 Container Closure System </w:t>
      </w:r>
    </w:p>
    <w:p w14:paraId="60FD89CF" w14:textId="77777777" w:rsidR="002107E5" w:rsidRPr="009E12E0" w:rsidRDefault="002107E5" w:rsidP="00B95CE5">
      <w:pPr>
        <w:pStyle w:val="NumberedList"/>
        <w:numPr>
          <w:ilvl w:val="0"/>
          <w:numId w:val="60"/>
        </w:numPr>
        <w:ind w:left="1440" w:hanging="720"/>
        <w:rPr>
          <w:rFonts w:cs="Arial"/>
          <w:b/>
          <w:bCs/>
        </w:rPr>
      </w:pPr>
      <w:r w:rsidRPr="009E12E0">
        <w:rPr>
          <w:rFonts w:cs="Arial"/>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4A5E6B" w:rsidRPr="009E12E0" w14:paraId="2A0BED8F" w14:textId="77777777" w:rsidTr="00A559D9">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hideMark/>
          </w:tcPr>
          <w:p w14:paraId="799CA8FB"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Description</w:t>
            </w:r>
          </w:p>
          <w:p w14:paraId="0A0B9CC6"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hideMark/>
          </w:tcPr>
          <w:p w14:paraId="7A8A0782"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hideMark/>
          </w:tcPr>
          <w:p w14:paraId="1C4EED2E"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Unit count or fill size</w:t>
            </w:r>
          </w:p>
          <w:p w14:paraId="1AEDC75E" w14:textId="77777777" w:rsidR="004A5E6B" w:rsidRPr="009E12E0" w:rsidRDefault="004A5E6B" w:rsidP="00A559D9">
            <w:pPr>
              <w:jc w:val="center"/>
              <w:rPr>
                <w:rFonts w:ascii="Arial" w:hAnsi="Arial" w:cs="Arial"/>
                <w:b/>
                <w:sz w:val="18"/>
                <w:szCs w:val="18"/>
              </w:rPr>
            </w:pPr>
            <w:r w:rsidRPr="009E12E0">
              <w:rPr>
                <w:rFonts w:ascii="Arial" w:hAnsi="Arial" w:cs="Arial"/>
                <w:b/>
                <w:sz w:val="18"/>
                <w:szCs w:val="18"/>
              </w:rPr>
              <w:t>(e.g.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F0629D5" w14:textId="77777777" w:rsidR="004A5E6B" w:rsidRPr="009E12E0" w:rsidRDefault="004A5E6B" w:rsidP="00A559D9">
            <w:pPr>
              <w:jc w:val="center"/>
              <w:rPr>
                <w:rFonts w:ascii="Arial" w:hAnsi="Arial" w:cs="Arial"/>
                <w:b/>
                <w:sz w:val="18"/>
                <w:szCs w:val="18"/>
                <w:lang w:val="fr-CH"/>
              </w:rPr>
            </w:pPr>
            <w:r w:rsidRPr="009E12E0">
              <w:rPr>
                <w:rFonts w:ascii="Arial" w:hAnsi="Arial" w:cs="Arial"/>
                <w:b/>
                <w:sz w:val="18"/>
                <w:szCs w:val="18"/>
                <w:lang w:val="fr-CH"/>
              </w:rPr>
              <w:t>Container size</w:t>
            </w:r>
          </w:p>
          <w:p w14:paraId="1A7F8B33" w14:textId="77777777" w:rsidR="004A5E6B" w:rsidRPr="009E12E0" w:rsidRDefault="004A5E6B" w:rsidP="00A559D9">
            <w:pPr>
              <w:jc w:val="center"/>
              <w:rPr>
                <w:rFonts w:ascii="Arial" w:hAnsi="Arial" w:cs="Arial"/>
                <w:b/>
                <w:sz w:val="18"/>
                <w:szCs w:val="18"/>
                <w:lang w:val="fr-CH"/>
              </w:rPr>
            </w:pPr>
            <w:r w:rsidRPr="009E12E0">
              <w:rPr>
                <w:rFonts w:ascii="Arial" w:hAnsi="Arial" w:cs="Arial"/>
                <w:b/>
                <w:sz w:val="18"/>
                <w:szCs w:val="18"/>
                <w:lang w:val="fr-CH"/>
              </w:rPr>
              <w:t>(</w:t>
            </w:r>
            <w:proofErr w:type="gramStart"/>
            <w:r w:rsidRPr="009E12E0">
              <w:rPr>
                <w:rFonts w:ascii="Arial" w:hAnsi="Arial" w:cs="Arial"/>
                <w:b/>
                <w:sz w:val="18"/>
                <w:szCs w:val="18"/>
                <w:lang w:val="fr-CH"/>
              </w:rPr>
              <w:t>e.g.</w:t>
            </w:r>
            <w:proofErr w:type="gramEnd"/>
            <w:r w:rsidRPr="009E12E0">
              <w:rPr>
                <w:rFonts w:ascii="Arial" w:hAnsi="Arial" w:cs="Arial"/>
                <w:b/>
                <w:sz w:val="18"/>
                <w:szCs w:val="18"/>
                <w:lang w:val="fr-CH"/>
              </w:rPr>
              <w:t xml:space="preserve"> 5 ml, 100 ml etc.)</w:t>
            </w:r>
          </w:p>
        </w:tc>
      </w:tr>
      <w:tr w:rsidR="004A5E6B" w:rsidRPr="009E12E0" w14:paraId="002167C6" w14:textId="77777777" w:rsidTr="00A559D9">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26A54C1C" w14:textId="77777777" w:rsidR="004A5E6B" w:rsidRPr="009E12E0" w:rsidRDefault="004A5E6B" w:rsidP="00A559D9">
            <w:pPr>
              <w:rPr>
                <w:rFonts w:ascii="Arial" w:hAnsi="Arial" w:cs="Arial"/>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2E659AC0" w14:textId="77777777" w:rsidR="004A5E6B" w:rsidRPr="009E12E0" w:rsidRDefault="004A5E6B" w:rsidP="00A559D9">
            <w:pPr>
              <w:rPr>
                <w:rFonts w:ascii="Arial" w:hAnsi="Arial" w:cs="Arial"/>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0AEE83A8" w14:textId="77777777" w:rsidR="004A5E6B" w:rsidRPr="009E12E0" w:rsidRDefault="004A5E6B" w:rsidP="00A559D9">
            <w:pPr>
              <w:rPr>
                <w:rFonts w:ascii="Arial" w:hAnsi="Arial" w:cs="Arial"/>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7B3D7794" w14:textId="77777777" w:rsidR="004A5E6B" w:rsidRPr="009E12E0" w:rsidRDefault="004A5E6B" w:rsidP="00A559D9">
            <w:pPr>
              <w:rPr>
                <w:rFonts w:ascii="Arial" w:hAnsi="Arial" w:cs="Arial"/>
                <w:sz w:val="18"/>
                <w:szCs w:val="18"/>
                <w:lang w:val="fr-CH"/>
              </w:rPr>
            </w:pPr>
          </w:p>
        </w:tc>
      </w:tr>
      <w:tr w:rsidR="004A5E6B" w:rsidRPr="009E12E0" w14:paraId="0AFC567A"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C96C5EA" w14:textId="77777777" w:rsidR="004A5E6B" w:rsidRPr="009E12E0"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5F335136" w14:textId="77777777" w:rsidR="004A5E6B" w:rsidRPr="009E12E0"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EBF7D7A" w14:textId="77777777" w:rsidR="004A5E6B" w:rsidRPr="009E12E0"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33D8AA3" w14:textId="77777777" w:rsidR="004A5E6B" w:rsidRPr="009E12E0" w:rsidRDefault="004A5E6B" w:rsidP="00A559D9">
            <w:pPr>
              <w:rPr>
                <w:rFonts w:ascii="Arial" w:hAnsi="Arial" w:cs="Arial"/>
                <w:sz w:val="18"/>
                <w:szCs w:val="18"/>
                <w:lang w:val="fr-CH"/>
              </w:rPr>
            </w:pPr>
          </w:p>
        </w:tc>
      </w:tr>
      <w:tr w:rsidR="004A5E6B" w:rsidRPr="009E12E0" w14:paraId="38A2AE2B"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0D8E2FD6" w14:textId="77777777" w:rsidR="004A5E6B" w:rsidRPr="009E12E0"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22CDC9FC" w14:textId="77777777" w:rsidR="004A5E6B" w:rsidRPr="009E12E0"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BCA8696" w14:textId="77777777" w:rsidR="004A5E6B" w:rsidRPr="009E12E0"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339A119E" w14:textId="77777777" w:rsidR="004A5E6B" w:rsidRPr="009E12E0" w:rsidRDefault="004A5E6B" w:rsidP="00A559D9">
            <w:pPr>
              <w:rPr>
                <w:rFonts w:ascii="Arial" w:hAnsi="Arial" w:cs="Arial"/>
                <w:sz w:val="18"/>
                <w:szCs w:val="18"/>
                <w:lang w:val="fr-CH"/>
              </w:rPr>
            </w:pPr>
          </w:p>
        </w:tc>
      </w:tr>
      <w:tr w:rsidR="004A5E6B" w:rsidRPr="009E12E0" w14:paraId="5E747234" w14:textId="77777777" w:rsidTr="00A559D9">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5400844E" w14:textId="77777777" w:rsidR="004A5E6B" w:rsidRPr="009E12E0"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2E098A0" w14:textId="77777777" w:rsidR="004A5E6B" w:rsidRPr="009E12E0"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D4C085D" w14:textId="77777777" w:rsidR="004A5E6B" w:rsidRPr="009E12E0"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18E9DA9D" w14:textId="77777777" w:rsidR="004A5E6B" w:rsidRPr="009E12E0" w:rsidRDefault="004A5E6B" w:rsidP="00A559D9">
            <w:pPr>
              <w:rPr>
                <w:rFonts w:ascii="Arial" w:hAnsi="Arial" w:cs="Arial"/>
                <w:sz w:val="18"/>
                <w:szCs w:val="18"/>
                <w:lang w:val="fr-CH"/>
              </w:rPr>
            </w:pPr>
          </w:p>
        </w:tc>
      </w:tr>
      <w:tr w:rsidR="004A5E6B" w:rsidRPr="009E12E0" w14:paraId="513A7B2C"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E256F" w14:textId="77777777" w:rsidR="004A5E6B" w:rsidRPr="009E12E0"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4FEE66C" w14:textId="77777777" w:rsidR="004A5E6B" w:rsidRPr="009E12E0"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31DA8192" w14:textId="77777777" w:rsidR="004A5E6B" w:rsidRPr="009E12E0"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6A98AB1" w14:textId="77777777" w:rsidR="004A5E6B" w:rsidRPr="009E12E0" w:rsidRDefault="004A5E6B" w:rsidP="00A559D9">
            <w:pPr>
              <w:rPr>
                <w:rFonts w:ascii="Arial" w:hAnsi="Arial" w:cs="Arial"/>
                <w:sz w:val="18"/>
                <w:szCs w:val="18"/>
                <w:lang w:val="fr-CH"/>
              </w:rPr>
            </w:pPr>
          </w:p>
        </w:tc>
      </w:tr>
      <w:tr w:rsidR="004A5E6B" w:rsidRPr="009E12E0" w14:paraId="536A9208"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41CC7" w14:textId="77777777" w:rsidR="004A5E6B" w:rsidRPr="009E12E0"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0C20D750" w14:textId="77777777" w:rsidR="004A5E6B" w:rsidRPr="009E12E0"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2F0C372" w14:textId="77777777" w:rsidR="004A5E6B" w:rsidRPr="009E12E0"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986CCC6" w14:textId="77777777" w:rsidR="004A5E6B" w:rsidRPr="009E12E0" w:rsidRDefault="004A5E6B" w:rsidP="00A559D9">
            <w:pPr>
              <w:rPr>
                <w:rFonts w:ascii="Arial" w:hAnsi="Arial" w:cs="Arial"/>
                <w:sz w:val="18"/>
                <w:szCs w:val="18"/>
                <w:lang w:val="fr-CH"/>
              </w:rPr>
            </w:pPr>
          </w:p>
        </w:tc>
      </w:tr>
    </w:tbl>
    <w:p w14:paraId="3A712F66" w14:textId="77777777" w:rsidR="00A559D9" w:rsidRPr="009E12E0" w:rsidRDefault="00A559D9" w:rsidP="00A559D9">
      <w:pPr>
        <w:rPr>
          <w:rFonts w:ascii="Arial" w:hAnsi="Arial" w:cs="Arial"/>
          <w:lang w:val="fr-CH" w:eastAsia="en-US"/>
        </w:rPr>
      </w:pPr>
    </w:p>
    <w:p w14:paraId="23342483" w14:textId="77777777" w:rsidR="002107E5" w:rsidRPr="009E12E0" w:rsidRDefault="002107E5" w:rsidP="00B95CE5">
      <w:pPr>
        <w:pStyle w:val="NumberedList"/>
        <w:numPr>
          <w:ilvl w:val="0"/>
          <w:numId w:val="59"/>
        </w:numPr>
        <w:ind w:left="1440" w:hanging="720"/>
        <w:rPr>
          <w:rFonts w:cs="Arial"/>
          <w:b/>
          <w:bCs/>
        </w:rPr>
      </w:pPr>
      <w:r w:rsidRPr="009E12E0">
        <w:rPr>
          <w:rFonts w:cs="Arial"/>
          <w:b/>
          <w:bCs/>
        </w:rPr>
        <w:t>Summary of specifications of each primary and functional secondary (e.g. foil pouches) packaging components:</w:t>
      </w:r>
    </w:p>
    <w:tbl>
      <w:tblPr>
        <w:tblStyle w:val="TableProfessional"/>
        <w:tblW w:w="0" w:type="auto"/>
        <w:jc w:val="center"/>
        <w:tblInd w:w="0" w:type="dxa"/>
        <w:tblLook w:val="04A0" w:firstRow="1" w:lastRow="0" w:firstColumn="1" w:lastColumn="0" w:noHBand="0" w:noVBand="1"/>
      </w:tblPr>
      <w:tblGrid>
        <w:gridCol w:w="4788"/>
        <w:gridCol w:w="4788"/>
      </w:tblGrid>
      <w:tr w:rsidR="004A5E6B" w:rsidRPr="009E12E0" w14:paraId="0500440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hideMark/>
          </w:tcPr>
          <w:p w14:paraId="226981DE" w14:textId="77777777" w:rsidR="004A5E6B" w:rsidRPr="009E12E0" w:rsidRDefault="004A5E6B" w:rsidP="00A559D9">
            <w:pPr>
              <w:pStyle w:val="TableHeading"/>
              <w:jc w:val="center"/>
              <w:rPr>
                <w:rFonts w:cs="Arial"/>
                <w:b w:val="0"/>
                <w:bCs w:val="0"/>
                <w:color w:val="000000" w:themeColor="text1"/>
              </w:rPr>
            </w:pPr>
            <w:r w:rsidRPr="009E12E0">
              <w:rPr>
                <w:rFonts w:cs="Arial"/>
                <w:b w:val="0"/>
                <w:bCs w:val="0"/>
                <w:color w:val="000000" w:themeColor="text1"/>
              </w:rPr>
              <w:t>Packaging component</w:t>
            </w:r>
          </w:p>
        </w:tc>
        <w:tc>
          <w:tcPr>
            <w:tcW w:w="4788" w:type="dxa"/>
            <w:shd w:val="clear" w:color="auto" w:fill="D9D9D9" w:themeFill="background1" w:themeFillShade="D9"/>
            <w:hideMark/>
          </w:tcPr>
          <w:p w14:paraId="44A7F80A" w14:textId="77777777" w:rsidR="004A5E6B" w:rsidRPr="009E12E0" w:rsidRDefault="004A5E6B" w:rsidP="00A559D9">
            <w:pPr>
              <w:pStyle w:val="TableHeading"/>
              <w:jc w:val="center"/>
              <w:rPr>
                <w:rFonts w:cs="Arial"/>
                <w:b w:val="0"/>
                <w:bCs w:val="0"/>
                <w:color w:val="000000" w:themeColor="text1"/>
              </w:rPr>
            </w:pPr>
            <w:r w:rsidRPr="009E12E0">
              <w:rPr>
                <w:rFonts w:cs="Arial"/>
                <w:b w:val="0"/>
                <w:bCs w:val="0"/>
                <w:color w:val="000000" w:themeColor="text1"/>
              </w:rPr>
              <w:t>Specifications</w:t>
            </w:r>
          </w:p>
          <w:p w14:paraId="7AE38207" w14:textId="77777777" w:rsidR="004A5E6B" w:rsidRPr="009E12E0" w:rsidRDefault="004A5E6B" w:rsidP="00A559D9">
            <w:pPr>
              <w:pStyle w:val="TableHeading"/>
              <w:jc w:val="center"/>
              <w:rPr>
                <w:rFonts w:cs="Arial"/>
                <w:b w:val="0"/>
                <w:bCs w:val="0"/>
                <w:color w:val="000000" w:themeColor="text1"/>
              </w:rPr>
            </w:pPr>
            <w:r w:rsidRPr="009E12E0">
              <w:rPr>
                <w:rFonts w:cs="Arial"/>
                <w:b w:val="0"/>
                <w:bCs w:val="0"/>
                <w:color w:val="000000" w:themeColor="text1"/>
              </w:rPr>
              <w:t>(list parameters e.g. identification (IR))</w:t>
            </w:r>
          </w:p>
        </w:tc>
      </w:tr>
      <w:tr w:rsidR="004A5E6B" w:rsidRPr="009E12E0" w14:paraId="616BF81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763F63C9" w14:textId="77777777" w:rsidR="004A5E6B" w:rsidRPr="009E12E0" w:rsidRDefault="004A5E6B" w:rsidP="000F7FBC">
            <w:pPr>
              <w:pStyle w:val="TableBodyLeft"/>
              <w:rPr>
                <w:rFonts w:cs="Arial"/>
              </w:rPr>
            </w:pPr>
            <w:r w:rsidRPr="009E12E0">
              <w:rPr>
                <w:rFonts w:cs="Arial"/>
              </w:rPr>
              <w:t>HDPE bottle</w:t>
            </w:r>
          </w:p>
        </w:tc>
        <w:tc>
          <w:tcPr>
            <w:tcW w:w="4788" w:type="dxa"/>
            <w:shd w:val="clear" w:color="auto" w:fill="FFFFFF" w:themeFill="background1"/>
          </w:tcPr>
          <w:p w14:paraId="78E417A4" w14:textId="77777777" w:rsidR="004A5E6B" w:rsidRPr="009E12E0" w:rsidRDefault="004A5E6B" w:rsidP="000F7FBC">
            <w:pPr>
              <w:pStyle w:val="TableBodyLeft"/>
              <w:rPr>
                <w:rFonts w:cs="Arial"/>
              </w:rPr>
            </w:pPr>
          </w:p>
        </w:tc>
      </w:tr>
      <w:tr w:rsidR="004A5E6B" w:rsidRPr="009E12E0" w14:paraId="45EA688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0618B05F" w14:textId="77777777" w:rsidR="004A5E6B" w:rsidRPr="009E12E0" w:rsidRDefault="004A5E6B" w:rsidP="000F7FBC">
            <w:pPr>
              <w:pStyle w:val="TableBodyLeft"/>
              <w:rPr>
                <w:rFonts w:cs="Arial"/>
              </w:rPr>
            </w:pPr>
            <w:r w:rsidRPr="009E12E0">
              <w:rPr>
                <w:rFonts w:cs="Arial"/>
              </w:rPr>
              <w:t>PP cap</w:t>
            </w:r>
          </w:p>
        </w:tc>
        <w:tc>
          <w:tcPr>
            <w:tcW w:w="4788" w:type="dxa"/>
            <w:shd w:val="clear" w:color="auto" w:fill="FFFFFF" w:themeFill="background1"/>
          </w:tcPr>
          <w:p w14:paraId="7C32DA37" w14:textId="77777777" w:rsidR="004A5E6B" w:rsidRPr="009E12E0" w:rsidRDefault="004A5E6B" w:rsidP="000F7FBC">
            <w:pPr>
              <w:pStyle w:val="TableBodyLeft"/>
              <w:rPr>
                <w:rFonts w:cs="Arial"/>
              </w:rPr>
            </w:pPr>
          </w:p>
        </w:tc>
      </w:tr>
      <w:tr w:rsidR="004A5E6B" w:rsidRPr="009E12E0" w14:paraId="240199B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4CB95A03" w14:textId="77777777" w:rsidR="004A5E6B" w:rsidRPr="009E12E0" w:rsidRDefault="004A5E6B" w:rsidP="000F7FBC">
            <w:pPr>
              <w:pStyle w:val="TableBodyLeft"/>
              <w:rPr>
                <w:rFonts w:cs="Arial"/>
              </w:rPr>
            </w:pPr>
            <w:r w:rsidRPr="009E12E0">
              <w:rPr>
                <w:rFonts w:cs="Arial"/>
              </w:rPr>
              <w:t>Induction sealed liners</w:t>
            </w:r>
          </w:p>
        </w:tc>
        <w:tc>
          <w:tcPr>
            <w:tcW w:w="4788" w:type="dxa"/>
            <w:shd w:val="clear" w:color="auto" w:fill="FFFFFF" w:themeFill="background1"/>
          </w:tcPr>
          <w:p w14:paraId="7DBF03CC" w14:textId="77777777" w:rsidR="004A5E6B" w:rsidRPr="009E12E0" w:rsidRDefault="004A5E6B" w:rsidP="000F7FBC">
            <w:pPr>
              <w:pStyle w:val="TableBodyLeft"/>
              <w:rPr>
                <w:rFonts w:cs="Arial"/>
              </w:rPr>
            </w:pPr>
          </w:p>
        </w:tc>
      </w:tr>
      <w:tr w:rsidR="004A5E6B" w:rsidRPr="009E12E0" w14:paraId="63B14A0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C734EB5" w14:textId="77777777" w:rsidR="004A5E6B" w:rsidRPr="009E12E0" w:rsidRDefault="004A5E6B" w:rsidP="000F7FBC">
            <w:pPr>
              <w:pStyle w:val="TableBodyLeft"/>
              <w:rPr>
                <w:rFonts w:cs="Arial"/>
              </w:rPr>
            </w:pPr>
            <w:r w:rsidRPr="009E12E0">
              <w:rPr>
                <w:rFonts w:cs="Arial"/>
              </w:rPr>
              <w:t xml:space="preserve">Blister films (PVC, </w:t>
            </w:r>
            <w:proofErr w:type="spellStart"/>
            <w:r w:rsidRPr="009E12E0">
              <w:rPr>
                <w:rFonts w:cs="Arial"/>
              </w:rPr>
              <w:t>etc</w:t>
            </w:r>
            <w:proofErr w:type="spellEnd"/>
            <w:r w:rsidRPr="009E12E0">
              <w:rPr>
                <w:rFonts w:cs="Arial"/>
              </w:rPr>
              <w:t>)</w:t>
            </w:r>
          </w:p>
        </w:tc>
        <w:tc>
          <w:tcPr>
            <w:tcW w:w="4788" w:type="dxa"/>
            <w:shd w:val="clear" w:color="auto" w:fill="FFFFFF" w:themeFill="background1"/>
          </w:tcPr>
          <w:p w14:paraId="1E9F634D" w14:textId="77777777" w:rsidR="004A5E6B" w:rsidRPr="009E12E0" w:rsidRDefault="004A5E6B" w:rsidP="000F7FBC">
            <w:pPr>
              <w:pStyle w:val="TableBodyLeft"/>
              <w:rPr>
                <w:rFonts w:cs="Arial"/>
              </w:rPr>
            </w:pPr>
          </w:p>
        </w:tc>
      </w:tr>
      <w:tr w:rsidR="004A5E6B" w:rsidRPr="009E12E0" w14:paraId="0E40543F"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2371CC35" w14:textId="77777777" w:rsidR="004A5E6B" w:rsidRPr="009E12E0" w:rsidRDefault="004A5E6B" w:rsidP="000F7FBC">
            <w:pPr>
              <w:pStyle w:val="TableBodyLeft"/>
              <w:rPr>
                <w:rFonts w:cs="Arial"/>
              </w:rPr>
            </w:pPr>
            <w:r w:rsidRPr="009E12E0">
              <w:rPr>
                <w:rFonts w:cs="Arial"/>
              </w:rPr>
              <w:t>Aluminum foil backing</w:t>
            </w:r>
          </w:p>
        </w:tc>
        <w:tc>
          <w:tcPr>
            <w:tcW w:w="4788" w:type="dxa"/>
            <w:shd w:val="clear" w:color="auto" w:fill="FFFFFF" w:themeFill="background1"/>
          </w:tcPr>
          <w:p w14:paraId="5FB3C2AD" w14:textId="77777777" w:rsidR="004A5E6B" w:rsidRPr="009E12E0" w:rsidRDefault="004A5E6B" w:rsidP="000F7FBC">
            <w:pPr>
              <w:pStyle w:val="TableBodyLeft"/>
              <w:rPr>
                <w:rFonts w:cs="Arial"/>
              </w:rPr>
            </w:pPr>
          </w:p>
        </w:tc>
      </w:tr>
      <w:tr w:rsidR="004A5E6B" w:rsidRPr="009E12E0" w14:paraId="3DD5C3F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54ECAFDB" w14:textId="77777777" w:rsidR="004A5E6B" w:rsidRPr="009E12E0" w:rsidRDefault="004A5E6B" w:rsidP="000F7FBC">
            <w:pPr>
              <w:pStyle w:val="TableBodyLeft"/>
              <w:rPr>
                <w:rFonts w:cs="Arial"/>
              </w:rPr>
            </w:pPr>
            <w:r w:rsidRPr="009E12E0">
              <w:rPr>
                <w:rFonts w:cs="Arial"/>
              </w:rPr>
              <w:t>etc.</w:t>
            </w:r>
          </w:p>
        </w:tc>
        <w:tc>
          <w:tcPr>
            <w:tcW w:w="4788" w:type="dxa"/>
            <w:shd w:val="clear" w:color="auto" w:fill="FFFFFF" w:themeFill="background1"/>
          </w:tcPr>
          <w:p w14:paraId="17233C87" w14:textId="77777777" w:rsidR="004A5E6B" w:rsidRPr="009E12E0" w:rsidRDefault="004A5E6B" w:rsidP="000F7FBC">
            <w:pPr>
              <w:pStyle w:val="TableBodyLeft"/>
              <w:rPr>
                <w:rFonts w:cs="Arial"/>
              </w:rPr>
            </w:pPr>
          </w:p>
        </w:tc>
      </w:tr>
      <w:tr w:rsidR="004A5E6B" w:rsidRPr="009E12E0" w14:paraId="1C4041C0" w14:textId="77777777" w:rsidTr="00A559D9">
        <w:trPr>
          <w:cnfStyle w:val="000000100000" w:firstRow="0" w:lastRow="0" w:firstColumn="0" w:lastColumn="0" w:oddVBand="0" w:evenVBand="0" w:oddHBand="1" w:evenHBand="0" w:firstRowFirstColumn="0" w:firstRowLastColumn="0" w:lastRowFirstColumn="0" w:lastRowLastColumn="0"/>
          <w:jc w:val="center"/>
        </w:trPr>
        <w:tc>
          <w:tcPr>
            <w:tcW w:w="4788" w:type="dxa"/>
          </w:tcPr>
          <w:p w14:paraId="4CCB81B1" w14:textId="77777777" w:rsidR="004A5E6B" w:rsidRPr="009E12E0" w:rsidRDefault="004A5E6B" w:rsidP="000F7FBC">
            <w:pPr>
              <w:pStyle w:val="TableBodyLeft"/>
              <w:rPr>
                <w:rFonts w:cs="Arial"/>
              </w:rPr>
            </w:pPr>
          </w:p>
        </w:tc>
        <w:tc>
          <w:tcPr>
            <w:tcW w:w="4788" w:type="dxa"/>
          </w:tcPr>
          <w:p w14:paraId="363B4E86" w14:textId="77777777" w:rsidR="004A5E6B" w:rsidRPr="009E12E0" w:rsidRDefault="004A5E6B" w:rsidP="000F7FBC">
            <w:pPr>
              <w:pStyle w:val="TableBodyLeft"/>
              <w:rPr>
                <w:rFonts w:cs="Arial"/>
              </w:rPr>
            </w:pPr>
          </w:p>
        </w:tc>
      </w:tr>
    </w:tbl>
    <w:p w14:paraId="682718C5" w14:textId="77777777" w:rsidR="004A5E6B" w:rsidRPr="009E12E0" w:rsidRDefault="004A5E6B" w:rsidP="00D52A38">
      <w:pPr>
        <w:pStyle w:val="Paragraph"/>
        <w:rPr>
          <w:rFonts w:cs="Arial"/>
        </w:rPr>
      </w:pPr>
    </w:p>
    <w:p w14:paraId="3EEE3C58" w14:textId="77777777" w:rsidR="002107E5" w:rsidRPr="009E12E0" w:rsidRDefault="002107E5" w:rsidP="00B95CE5">
      <w:pPr>
        <w:pStyle w:val="NumberedList"/>
        <w:numPr>
          <w:ilvl w:val="0"/>
          <w:numId w:val="59"/>
        </w:numPr>
        <w:ind w:left="1440" w:hanging="720"/>
        <w:rPr>
          <w:rFonts w:cs="Arial"/>
          <w:b/>
          <w:bCs/>
        </w:rPr>
      </w:pPr>
      <w:r w:rsidRPr="009E12E0">
        <w:rPr>
          <w:rFonts w:cs="Arial"/>
          <w:b/>
          <w:bCs/>
        </w:rPr>
        <w:t>Other information on the container closure system(s):</w:t>
      </w:r>
    </w:p>
    <w:p w14:paraId="548DE2B2" w14:textId="77777777" w:rsidR="004A5E6B" w:rsidRPr="009E12E0" w:rsidRDefault="004A5E6B" w:rsidP="00D52A38">
      <w:pPr>
        <w:pStyle w:val="Paragraph"/>
        <w:rPr>
          <w:rFonts w:cs="Arial"/>
        </w:rPr>
      </w:pPr>
    </w:p>
    <w:p w14:paraId="17CB6499" w14:textId="29605CAF" w:rsidR="00D52A38" w:rsidRPr="009E12E0" w:rsidRDefault="00626935" w:rsidP="00595A4F">
      <w:pPr>
        <w:pStyle w:val="Heading2"/>
        <w:numPr>
          <w:ilvl w:val="0"/>
          <w:numId w:val="0"/>
        </w:numPr>
        <w:ind w:left="540"/>
        <w:rPr>
          <w:rFonts w:cs="Arial"/>
        </w:rPr>
      </w:pPr>
      <w:r w:rsidRPr="009E12E0">
        <w:rPr>
          <w:rFonts w:cs="Arial"/>
        </w:rPr>
        <w:t xml:space="preserve">2.3.P.8 Stability </w:t>
      </w:r>
    </w:p>
    <w:p w14:paraId="70DF0384" w14:textId="77777777" w:rsidR="00626935" w:rsidRPr="009E12E0" w:rsidRDefault="00626935" w:rsidP="00D52A38">
      <w:pPr>
        <w:pStyle w:val="Heading2"/>
        <w:numPr>
          <w:ilvl w:val="0"/>
          <w:numId w:val="0"/>
        </w:numPr>
        <w:ind w:left="540"/>
        <w:rPr>
          <w:rFonts w:cs="Arial"/>
          <w:i/>
        </w:rPr>
      </w:pPr>
      <w:r w:rsidRPr="009E12E0">
        <w:rPr>
          <w:rFonts w:cs="Arial"/>
          <w:i/>
        </w:rPr>
        <w:t xml:space="preserve">2.3.P.8.1 Stability Summary and Conclusions </w:t>
      </w:r>
    </w:p>
    <w:p w14:paraId="3696D929" w14:textId="77777777" w:rsidR="00D52A38" w:rsidRPr="009E12E0" w:rsidRDefault="00D52A38" w:rsidP="00D52A38">
      <w:pPr>
        <w:pStyle w:val="Paragraph"/>
        <w:rPr>
          <w:rFonts w:cs="Arial"/>
        </w:rPr>
      </w:pPr>
    </w:p>
    <w:p w14:paraId="5415DDA0" w14:textId="77777777" w:rsidR="002107E5" w:rsidRPr="009E12E0" w:rsidRDefault="002107E5" w:rsidP="00B95CE5">
      <w:pPr>
        <w:pStyle w:val="NumberedList"/>
        <w:numPr>
          <w:ilvl w:val="0"/>
          <w:numId w:val="61"/>
        </w:numPr>
        <w:ind w:hanging="720"/>
        <w:rPr>
          <w:rFonts w:cs="Arial"/>
          <w:b/>
          <w:bCs/>
        </w:rPr>
      </w:pPr>
      <w:r w:rsidRPr="009E12E0">
        <w:rPr>
          <w:rFonts w:cs="Arial"/>
          <w:b/>
          <w:bCs/>
        </w:rPr>
        <w:t>Summary of stress testing and results (e.g. photostability studies, cyclic studies, freeze-thaw studies, demonstration of stability-indication of purity/assay method(s)):</w:t>
      </w:r>
    </w:p>
    <w:p w14:paraId="65E413E5" w14:textId="77777777" w:rsidR="002107E5" w:rsidRPr="009E12E0" w:rsidRDefault="002107E5" w:rsidP="002107E5">
      <w:pPr>
        <w:pStyle w:val="NumberedList"/>
        <w:rPr>
          <w:rFonts w:cs="Arial"/>
          <w:b/>
          <w:bCs/>
        </w:rPr>
      </w:pPr>
    </w:p>
    <w:p w14:paraId="79DC310C" w14:textId="77777777" w:rsidR="002107E5" w:rsidRPr="009E12E0" w:rsidRDefault="002107E5" w:rsidP="00B95CE5">
      <w:pPr>
        <w:pStyle w:val="NumberedList"/>
        <w:numPr>
          <w:ilvl w:val="0"/>
          <w:numId w:val="61"/>
        </w:numPr>
        <w:ind w:hanging="720"/>
        <w:rPr>
          <w:rFonts w:cs="Arial"/>
          <w:b/>
          <w:bCs/>
        </w:rPr>
      </w:pPr>
      <w:r w:rsidRPr="009E12E0">
        <w:rPr>
          <w:rFonts w:cs="Arial"/>
          <w:b/>
          <w:bCs/>
        </w:rPr>
        <w:t>Summary of accelerated and long-term testing parameters (e.g. studies conducted):</w:t>
      </w:r>
    </w:p>
    <w:tbl>
      <w:tblPr>
        <w:tblStyle w:val="TableProfessional"/>
        <w:tblW w:w="0" w:type="auto"/>
        <w:jc w:val="center"/>
        <w:tblInd w:w="0" w:type="dxa"/>
        <w:tblLayout w:type="fixed"/>
        <w:tblLook w:val="04A0" w:firstRow="1" w:lastRow="0" w:firstColumn="1" w:lastColumn="0" w:noHBand="0" w:noVBand="1"/>
      </w:tblPr>
      <w:tblGrid>
        <w:gridCol w:w="2160"/>
        <w:gridCol w:w="1710"/>
        <w:gridCol w:w="1530"/>
        <w:gridCol w:w="1800"/>
        <w:gridCol w:w="2160"/>
      </w:tblGrid>
      <w:tr w:rsidR="004A5E6B" w:rsidRPr="009E12E0" w14:paraId="073ADEC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hideMark/>
          </w:tcPr>
          <w:p w14:paraId="0F52990A"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lastRenderedPageBreak/>
              <w:t>Storage conditions (◦C, % RH)</w:t>
            </w:r>
          </w:p>
        </w:tc>
        <w:tc>
          <w:tcPr>
            <w:tcW w:w="1710" w:type="dxa"/>
            <w:shd w:val="clear" w:color="auto" w:fill="D9D9D9" w:themeFill="background1" w:themeFillShade="D9"/>
            <w:hideMark/>
          </w:tcPr>
          <w:p w14:paraId="6EC5DBE3"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Strength and batch number</w:t>
            </w:r>
          </w:p>
        </w:tc>
        <w:tc>
          <w:tcPr>
            <w:tcW w:w="1530" w:type="dxa"/>
            <w:shd w:val="clear" w:color="auto" w:fill="D9D9D9" w:themeFill="background1" w:themeFillShade="D9"/>
            <w:hideMark/>
          </w:tcPr>
          <w:p w14:paraId="379189B4"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Batch size</w:t>
            </w:r>
          </w:p>
        </w:tc>
        <w:tc>
          <w:tcPr>
            <w:tcW w:w="1800" w:type="dxa"/>
            <w:shd w:val="clear" w:color="auto" w:fill="D9D9D9" w:themeFill="background1" w:themeFillShade="D9"/>
            <w:hideMark/>
          </w:tcPr>
          <w:p w14:paraId="655C8A24"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Container closure system</w:t>
            </w:r>
          </w:p>
        </w:tc>
        <w:tc>
          <w:tcPr>
            <w:tcW w:w="2160" w:type="dxa"/>
            <w:shd w:val="clear" w:color="auto" w:fill="D9D9D9" w:themeFill="background1" w:themeFillShade="D9"/>
            <w:hideMark/>
          </w:tcPr>
          <w:p w14:paraId="2A2C796C"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Completed (and proposed) test intervals</w:t>
            </w:r>
          </w:p>
        </w:tc>
      </w:tr>
      <w:tr w:rsidR="004A5E6B" w:rsidRPr="009E12E0" w14:paraId="6C98218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88066A1" w14:textId="77777777" w:rsidR="004A5E6B" w:rsidRPr="009E12E0" w:rsidRDefault="004A5E6B" w:rsidP="007657DD">
            <w:pPr>
              <w:pStyle w:val="TableBodyLeft"/>
              <w:rPr>
                <w:rFonts w:cs="Arial"/>
              </w:rPr>
            </w:pPr>
          </w:p>
        </w:tc>
        <w:tc>
          <w:tcPr>
            <w:tcW w:w="1710" w:type="dxa"/>
            <w:shd w:val="clear" w:color="auto" w:fill="FFFFFF" w:themeFill="background1"/>
          </w:tcPr>
          <w:p w14:paraId="70EE2A7E" w14:textId="77777777" w:rsidR="004A5E6B" w:rsidRPr="009E12E0" w:rsidRDefault="004A5E6B" w:rsidP="007657DD">
            <w:pPr>
              <w:pStyle w:val="TableBodyLeft"/>
              <w:rPr>
                <w:rFonts w:cs="Arial"/>
              </w:rPr>
            </w:pPr>
          </w:p>
        </w:tc>
        <w:tc>
          <w:tcPr>
            <w:tcW w:w="1530" w:type="dxa"/>
            <w:shd w:val="clear" w:color="auto" w:fill="FFFFFF" w:themeFill="background1"/>
          </w:tcPr>
          <w:p w14:paraId="7BE11549" w14:textId="77777777" w:rsidR="004A5E6B" w:rsidRPr="009E12E0" w:rsidRDefault="004A5E6B" w:rsidP="007657DD">
            <w:pPr>
              <w:pStyle w:val="TableBodyLeft"/>
              <w:rPr>
                <w:rFonts w:cs="Arial"/>
              </w:rPr>
            </w:pPr>
          </w:p>
        </w:tc>
        <w:tc>
          <w:tcPr>
            <w:tcW w:w="1800" w:type="dxa"/>
            <w:shd w:val="clear" w:color="auto" w:fill="FFFFFF" w:themeFill="background1"/>
          </w:tcPr>
          <w:p w14:paraId="04FA98EB" w14:textId="77777777" w:rsidR="004A5E6B" w:rsidRPr="009E12E0" w:rsidRDefault="004A5E6B" w:rsidP="007657DD">
            <w:pPr>
              <w:pStyle w:val="TableBodyLeft"/>
              <w:rPr>
                <w:rFonts w:cs="Arial"/>
              </w:rPr>
            </w:pPr>
          </w:p>
        </w:tc>
        <w:tc>
          <w:tcPr>
            <w:tcW w:w="2160" w:type="dxa"/>
            <w:shd w:val="clear" w:color="auto" w:fill="FFFFFF" w:themeFill="background1"/>
          </w:tcPr>
          <w:p w14:paraId="1CC92B8A" w14:textId="77777777" w:rsidR="004A5E6B" w:rsidRPr="009E12E0" w:rsidRDefault="004A5E6B" w:rsidP="007657DD">
            <w:pPr>
              <w:pStyle w:val="TableBodyLeft"/>
              <w:rPr>
                <w:rFonts w:cs="Arial"/>
              </w:rPr>
            </w:pPr>
          </w:p>
        </w:tc>
      </w:tr>
      <w:tr w:rsidR="004A5E6B" w:rsidRPr="009E12E0" w14:paraId="7F6C32A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60" w:type="dxa"/>
            <w:shd w:val="clear" w:color="auto" w:fill="FFFFFF" w:themeFill="background1"/>
          </w:tcPr>
          <w:p w14:paraId="234A1992" w14:textId="77777777" w:rsidR="004A5E6B" w:rsidRPr="009E12E0" w:rsidRDefault="004A5E6B" w:rsidP="007657DD">
            <w:pPr>
              <w:pStyle w:val="TableBodyLeft"/>
              <w:rPr>
                <w:rFonts w:cs="Arial"/>
              </w:rPr>
            </w:pPr>
          </w:p>
        </w:tc>
        <w:tc>
          <w:tcPr>
            <w:tcW w:w="1710" w:type="dxa"/>
            <w:shd w:val="clear" w:color="auto" w:fill="FFFFFF" w:themeFill="background1"/>
          </w:tcPr>
          <w:p w14:paraId="6CC3C96F" w14:textId="77777777" w:rsidR="004A5E6B" w:rsidRPr="009E12E0" w:rsidRDefault="004A5E6B" w:rsidP="007657DD">
            <w:pPr>
              <w:pStyle w:val="TableBodyLeft"/>
              <w:rPr>
                <w:rFonts w:cs="Arial"/>
              </w:rPr>
            </w:pPr>
          </w:p>
        </w:tc>
        <w:tc>
          <w:tcPr>
            <w:tcW w:w="1530" w:type="dxa"/>
            <w:shd w:val="clear" w:color="auto" w:fill="FFFFFF" w:themeFill="background1"/>
          </w:tcPr>
          <w:p w14:paraId="2E138789" w14:textId="77777777" w:rsidR="004A5E6B" w:rsidRPr="009E12E0" w:rsidRDefault="004A5E6B" w:rsidP="007657DD">
            <w:pPr>
              <w:pStyle w:val="TableBodyLeft"/>
              <w:rPr>
                <w:rFonts w:cs="Arial"/>
              </w:rPr>
            </w:pPr>
          </w:p>
        </w:tc>
        <w:tc>
          <w:tcPr>
            <w:tcW w:w="1800" w:type="dxa"/>
            <w:shd w:val="clear" w:color="auto" w:fill="FFFFFF" w:themeFill="background1"/>
          </w:tcPr>
          <w:p w14:paraId="3E434EF0" w14:textId="77777777" w:rsidR="004A5E6B" w:rsidRPr="009E12E0" w:rsidRDefault="004A5E6B" w:rsidP="007657DD">
            <w:pPr>
              <w:pStyle w:val="TableBodyLeft"/>
              <w:rPr>
                <w:rFonts w:cs="Arial"/>
              </w:rPr>
            </w:pPr>
          </w:p>
        </w:tc>
        <w:tc>
          <w:tcPr>
            <w:tcW w:w="2160" w:type="dxa"/>
            <w:shd w:val="clear" w:color="auto" w:fill="FFFFFF" w:themeFill="background1"/>
          </w:tcPr>
          <w:p w14:paraId="3738218F" w14:textId="77777777" w:rsidR="004A5E6B" w:rsidRPr="009E12E0" w:rsidRDefault="004A5E6B" w:rsidP="007657DD">
            <w:pPr>
              <w:pStyle w:val="TableBodyLeft"/>
              <w:rPr>
                <w:rFonts w:cs="Arial"/>
              </w:rPr>
            </w:pPr>
          </w:p>
        </w:tc>
      </w:tr>
      <w:tr w:rsidR="004A5E6B" w:rsidRPr="009E12E0" w14:paraId="73F04A8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4E02A59" w14:textId="77777777" w:rsidR="004A5E6B" w:rsidRPr="009E12E0" w:rsidRDefault="004A5E6B" w:rsidP="007657DD">
            <w:pPr>
              <w:pStyle w:val="TableBodyLeft"/>
              <w:rPr>
                <w:rFonts w:cs="Arial"/>
              </w:rPr>
            </w:pPr>
          </w:p>
        </w:tc>
        <w:tc>
          <w:tcPr>
            <w:tcW w:w="1710" w:type="dxa"/>
            <w:shd w:val="clear" w:color="auto" w:fill="FFFFFF" w:themeFill="background1"/>
          </w:tcPr>
          <w:p w14:paraId="56C597EF" w14:textId="77777777" w:rsidR="004A5E6B" w:rsidRPr="009E12E0" w:rsidRDefault="004A5E6B" w:rsidP="007657DD">
            <w:pPr>
              <w:pStyle w:val="TableBodyLeft"/>
              <w:rPr>
                <w:rFonts w:cs="Arial"/>
              </w:rPr>
            </w:pPr>
          </w:p>
        </w:tc>
        <w:tc>
          <w:tcPr>
            <w:tcW w:w="1530" w:type="dxa"/>
            <w:shd w:val="clear" w:color="auto" w:fill="FFFFFF" w:themeFill="background1"/>
          </w:tcPr>
          <w:p w14:paraId="7562928C" w14:textId="77777777" w:rsidR="004A5E6B" w:rsidRPr="009E12E0" w:rsidRDefault="004A5E6B" w:rsidP="007657DD">
            <w:pPr>
              <w:pStyle w:val="TableBodyLeft"/>
              <w:rPr>
                <w:rFonts w:cs="Arial"/>
              </w:rPr>
            </w:pPr>
          </w:p>
        </w:tc>
        <w:tc>
          <w:tcPr>
            <w:tcW w:w="1800" w:type="dxa"/>
            <w:shd w:val="clear" w:color="auto" w:fill="FFFFFF" w:themeFill="background1"/>
          </w:tcPr>
          <w:p w14:paraId="619D062F" w14:textId="77777777" w:rsidR="004A5E6B" w:rsidRPr="009E12E0" w:rsidRDefault="004A5E6B" w:rsidP="007657DD">
            <w:pPr>
              <w:pStyle w:val="TableBodyLeft"/>
              <w:rPr>
                <w:rFonts w:cs="Arial"/>
              </w:rPr>
            </w:pPr>
          </w:p>
        </w:tc>
        <w:tc>
          <w:tcPr>
            <w:tcW w:w="2160" w:type="dxa"/>
            <w:shd w:val="clear" w:color="auto" w:fill="FFFFFF" w:themeFill="background1"/>
          </w:tcPr>
          <w:p w14:paraId="600326B1" w14:textId="77777777" w:rsidR="004A5E6B" w:rsidRPr="009E12E0" w:rsidRDefault="004A5E6B" w:rsidP="007657DD">
            <w:pPr>
              <w:pStyle w:val="TableBodyLeft"/>
              <w:rPr>
                <w:rFonts w:cs="Arial"/>
              </w:rPr>
            </w:pPr>
          </w:p>
        </w:tc>
      </w:tr>
    </w:tbl>
    <w:p w14:paraId="64685BBC" w14:textId="77777777" w:rsidR="00916666" w:rsidRPr="009E12E0" w:rsidRDefault="00916666" w:rsidP="00916666">
      <w:pPr>
        <w:rPr>
          <w:rFonts w:ascii="Arial" w:hAnsi="Arial" w:cs="Arial"/>
          <w:lang w:eastAsia="en-US"/>
        </w:rPr>
      </w:pPr>
    </w:p>
    <w:p w14:paraId="12941FC7" w14:textId="77777777" w:rsidR="002107E5" w:rsidRPr="009E12E0" w:rsidRDefault="002107E5" w:rsidP="002107E5">
      <w:pPr>
        <w:pStyle w:val="Paragraph2"/>
        <w:ind w:left="720"/>
        <w:rPr>
          <w:rFonts w:cs="Arial"/>
          <w:i/>
        </w:rPr>
      </w:pPr>
      <w:r w:rsidRPr="009E12E0">
        <w:rPr>
          <w:rFonts w:cs="Arial"/>
          <w:b/>
        </w:rPr>
        <w:t>Summary of additional stability studies, if applicable (with reference to data location)</w:t>
      </w:r>
      <w:r w:rsidRPr="009E12E0">
        <w:rPr>
          <w:rFonts w:cs="Arial"/>
        </w:rPr>
        <w:t xml:space="preserve"> </w:t>
      </w:r>
      <w:r w:rsidRPr="009E12E0">
        <w:rPr>
          <w:rFonts w:cs="Arial"/>
          <w:i/>
        </w:rPr>
        <w:t>&lt;e.g. studies at intermediate conditions, holding period studies for intermediates and bulk product, transport studies, in-use studies&gt;:</w:t>
      </w:r>
    </w:p>
    <w:p w14:paraId="5793DF05" w14:textId="77777777" w:rsidR="002107E5" w:rsidRPr="009E12E0" w:rsidRDefault="002107E5" w:rsidP="002107E5">
      <w:pPr>
        <w:pStyle w:val="Paragraph2"/>
        <w:ind w:left="720"/>
        <w:rPr>
          <w:rFonts w:cs="Arial"/>
          <w:b/>
        </w:rPr>
      </w:pPr>
    </w:p>
    <w:p w14:paraId="5EDFB8D4" w14:textId="77777777" w:rsidR="002107E5" w:rsidRPr="009E12E0" w:rsidRDefault="002107E5" w:rsidP="002107E5">
      <w:pPr>
        <w:pStyle w:val="Paragraph2"/>
        <w:ind w:left="720"/>
        <w:rPr>
          <w:rFonts w:cs="Arial"/>
          <w:b/>
        </w:rPr>
      </w:pPr>
      <w:r w:rsidRPr="009E12E0">
        <w:rPr>
          <w:rFonts w:cs="Arial"/>
          <w:b/>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4A5E6B" w:rsidRPr="009E12E0" w14:paraId="397C57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47C27A14"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Test</w:t>
            </w:r>
          </w:p>
        </w:tc>
        <w:tc>
          <w:tcPr>
            <w:tcW w:w="5924" w:type="dxa"/>
            <w:shd w:val="clear" w:color="auto" w:fill="D9D9D9" w:themeFill="background1" w:themeFillShade="D9"/>
            <w:hideMark/>
          </w:tcPr>
          <w:p w14:paraId="0AD21BAC"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Results</w:t>
            </w:r>
          </w:p>
        </w:tc>
      </w:tr>
      <w:tr w:rsidR="004A5E6B" w:rsidRPr="009E12E0" w14:paraId="28B40EE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72271E98" w14:textId="77777777" w:rsidR="004A5E6B" w:rsidRPr="009E12E0" w:rsidRDefault="004A5E6B" w:rsidP="007657DD">
            <w:pPr>
              <w:pStyle w:val="TableBodyLeft"/>
              <w:rPr>
                <w:rFonts w:cs="Arial"/>
              </w:rPr>
            </w:pPr>
            <w:r w:rsidRPr="009E12E0">
              <w:rPr>
                <w:rFonts w:cs="Arial"/>
              </w:rPr>
              <w:t>Description</w:t>
            </w:r>
          </w:p>
        </w:tc>
        <w:tc>
          <w:tcPr>
            <w:tcW w:w="5924" w:type="dxa"/>
            <w:shd w:val="clear" w:color="auto" w:fill="FFFFFF" w:themeFill="background1"/>
          </w:tcPr>
          <w:p w14:paraId="61CDA15B" w14:textId="77777777" w:rsidR="004A5E6B" w:rsidRPr="009E12E0" w:rsidRDefault="004A5E6B" w:rsidP="007657DD">
            <w:pPr>
              <w:pStyle w:val="TableBodyLeft"/>
              <w:rPr>
                <w:rFonts w:cs="Arial"/>
              </w:rPr>
            </w:pPr>
          </w:p>
        </w:tc>
      </w:tr>
      <w:tr w:rsidR="004A5E6B" w:rsidRPr="009E12E0" w14:paraId="18F685D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EAB9A05" w14:textId="77777777" w:rsidR="004A5E6B" w:rsidRPr="009E12E0" w:rsidRDefault="004A5E6B" w:rsidP="007657DD">
            <w:pPr>
              <w:pStyle w:val="TableBodyLeft"/>
              <w:rPr>
                <w:rFonts w:cs="Arial"/>
              </w:rPr>
            </w:pPr>
            <w:r w:rsidRPr="009E12E0">
              <w:rPr>
                <w:rFonts w:cs="Arial"/>
              </w:rPr>
              <w:t>Moisture</w:t>
            </w:r>
          </w:p>
        </w:tc>
        <w:tc>
          <w:tcPr>
            <w:tcW w:w="5924" w:type="dxa"/>
            <w:shd w:val="clear" w:color="auto" w:fill="FFFFFF" w:themeFill="background1"/>
          </w:tcPr>
          <w:p w14:paraId="384061D9" w14:textId="77777777" w:rsidR="004A5E6B" w:rsidRPr="009E12E0" w:rsidRDefault="004A5E6B" w:rsidP="007657DD">
            <w:pPr>
              <w:pStyle w:val="TableBodyLeft"/>
              <w:rPr>
                <w:rFonts w:cs="Arial"/>
              </w:rPr>
            </w:pPr>
          </w:p>
        </w:tc>
      </w:tr>
      <w:tr w:rsidR="004A5E6B" w:rsidRPr="009E12E0" w14:paraId="1BA17AF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447A6CCA" w14:textId="77777777" w:rsidR="004A5E6B" w:rsidRPr="009E12E0" w:rsidRDefault="004A5E6B" w:rsidP="007657DD">
            <w:pPr>
              <w:pStyle w:val="TableBodyLeft"/>
              <w:rPr>
                <w:rFonts w:cs="Arial"/>
              </w:rPr>
            </w:pPr>
            <w:r w:rsidRPr="009E12E0">
              <w:rPr>
                <w:rFonts w:cs="Arial"/>
              </w:rPr>
              <w:t>Impurities</w:t>
            </w:r>
          </w:p>
        </w:tc>
        <w:tc>
          <w:tcPr>
            <w:tcW w:w="5924" w:type="dxa"/>
            <w:shd w:val="clear" w:color="auto" w:fill="FFFFFF" w:themeFill="background1"/>
          </w:tcPr>
          <w:p w14:paraId="27AC64BD" w14:textId="77777777" w:rsidR="004A5E6B" w:rsidRPr="009E12E0" w:rsidRDefault="004A5E6B" w:rsidP="007657DD">
            <w:pPr>
              <w:pStyle w:val="TableBodyLeft"/>
              <w:rPr>
                <w:rFonts w:cs="Arial"/>
              </w:rPr>
            </w:pPr>
          </w:p>
        </w:tc>
      </w:tr>
      <w:tr w:rsidR="004A5E6B" w:rsidRPr="009E12E0" w14:paraId="02298F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CF6C9BF" w14:textId="77777777" w:rsidR="004A5E6B" w:rsidRPr="009E12E0" w:rsidRDefault="004A5E6B" w:rsidP="007657DD">
            <w:pPr>
              <w:pStyle w:val="TableBodyLeft"/>
              <w:rPr>
                <w:rFonts w:cs="Arial"/>
              </w:rPr>
            </w:pPr>
            <w:r w:rsidRPr="009E12E0">
              <w:rPr>
                <w:rFonts w:cs="Arial"/>
              </w:rPr>
              <w:t>Assay</w:t>
            </w:r>
          </w:p>
        </w:tc>
        <w:tc>
          <w:tcPr>
            <w:tcW w:w="5924" w:type="dxa"/>
            <w:shd w:val="clear" w:color="auto" w:fill="FFFFFF" w:themeFill="background1"/>
          </w:tcPr>
          <w:p w14:paraId="42A65577" w14:textId="77777777" w:rsidR="004A5E6B" w:rsidRPr="009E12E0" w:rsidRDefault="004A5E6B" w:rsidP="007657DD">
            <w:pPr>
              <w:pStyle w:val="TableBodyLeft"/>
              <w:rPr>
                <w:rFonts w:cs="Arial"/>
              </w:rPr>
            </w:pPr>
          </w:p>
        </w:tc>
      </w:tr>
      <w:tr w:rsidR="004A5E6B" w:rsidRPr="009E12E0" w14:paraId="4581205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0F6375E5" w14:textId="77777777" w:rsidR="004A5E6B" w:rsidRPr="009E12E0" w:rsidRDefault="004A5E6B" w:rsidP="007657DD">
            <w:pPr>
              <w:pStyle w:val="TableBodyLeft"/>
              <w:rPr>
                <w:rFonts w:cs="Arial"/>
              </w:rPr>
            </w:pPr>
            <w:r w:rsidRPr="009E12E0">
              <w:rPr>
                <w:rFonts w:cs="Arial"/>
              </w:rPr>
              <w:t>etc.</w:t>
            </w:r>
          </w:p>
        </w:tc>
        <w:tc>
          <w:tcPr>
            <w:tcW w:w="5924" w:type="dxa"/>
            <w:shd w:val="clear" w:color="auto" w:fill="FFFFFF" w:themeFill="background1"/>
          </w:tcPr>
          <w:p w14:paraId="75AE946D" w14:textId="77777777" w:rsidR="004A5E6B" w:rsidRPr="009E12E0" w:rsidRDefault="004A5E6B" w:rsidP="007657DD">
            <w:pPr>
              <w:pStyle w:val="TableBodyLeft"/>
              <w:rPr>
                <w:rFonts w:cs="Arial"/>
              </w:rPr>
            </w:pPr>
          </w:p>
        </w:tc>
      </w:tr>
      <w:tr w:rsidR="004A5E6B" w:rsidRPr="009E12E0" w14:paraId="694DFA0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tcPr>
          <w:p w14:paraId="05C1B40C" w14:textId="77777777" w:rsidR="004A5E6B" w:rsidRPr="009E12E0" w:rsidRDefault="004A5E6B" w:rsidP="007657DD">
            <w:pPr>
              <w:pStyle w:val="TableBodyLeft"/>
              <w:rPr>
                <w:rFonts w:cs="Arial"/>
              </w:rPr>
            </w:pPr>
          </w:p>
        </w:tc>
        <w:tc>
          <w:tcPr>
            <w:tcW w:w="5924" w:type="dxa"/>
            <w:shd w:val="clear" w:color="auto" w:fill="FFFFFF" w:themeFill="background1"/>
          </w:tcPr>
          <w:p w14:paraId="7324E40F" w14:textId="77777777" w:rsidR="004A5E6B" w:rsidRPr="009E12E0" w:rsidRDefault="004A5E6B" w:rsidP="007657DD">
            <w:pPr>
              <w:pStyle w:val="TableBodyLeft"/>
              <w:rPr>
                <w:rFonts w:cs="Arial"/>
              </w:rPr>
            </w:pPr>
          </w:p>
        </w:tc>
      </w:tr>
    </w:tbl>
    <w:p w14:paraId="6F7DABA4" w14:textId="77777777" w:rsidR="000F7FBC" w:rsidRPr="009E12E0" w:rsidRDefault="000F7FBC" w:rsidP="000F7FBC">
      <w:pPr>
        <w:rPr>
          <w:rFonts w:ascii="Arial" w:hAnsi="Arial" w:cs="Arial"/>
          <w:lang w:eastAsia="en-US"/>
        </w:rPr>
      </w:pPr>
    </w:p>
    <w:p w14:paraId="432EAF42" w14:textId="77777777" w:rsidR="002107E5" w:rsidRPr="009E12E0" w:rsidRDefault="002107E5" w:rsidP="00B95CE5">
      <w:pPr>
        <w:pStyle w:val="NumberedList"/>
        <w:numPr>
          <w:ilvl w:val="0"/>
          <w:numId w:val="61"/>
        </w:numPr>
        <w:ind w:hanging="720"/>
        <w:rPr>
          <w:rFonts w:cs="Arial"/>
          <w:b/>
          <w:bCs/>
        </w:rPr>
      </w:pPr>
      <w:r w:rsidRPr="009E12E0">
        <w:rPr>
          <w:rFonts w:cs="Arial"/>
          <w:b/>
          <w:bCs/>
        </w:rPr>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4A5E6B" w:rsidRPr="009E12E0" w14:paraId="08E0F16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71065A67"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Container closure system</w:t>
            </w:r>
          </w:p>
        </w:tc>
        <w:tc>
          <w:tcPr>
            <w:tcW w:w="3192" w:type="dxa"/>
            <w:shd w:val="clear" w:color="auto" w:fill="D9D9D9" w:themeFill="background1" w:themeFillShade="D9"/>
            <w:hideMark/>
          </w:tcPr>
          <w:p w14:paraId="1BC7230C"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Storage statement</w:t>
            </w:r>
          </w:p>
        </w:tc>
        <w:tc>
          <w:tcPr>
            <w:tcW w:w="3192" w:type="dxa"/>
            <w:shd w:val="clear" w:color="auto" w:fill="D9D9D9" w:themeFill="background1" w:themeFillShade="D9"/>
            <w:hideMark/>
          </w:tcPr>
          <w:p w14:paraId="41984020" w14:textId="77777777" w:rsidR="004A5E6B" w:rsidRPr="009E12E0" w:rsidRDefault="004A5E6B" w:rsidP="000F7FBC">
            <w:pPr>
              <w:pStyle w:val="TableHeading"/>
              <w:jc w:val="center"/>
              <w:rPr>
                <w:rFonts w:cs="Arial"/>
                <w:color w:val="000000" w:themeColor="text1"/>
              </w:rPr>
            </w:pPr>
            <w:r w:rsidRPr="009E12E0">
              <w:rPr>
                <w:rFonts w:cs="Arial"/>
                <w:color w:val="000000" w:themeColor="text1"/>
              </w:rPr>
              <w:t>Shelf-life</w:t>
            </w:r>
          </w:p>
        </w:tc>
      </w:tr>
      <w:tr w:rsidR="004A5E6B" w:rsidRPr="009E12E0" w14:paraId="0C884986" w14:textId="77777777" w:rsidTr="000F7FBC">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3898E357" w14:textId="77777777" w:rsidR="004A5E6B" w:rsidRPr="009E12E0" w:rsidRDefault="004A5E6B" w:rsidP="007657DD">
            <w:pPr>
              <w:pStyle w:val="TableBodyLeft"/>
              <w:rPr>
                <w:rFonts w:cs="Arial"/>
              </w:rPr>
            </w:pPr>
          </w:p>
        </w:tc>
        <w:tc>
          <w:tcPr>
            <w:tcW w:w="3192" w:type="dxa"/>
          </w:tcPr>
          <w:p w14:paraId="5C5656EC" w14:textId="77777777" w:rsidR="004A5E6B" w:rsidRPr="009E12E0" w:rsidRDefault="004A5E6B" w:rsidP="007657DD">
            <w:pPr>
              <w:pStyle w:val="TableBodyLeft"/>
              <w:rPr>
                <w:rFonts w:cs="Arial"/>
              </w:rPr>
            </w:pPr>
          </w:p>
        </w:tc>
        <w:tc>
          <w:tcPr>
            <w:tcW w:w="3192" w:type="dxa"/>
          </w:tcPr>
          <w:p w14:paraId="77517F29" w14:textId="77777777" w:rsidR="004A5E6B" w:rsidRPr="009E12E0" w:rsidRDefault="004A5E6B" w:rsidP="007657DD">
            <w:pPr>
              <w:pStyle w:val="TableBodyLeft"/>
              <w:rPr>
                <w:rFonts w:cs="Arial"/>
              </w:rPr>
            </w:pPr>
          </w:p>
        </w:tc>
      </w:tr>
      <w:tr w:rsidR="004A5E6B" w:rsidRPr="009E12E0" w14:paraId="1CC1D68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63795672" w14:textId="77777777" w:rsidR="004A5E6B" w:rsidRPr="009E12E0" w:rsidRDefault="004A5E6B" w:rsidP="007657DD">
            <w:pPr>
              <w:pStyle w:val="TableBodyLeft"/>
              <w:rPr>
                <w:rFonts w:cs="Arial"/>
              </w:rPr>
            </w:pPr>
          </w:p>
        </w:tc>
        <w:tc>
          <w:tcPr>
            <w:tcW w:w="3192" w:type="dxa"/>
            <w:shd w:val="clear" w:color="auto" w:fill="FFFFFF" w:themeFill="background1"/>
          </w:tcPr>
          <w:p w14:paraId="40F6392B" w14:textId="77777777" w:rsidR="004A5E6B" w:rsidRPr="009E12E0" w:rsidRDefault="004A5E6B" w:rsidP="007657DD">
            <w:pPr>
              <w:pStyle w:val="TableBodyLeft"/>
              <w:rPr>
                <w:rFonts w:cs="Arial"/>
              </w:rPr>
            </w:pPr>
          </w:p>
        </w:tc>
        <w:tc>
          <w:tcPr>
            <w:tcW w:w="3192" w:type="dxa"/>
            <w:shd w:val="clear" w:color="auto" w:fill="FFFFFF" w:themeFill="background1"/>
          </w:tcPr>
          <w:p w14:paraId="40FBF3B9" w14:textId="77777777" w:rsidR="004A5E6B" w:rsidRPr="009E12E0" w:rsidRDefault="004A5E6B" w:rsidP="007657DD">
            <w:pPr>
              <w:pStyle w:val="TableBodyLeft"/>
              <w:rPr>
                <w:rFonts w:cs="Arial"/>
              </w:rPr>
            </w:pPr>
          </w:p>
        </w:tc>
      </w:tr>
    </w:tbl>
    <w:p w14:paraId="534FB61C" w14:textId="77777777" w:rsidR="004A5E6B" w:rsidRPr="009E12E0" w:rsidRDefault="004A5E6B" w:rsidP="00D52A38">
      <w:pPr>
        <w:pStyle w:val="Paragraph"/>
        <w:rPr>
          <w:rFonts w:cs="Arial"/>
        </w:rPr>
      </w:pPr>
    </w:p>
    <w:p w14:paraId="0531244F" w14:textId="70D0626A" w:rsidR="00D52A38" w:rsidRPr="009E12E0" w:rsidRDefault="00626935" w:rsidP="00595A4F">
      <w:pPr>
        <w:pStyle w:val="Heading2"/>
        <w:numPr>
          <w:ilvl w:val="0"/>
          <w:numId w:val="0"/>
        </w:numPr>
        <w:ind w:left="540"/>
        <w:rPr>
          <w:rFonts w:cs="Arial"/>
          <w:i/>
        </w:rPr>
      </w:pPr>
      <w:r w:rsidRPr="009E12E0">
        <w:rPr>
          <w:rFonts w:cs="Arial"/>
          <w:i/>
        </w:rPr>
        <w:t xml:space="preserve">2.3.P.8.2 Post-approval Stability Protocol and Stability Commitment </w:t>
      </w:r>
    </w:p>
    <w:p w14:paraId="494A9C27" w14:textId="77777777" w:rsidR="005E38AF" w:rsidRPr="009E12E0" w:rsidRDefault="005E38AF" w:rsidP="005E38AF">
      <w:pPr>
        <w:pStyle w:val="NumberedList"/>
        <w:ind w:left="1440" w:hanging="720"/>
        <w:rPr>
          <w:rFonts w:cs="Arial"/>
          <w:b/>
          <w:bCs/>
        </w:rPr>
      </w:pPr>
      <w:r w:rsidRPr="009E12E0">
        <w:rPr>
          <w:rFonts w:cs="Arial"/>
          <w:b/>
          <w:bCs/>
        </w:rPr>
        <w:t>(a)</w:t>
      </w:r>
      <w:r w:rsidRPr="009E12E0">
        <w:rPr>
          <w:rFonts w:cs="Arial"/>
          <w:b/>
          <w:bCs/>
        </w:rPr>
        <w:tab/>
        <w:t xml:space="preserve">Stability protocol for </w:t>
      </w:r>
      <w:r w:rsidRPr="009E12E0">
        <w:rPr>
          <w:rFonts w:cs="Arial"/>
          <w:b/>
          <w:bCs/>
          <w:i/>
        </w:rPr>
        <w:t>Primary stability batches</w:t>
      </w:r>
      <w:r w:rsidRPr="009E12E0">
        <w:rPr>
          <w:rFonts w:cs="Arial"/>
          <w:b/>
          <w:bCs/>
        </w:rPr>
        <w:t xml:space="preserve"> (e.g.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9E12E0" w14:paraId="32400501"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4E555983" w14:textId="77777777" w:rsidR="004A5E6B" w:rsidRPr="009E12E0" w:rsidRDefault="004A5E6B" w:rsidP="007657DD">
            <w:pP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3B57CC29" w14:textId="77777777" w:rsidR="004A5E6B" w:rsidRPr="009E12E0" w:rsidRDefault="004A5E6B" w:rsidP="007657DD">
            <w:pPr>
              <w:rPr>
                <w:rFonts w:ascii="Arial" w:hAnsi="Arial" w:cs="Arial"/>
                <w:b/>
                <w:sz w:val="18"/>
                <w:szCs w:val="18"/>
              </w:rPr>
            </w:pPr>
            <w:r w:rsidRPr="009E12E0">
              <w:rPr>
                <w:rFonts w:ascii="Arial" w:hAnsi="Arial" w:cs="Arial"/>
                <w:b/>
                <w:sz w:val="18"/>
                <w:szCs w:val="18"/>
              </w:rPr>
              <w:t>Details</w:t>
            </w:r>
          </w:p>
        </w:tc>
      </w:tr>
      <w:tr w:rsidR="004A5E6B" w:rsidRPr="009E12E0" w14:paraId="02D1C679"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5D0CD579" w14:textId="77777777" w:rsidR="004A5E6B" w:rsidRPr="009E12E0" w:rsidRDefault="004A5E6B" w:rsidP="007657DD">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0666231" w14:textId="77777777" w:rsidR="004A5E6B" w:rsidRPr="009E12E0" w:rsidRDefault="004A5E6B" w:rsidP="007657DD">
            <w:pPr>
              <w:rPr>
                <w:rFonts w:ascii="Arial" w:hAnsi="Arial" w:cs="Arial"/>
                <w:sz w:val="18"/>
                <w:szCs w:val="18"/>
              </w:rPr>
            </w:pPr>
          </w:p>
        </w:tc>
      </w:tr>
      <w:tr w:rsidR="004A5E6B" w:rsidRPr="009E12E0" w14:paraId="6FF8CED0"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4B7CD2C" w14:textId="77777777" w:rsidR="004A5E6B" w:rsidRPr="009E12E0" w:rsidRDefault="004A5E6B" w:rsidP="007657DD">
            <w:pPr>
              <w:rPr>
                <w:rFonts w:ascii="Arial" w:hAnsi="Arial" w:cs="Arial"/>
                <w:sz w:val="18"/>
                <w:szCs w:val="18"/>
              </w:rPr>
            </w:pPr>
            <w:r w:rsidRPr="009E12E0">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5A46FA2F" w14:textId="77777777" w:rsidR="004A5E6B" w:rsidRPr="009E12E0" w:rsidRDefault="004A5E6B" w:rsidP="007657DD">
            <w:pPr>
              <w:rPr>
                <w:rFonts w:ascii="Arial" w:hAnsi="Arial" w:cs="Arial"/>
                <w:i/>
                <w:sz w:val="18"/>
                <w:szCs w:val="18"/>
              </w:rPr>
            </w:pPr>
            <w:r w:rsidRPr="009E12E0">
              <w:rPr>
                <w:rFonts w:ascii="Arial" w:hAnsi="Arial" w:cs="Arial"/>
                <w:i/>
                <w:sz w:val="18"/>
                <w:szCs w:val="18"/>
              </w:rPr>
              <w:t>&lt;primary batches&gt;</w:t>
            </w:r>
          </w:p>
        </w:tc>
      </w:tr>
      <w:tr w:rsidR="004A5E6B" w:rsidRPr="009E12E0" w14:paraId="0EEC9257"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3722F76D" w14:textId="77777777" w:rsidR="004A5E6B" w:rsidRPr="009E12E0" w:rsidRDefault="004A5E6B" w:rsidP="007657DD">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37ADFCC" w14:textId="77777777" w:rsidR="004A5E6B" w:rsidRPr="009E12E0" w:rsidRDefault="004A5E6B" w:rsidP="007657DD">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BE86EBA" w14:textId="77777777" w:rsidR="004A5E6B" w:rsidRPr="009E12E0" w:rsidRDefault="004A5E6B" w:rsidP="007657DD">
            <w:pPr>
              <w:rPr>
                <w:rFonts w:ascii="Arial" w:hAnsi="Arial" w:cs="Arial"/>
                <w:sz w:val="18"/>
                <w:szCs w:val="18"/>
              </w:rPr>
            </w:pPr>
          </w:p>
        </w:tc>
      </w:tr>
      <w:tr w:rsidR="004A5E6B" w:rsidRPr="009E12E0" w14:paraId="77FC573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6D2FF"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4C94DBE" w14:textId="77777777" w:rsidR="004A5E6B" w:rsidRPr="009E12E0" w:rsidRDefault="004A5E6B" w:rsidP="007657DD">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09B821FB" w14:textId="77777777" w:rsidR="004A5E6B" w:rsidRPr="009E12E0" w:rsidRDefault="004A5E6B" w:rsidP="007657DD">
            <w:pPr>
              <w:rPr>
                <w:rFonts w:ascii="Arial" w:hAnsi="Arial" w:cs="Arial"/>
                <w:sz w:val="18"/>
                <w:szCs w:val="18"/>
              </w:rPr>
            </w:pPr>
          </w:p>
        </w:tc>
      </w:tr>
      <w:tr w:rsidR="004A5E6B" w:rsidRPr="009E12E0" w14:paraId="272737A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C0D84"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8F3DB9" w14:textId="77777777" w:rsidR="004A5E6B" w:rsidRPr="009E12E0" w:rsidRDefault="004A5E6B" w:rsidP="007657DD">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F3FA198" w14:textId="77777777" w:rsidR="004A5E6B" w:rsidRPr="009E12E0" w:rsidRDefault="004A5E6B" w:rsidP="007657DD">
            <w:pPr>
              <w:rPr>
                <w:rFonts w:ascii="Arial" w:hAnsi="Arial" w:cs="Arial"/>
                <w:sz w:val="18"/>
                <w:szCs w:val="18"/>
              </w:rPr>
            </w:pPr>
          </w:p>
        </w:tc>
      </w:tr>
      <w:tr w:rsidR="004A5E6B" w:rsidRPr="009E12E0" w14:paraId="609B9A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00AE5"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EFEB041" w14:textId="77777777" w:rsidR="004A5E6B" w:rsidRPr="009E12E0" w:rsidRDefault="004A5E6B" w:rsidP="007657DD">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0BBCAF3E" w14:textId="77777777" w:rsidR="004A5E6B" w:rsidRPr="009E12E0" w:rsidRDefault="004A5E6B" w:rsidP="007657DD">
            <w:pPr>
              <w:rPr>
                <w:rFonts w:ascii="Arial" w:hAnsi="Arial" w:cs="Arial"/>
                <w:sz w:val="18"/>
                <w:szCs w:val="18"/>
              </w:rPr>
            </w:pPr>
          </w:p>
        </w:tc>
      </w:tr>
      <w:tr w:rsidR="004A5E6B" w:rsidRPr="009E12E0" w14:paraId="6C950173"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AEEA3"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21B051" w14:textId="77777777" w:rsidR="004A5E6B" w:rsidRPr="009E12E0" w:rsidRDefault="004A5E6B" w:rsidP="007657DD">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E75E9BE" w14:textId="77777777" w:rsidR="004A5E6B" w:rsidRPr="009E12E0" w:rsidRDefault="004A5E6B" w:rsidP="007657DD">
            <w:pPr>
              <w:rPr>
                <w:rFonts w:ascii="Arial" w:hAnsi="Arial" w:cs="Arial"/>
                <w:sz w:val="18"/>
                <w:szCs w:val="18"/>
              </w:rPr>
            </w:pPr>
          </w:p>
        </w:tc>
      </w:tr>
      <w:tr w:rsidR="004A5E6B" w:rsidRPr="009E12E0" w14:paraId="04C518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59A68"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3E1448C"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40F949D" w14:textId="77777777" w:rsidR="004A5E6B" w:rsidRPr="009E12E0" w:rsidRDefault="004A5E6B" w:rsidP="007657DD">
            <w:pPr>
              <w:rPr>
                <w:rFonts w:ascii="Arial" w:hAnsi="Arial" w:cs="Arial"/>
                <w:sz w:val="18"/>
                <w:szCs w:val="18"/>
              </w:rPr>
            </w:pPr>
          </w:p>
        </w:tc>
      </w:tr>
      <w:tr w:rsidR="004A5E6B" w:rsidRPr="009E12E0" w14:paraId="2D6151E9"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8418CC7" w14:textId="77777777" w:rsidR="004A5E6B" w:rsidRPr="009E12E0" w:rsidRDefault="004A5E6B" w:rsidP="007657DD">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5C2631F" w14:textId="77777777" w:rsidR="004A5E6B" w:rsidRPr="009E12E0" w:rsidRDefault="004A5E6B" w:rsidP="007657DD">
            <w:pPr>
              <w:rPr>
                <w:rFonts w:ascii="Arial" w:hAnsi="Arial" w:cs="Arial"/>
                <w:sz w:val="18"/>
                <w:szCs w:val="18"/>
              </w:rPr>
            </w:pPr>
          </w:p>
        </w:tc>
      </w:tr>
      <w:tr w:rsidR="004A5E6B" w:rsidRPr="009E12E0" w14:paraId="33CB882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09903396" w14:textId="77777777" w:rsidR="004A5E6B" w:rsidRPr="009E12E0" w:rsidRDefault="004A5E6B" w:rsidP="007657DD">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C17B018" w14:textId="77777777" w:rsidR="004A5E6B" w:rsidRPr="009E12E0" w:rsidRDefault="004A5E6B" w:rsidP="007657DD">
            <w:pPr>
              <w:rPr>
                <w:rFonts w:ascii="Arial" w:hAnsi="Arial" w:cs="Arial"/>
                <w:sz w:val="18"/>
                <w:szCs w:val="18"/>
              </w:rPr>
            </w:pPr>
          </w:p>
        </w:tc>
      </w:tr>
    </w:tbl>
    <w:p w14:paraId="2233D8C7" w14:textId="77777777" w:rsidR="004A5E6B" w:rsidRPr="009E12E0" w:rsidRDefault="004A5E6B" w:rsidP="00D52A38">
      <w:pPr>
        <w:pStyle w:val="Paragraph"/>
        <w:rPr>
          <w:rFonts w:cs="Arial"/>
        </w:rPr>
      </w:pPr>
    </w:p>
    <w:p w14:paraId="453DC57D" w14:textId="77777777" w:rsidR="00595A4F" w:rsidRPr="009E12E0" w:rsidRDefault="00595A4F" w:rsidP="00D52A38">
      <w:pPr>
        <w:pStyle w:val="Paragraph"/>
        <w:rPr>
          <w:rFonts w:cs="Arial"/>
        </w:rPr>
      </w:pPr>
    </w:p>
    <w:p w14:paraId="1930D054" w14:textId="77777777" w:rsidR="00595A4F" w:rsidRPr="009E12E0" w:rsidRDefault="00595A4F" w:rsidP="00D52A38">
      <w:pPr>
        <w:pStyle w:val="Paragraph"/>
        <w:rPr>
          <w:rFonts w:cs="Arial"/>
        </w:rPr>
      </w:pPr>
    </w:p>
    <w:p w14:paraId="380CD510" w14:textId="77777777" w:rsidR="00595A4F" w:rsidRPr="009E12E0" w:rsidRDefault="00595A4F" w:rsidP="00D52A38">
      <w:pPr>
        <w:pStyle w:val="Paragraph"/>
        <w:rPr>
          <w:rFonts w:cs="Arial"/>
        </w:rPr>
      </w:pPr>
    </w:p>
    <w:p w14:paraId="18780E27" w14:textId="77777777" w:rsidR="00595A4F" w:rsidRPr="009E12E0" w:rsidRDefault="00595A4F" w:rsidP="00D52A38">
      <w:pPr>
        <w:pStyle w:val="Paragraph"/>
        <w:rPr>
          <w:rFonts w:cs="Arial"/>
        </w:rPr>
      </w:pPr>
    </w:p>
    <w:p w14:paraId="3A100723" w14:textId="77777777" w:rsidR="005E38AF" w:rsidRPr="009E12E0" w:rsidRDefault="005E38AF" w:rsidP="005E38AF">
      <w:pPr>
        <w:pStyle w:val="NumberedList"/>
        <w:ind w:left="1440" w:hanging="720"/>
        <w:rPr>
          <w:rFonts w:cs="Arial"/>
        </w:rPr>
      </w:pPr>
      <w:r w:rsidRPr="009E12E0">
        <w:rPr>
          <w:rFonts w:cs="Arial"/>
          <w:b/>
          <w:bCs/>
        </w:rPr>
        <w:lastRenderedPageBreak/>
        <w:t>(b)</w:t>
      </w:r>
      <w:r w:rsidRPr="009E12E0">
        <w:rPr>
          <w:rFonts w:cs="Arial"/>
        </w:rPr>
        <w:tab/>
      </w:r>
      <w:r w:rsidRPr="009E12E0">
        <w:rPr>
          <w:rFonts w:cs="Arial"/>
          <w:b/>
          <w:bCs/>
        </w:rPr>
        <w:t xml:space="preserve">Stability protocol for </w:t>
      </w:r>
      <w:r w:rsidRPr="009E12E0">
        <w:rPr>
          <w:rFonts w:cs="Arial"/>
          <w:b/>
          <w:bCs/>
          <w:i/>
        </w:rPr>
        <w:t>Commitment batches</w:t>
      </w:r>
      <w:r w:rsidRPr="009E12E0">
        <w:rPr>
          <w:rFonts w:cs="Arial"/>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9E12E0" w14:paraId="786141CA"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EE9013" w14:textId="77777777" w:rsidR="004A5E6B" w:rsidRPr="009E12E0" w:rsidRDefault="004A5E6B" w:rsidP="007657DD">
            <w:pP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4219F1E2" w14:textId="77777777" w:rsidR="004A5E6B" w:rsidRPr="009E12E0" w:rsidRDefault="004A5E6B" w:rsidP="007657DD">
            <w:pPr>
              <w:rPr>
                <w:rFonts w:ascii="Arial" w:hAnsi="Arial" w:cs="Arial"/>
                <w:b/>
                <w:sz w:val="18"/>
                <w:szCs w:val="18"/>
              </w:rPr>
            </w:pPr>
            <w:r w:rsidRPr="009E12E0">
              <w:rPr>
                <w:rFonts w:ascii="Arial" w:hAnsi="Arial" w:cs="Arial"/>
                <w:b/>
                <w:sz w:val="18"/>
                <w:szCs w:val="18"/>
              </w:rPr>
              <w:t>Details</w:t>
            </w:r>
          </w:p>
        </w:tc>
      </w:tr>
      <w:tr w:rsidR="004A5E6B" w:rsidRPr="009E12E0" w14:paraId="420DB3CB"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4625E8A7" w14:textId="77777777" w:rsidR="004A5E6B" w:rsidRPr="009E12E0" w:rsidRDefault="004A5E6B" w:rsidP="007657DD">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375B3BB1" w14:textId="77777777" w:rsidR="004A5E6B" w:rsidRPr="009E12E0" w:rsidRDefault="004A5E6B" w:rsidP="007657DD">
            <w:pPr>
              <w:rPr>
                <w:rFonts w:ascii="Arial" w:hAnsi="Arial" w:cs="Arial"/>
                <w:sz w:val="18"/>
                <w:szCs w:val="18"/>
              </w:rPr>
            </w:pPr>
          </w:p>
        </w:tc>
      </w:tr>
      <w:tr w:rsidR="004A5E6B" w:rsidRPr="009E12E0" w14:paraId="21240D4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2B738F5" w14:textId="77777777" w:rsidR="004A5E6B" w:rsidRPr="009E12E0" w:rsidRDefault="004A5E6B" w:rsidP="007657DD">
            <w:pPr>
              <w:rPr>
                <w:rFonts w:ascii="Arial" w:hAnsi="Arial" w:cs="Arial"/>
                <w:sz w:val="18"/>
                <w:szCs w:val="18"/>
              </w:rPr>
            </w:pPr>
            <w:r w:rsidRPr="009E12E0">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A10CA0C" w14:textId="77777777" w:rsidR="004A5E6B" w:rsidRPr="009E12E0" w:rsidRDefault="004A5E6B" w:rsidP="007657DD">
            <w:pPr>
              <w:rPr>
                <w:rFonts w:ascii="Arial" w:hAnsi="Arial" w:cs="Arial"/>
                <w:i/>
                <w:sz w:val="18"/>
                <w:szCs w:val="18"/>
              </w:rPr>
            </w:pPr>
            <w:r w:rsidRPr="009E12E0">
              <w:rPr>
                <w:rFonts w:ascii="Arial" w:hAnsi="Arial" w:cs="Arial"/>
                <w:i/>
                <w:sz w:val="18"/>
                <w:szCs w:val="18"/>
              </w:rPr>
              <w:t>&lt;not less than three production batches in each container closure system&gt;</w:t>
            </w:r>
          </w:p>
        </w:tc>
      </w:tr>
      <w:tr w:rsidR="004A5E6B" w:rsidRPr="009E12E0" w14:paraId="58A79A4C"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7F1ED567" w14:textId="77777777" w:rsidR="004A5E6B" w:rsidRPr="009E12E0" w:rsidRDefault="004A5E6B" w:rsidP="007657DD">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CEDC47B" w14:textId="77777777" w:rsidR="004A5E6B" w:rsidRPr="009E12E0" w:rsidRDefault="004A5E6B" w:rsidP="007657DD">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8978A76" w14:textId="77777777" w:rsidR="004A5E6B" w:rsidRPr="009E12E0" w:rsidRDefault="004A5E6B" w:rsidP="007657DD">
            <w:pPr>
              <w:rPr>
                <w:rFonts w:ascii="Arial" w:hAnsi="Arial" w:cs="Arial"/>
                <w:sz w:val="18"/>
                <w:szCs w:val="18"/>
              </w:rPr>
            </w:pPr>
          </w:p>
        </w:tc>
      </w:tr>
      <w:tr w:rsidR="004A5E6B" w:rsidRPr="009E12E0" w14:paraId="746D41A8"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72FC0"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4F9FEE" w14:textId="77777777" w:rsidR="004A5E6B" w:rsidRPr="009E12E0" w:rsidRDefault="004A5E6B" w:rsidP="007657DD">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BB75CBA" w14:textId="77777777" w:rsidR="004A5E6B" w:rsidRPr="009E12E0" w:rsidRDefault="004A5E6B" w:rsidP="007657DD">
            <w:pPr>
              <w:rPr>
                <w:rFonts w:ascii="Arial" w:hAnsi="Arial" w:cs="Arial"/>
                <w:sz w:val="18"/>
                <w:szCs w:val="18"/>
              </w:rPr>
            </w:pPr>
          </w:p>
        </w:tc>
      </w:tr>
      <w:tr w:rsidR="004A5E6B" w:rsidRPr="009E12E0" w14:paraId="0240AC6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CAE10"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2E622C" w14:textId="77777777" w:rsidR="004A5E6B" w:rsidRPr="009E12E0" w:rsidRDefault="004A5E6B" w:rsidP="007657DD">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7E78FAF6" w14:textId="77777777" w:rsidR="004A5E6B" w:rsidRPr="009E12E0" w:rsidRDefault="004A5E6B" w:rsidP="007657DD">
            <w:pPr>
              <w:rPr>
                <w:rFonts w:ascii="Arial" w:hAnsi="Arial" w:cs="Arial"/>
                <w:sz w:val="18"/>
                <w:szCs w:val="18"/>
              </w:rPr>
            </w:pPr>
          </w:p>
        </w:tc>
      </w:tr>
      <w:tr w:rsidR="004A5E6B" w:rsidRPr="009E12E0" w14:paraId="596279E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38B39"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CA0B0F9" w14:textId="77777777" w:rsidR="004A5E6B" w:rsidRPr="009E12E0" w:rsidRDefault="004A5E6B" w:rsidP="007657DD">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5BB211D2" w14:textId="77777777" w:rsidR="004A5E6B" w:rsidRPr="009E12E0" w:rsidRDefault="004A5E6B" w:rsidP="007657DD">
            <w:pPr>
              <w:rPr>
                <w:rFonts w:ascii="Arial" w:hAnsi="Arial" w:cs="Arial"/>
                <w:sz w:val="18"/>
                <w:szCs w:val="18"/>
              </w:rPr>
            </w:pPr>
          </w:p>
        </w:tc>
      </w:tr>
      <w:tr w:rsidR="004A5E6B" w:rsidRPr="009E12E0" w14:paraId="3933BF65"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C1F9D"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858B72" w14:textId="77777777" w:rsidR="004A5E6B" w:rsidRPr="009E12E0" w:rsidRDefault="004A5E6B" w:rsidP="007657DD">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00438436" w14:textId="77777777" w:rsidR="004A5E6B" w:rsidRPr="009E12E0" w:rsidRDefault="004A5E6B" w:rsidP="007657DD">
            <w:pPr>
              <w:rPr>
                <w:rFonts w:ascii="Arial" w:hAnsi="Arial" w:cs="Arial"/>
                <w:sz w:val="18"/>
                <w:szCs w:val="18"/>
              </w:rPr>
            </w:pPr>
          </w:p>
        </w:tc>
      </w:tr>
      <w:tr w:rsidR="004A5E6B" w:rsidRPr="009E12E0" w14:paraId="119BDF0D"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1424CE1" w14:textId="77777777" w:rsidR="004A5E6B" w:rsidRPr="009E12E0" w:rsidRDefault="004A5E6B" w:rsidP="007657DD">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8C04AB" w14:textId="77777777" w:rsidR="004A5E6B" w:rsidRPr="009E12E0" w:rsidRDefault="004A5E6B" w:rsidP="007657DD">
            <w:pPr>
              <w:rPr>
                <w:rFonts w:ascii="Arial" w:hAnsi="Arial" w:cs="Arial"/>
                <w:sz w:val="18"/>
                <w:szCs w:val="18"/>
              </w:rPr>
            </w:pPr>
          </w:p>
        </w:tc>
      </w:tr>
      <w:tr w:rsidR="004A5E6B" w:rsidRPr="009E12E0" w14:paraId="1990B90F"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3C8C1C7" w14:textId="77777777" w:rsidR="004A5E6B" w:rsidRPr="009E12E0" w:rsidRDefault="004A5E6B" w:rsidP="007657DD">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7BEB0C7" w14:textId="77777777" w:rsidR="004A5E6B" w:rsidRPr="009E12E0" w:rsidRDefault="004A5E6B" w:rsidP="007657DD">
            <w:pPr>
              <w:rPr>
                <w:rFonts w:ascii="Arial" w:hAnsi="Arial" w:cs="Arial"/>
                <w:sz w:val="18"/>
                <w:szCs w:val="18"/>
              </w:rPr>
            </w:pPr>
          </w:p>
        </w:tc>
      </w:tr>
    </w:tbl>
    <w:p w14:paraId="6018241A" w14:textId="77777777" w:rsidR="004A5E6B" w:rsidRPr="009E12E0" w:rsidRDefault="004A5E6B" w:rsidP="00D52A38">
      <w:pPr>
        <w:pStyle w:val="Paragraph"/>
        <w:rPr>
          <w:rFonts w:cs="Arial"/>
        </w:rPr>
      </w:pPr>
    </w:p>
    <w:p w14:paraId="192DE75E" w14:textId="77777777" w:rsidR="005E38AF" w:rsidRPr="009E12E0" w:rsidRDefault="005E38AF" w:rsidP="005E38AF">
      <w:pPr>
        <w:pStyle w:val="NumberedList"/>
        <w:ind w:left="1440" w:hanging="720"/>
        <w:rPr>
          <w:rFonts w:cs="Arial"/>
        </w:rPr>
      </w:pPr>
      <w:r w:rsidRPr="009E12E0">
        <w:rPr>
          <w:rFonts w:cs="Arial"/>
          <w:b/>
          <w:bCs/>
        </w:rPr>
        <w:t>(c)</w:t>
      </w:r>
      <w:r w:rsidRPr="009E12E0">
        <w:rPr>
          <w:rFonts w:cs="Arial"/>
          <w:b/>
          <w:bCs/>
        </w:rPr>
        <w:tab/>
        <w:t xml:space="preserve">Stability protocol for </w:t>
      </w:r>
      <w:r w:rsidRPr="009E12E0">
        <w:rPr>
          <w:rFonts w:cs="Arial"/>
          <w:b/>
          <w:bCs/>
          <w:i/>
        </w:rPr>
        <w:t>Ongoing batches</w:t>
      </w:r>
      <w:r w:rsidRPr="009E12E0">
        <w:rPr>
          <w:rFonts w:cs="Arial"/>
          <w:b/>
          <w:bCs/>
        </w:rPr>
        <w:t xml:space="preserve">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9E12E0" w14:paraId="26325A5F"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111C689" w14:textId="77777777" w:rsidR="004A5E6B" w:rsidRPr="009E12E0" w:rsidRDefault="004A5E6B" w:rsidP="007657DD">
            <w:pPr>
              <w:jc w:val="center"/>
              <w:rPr>
                <w:rFonts w:ascii="Arial" w:hAnsi="Arial" w:cs="Arial"/>
                <w:b/>
                <w:sz w:val="18"/>
                <w:szCs w:val="18"/>
              </w:rPr>
            </w:pPr>
            <w:r w:rsidRPr="009E12E0">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1FA30E3" w14:textId="77777777" w:rsidR="004A5E6B" w:rsidRPr="009E12E0" w:rsidRDefault="004A5E6B" w:rsidP="007657DD">
            <w:pPr>
              <w:jc w:val="center"/>
              <w:rPr>
                <w:rFonts w:ascii="Arial" w:hAnsi="Arial" w:cs="Arial"/>
                <w:b/>
                <w:sz w:val="18"/>
                <w:szCs w:val="18"/>
              </w:rPr>
            </w:pPr>
            <w:r w:rsidRPr="009E12E0">
              <w:rPr>
                <w:rFonts w:ascii="Arial" w:hAnsi="Arial" w:cs="Arial"/>
                <w:b/>
                <w:sz w:val="18"/>
                <w:szCs w:val="18"/>
              </w:rPr>
              <w:t>Details</w:t>
            </w:r>
          </w:p>
        </w:tc>
      </w:tr>
      <w:tr w:rsidR="004A5E6B" w:rsidRPr="009E12E0" w14:paraId="279E23EC"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74C1A32F" w14:textId="77777777" w:rsidR="004A5E6B" w:rsidRPr="009E12E0" w:rsidRDefault="004A5E6B" w:rsidP="007657DD">
            <w:pPr>
              <w:rPr>
                <w:rFonts w:ascii="Arial" w:hAnsi="Arial" w:cs="Arial"/>
                <w:sz w:val="18"/>
                <w:szCs w:val="18"/>
              </w:rPr>
            </w:pPr>
            <w:r w:rsidRPr="009E12E0">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39E3683" w14:textId="77777777" w:rsidR="004A5E6B" w:rsidRPr="009E12E0" w:rsidRDefault="004A5E6B" w:rsidP="007657DD">
            <w:pPr>
              <w:rPr>
                <w:rFonts w:ascii="Arial" w:hAnsi="Arial" w:cs="Arial"/>
                <w:sz w:val="18"/>
                <w:szCs w:val="18"/>
              </w:rPr>
            </w:pPr>
          </w:p>
        </w:tc>
      </w:tr>
      <w:tr w:rsidR="004A5E6B" w:rsidRPr="009E12E0" w14:paraId="0B878737"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78D4D086" w14:textId="77777777" w:rsidR="004A5E6B" w:rsidRPr="009E12E0" w:rsidRDefault="004A5E6B" w:rsidP="007657DD">
            <w:pPr>
              <w:rPr>
                <w:rFonts w:ascii="Arial" w:hAnsi="Arial" w:cs="Arial"/>
                <w:sz w:val="18"/>
                <w:szCs w:val="18"/>
              </w:rPr>
            </w:pPr>
            <w:r w:rsidRPr="009E12E0">
              <w:rPr>
                <w:rFonts w:ascii="Arial" w:hAnsi="Arial" w:cs="Arial"/>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1750A2F0" w14:textId="77777777" w:rsidR="004A5E6B" w:rsidRPr="009E12E0" w:rsidRDefault="004A5E6B" w:rsidP="007657DD">
            <w:pPr>
              <w:rPr>
                <w:rFonts w:ascii="Arial" w:hAnsi="Arial" w:cs="Arial"/>
                <w:i/>
                <w:sz w:val="18"/>
                <w:szCs w:val="18"/>
              </w:rPr>
            </w:pPr>
            <w:r w:rsidRPr="009E12E0">
              <w:rPr>
                <w:rFonts w:ascii="Arial" w:hAnsi="Arial" w:cs="Arial"/>
                <w:i/>
                <w:sz w:val="18"/>
                <w:szCs w:val="18"/>
              </w:rPr>
              <w:t>&lt;at least one production batch per year (unless none is produced that year) in each container closure system &gt;</w:t>
            </w:r>
          </w:p>
        </w:tc>
      </w:tr>
      <w:tr w:rsidR="004A5E6B" w:rsidRPr="009E12E0" w14:paraId="4BF49E08"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5AFB08" w14:textId="77777777" w:rsidR="004A5E6B" w:rsidRPr="009E12E0" w:rsidRDefault="004A5E6B" w:rsidP="007657DD">
            <w:pPr>
              <w:rPr>
                <w:rFonts w:ascii="Arial" w:hAnsi="Arial" w:cs="Arial"/>
                <w:sz w:val="18"/>
                <w:szCs w:val="18"/>
              </w:rPr>
            </w:pPr>
            <w:r w:rsidRPr="009E12E0">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625D48A2" w14:textId="77777777" w:rsidR="004A5E6B" w:rsidRPr="009E12E0" w:rsidRDefault="004A5E6B" w:rsidP="007657DD">
            <w:pPr>
              <w:rPr>
                <w:rFonts w:ascii="Arial" w:hAnsi="Arial" w:cs="Arial"/>
                <w:sz w:val="18"/>
                <w:szCs w:val="18"/>
              </w:rPr>
            </w:pPr>
            <w:r w:rsidRPr="009E12E0">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FB849D1" w14:textId="77777777" w:rsidR="004A5E6B" w:rsidRPr="009E12E0" w:rsidRDefault="004A5E6B" w:rsidP="007657DD">
            <w:pPr>
              <w:rPr>
                <w:rFonts w:ascii="Arial" w:hAnsi="Arial" w:cs="Arial"/>
                <w:sz w:val="18"/>
                <w:szCs w:val="18"/>
              </w:rPr>
            </w:pPr>
          </w:p>
        </w:tc>
      </w:tr>
      <w:tr w:rsidR="004A5E6B" w:rsidRPr="009E12E0" w14:paraId="77A53F77"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F8136"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4ECA21A" w14:textId="77777777" w:rsidR="004A5E6B" w:rsidRPr="009E12E0" w:rsidRDefault="004A5E6B" w:rsidP="007657DD">
            <w:pPr>
              <w:rPr>
                <w:rFonts w:ascii="Arial" w:hAnsi="Arial" w:cs="Arial"/>
                <w:sz w:val="18"/>
                <w:szCs w:val="18"/>
              </w:rPr>
            </w:pPr>
            <w:r w:rsidRPr="009E12E0">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5137CBE" w14:textId="77777777" w:rsidR="004A5E6B" w:rsidRPr="009E12E0" w:rsidRDefault="004A5E6B" w:rsidP="007657DD">
            <w:pPr>
              <w:rPr>
                <w:rFonts w:ascii="Arial" w:hAnsi="Arial" w:cs="Arial"/>
                <w:sz w:val="18"/>
                <w:szCs w:val="18"/>
              </w:rPr>
            </w:pPr>
          </w:p>
        </w:tc>
      </w:tr>
      <w:tr w:rsidR="004A5E6B" w:rsidRPr="009E12E0" w14:paraId="6EA7968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AC26"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858E147" w14:textId="77777777" w:rsidR="004A5E6B" w:rsidRPr="009E12E0" w:rsidRDefault="004A5E6B" w:rsidP="007657DD">
            <w:pPr>
              <w:rPr>
                <w:rFonts w:ascii="Arial" w:hAnsi="Arial" w:cs="Arial"/>
                <w:sz w:val="18"/>
                <w:szCs w:val="18"/>
              </w:rPr>
            </w:pPr>
            <w:r w:rsidRPr="009E12E0">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4C758D5" w14:textId="77777777" w:rsidR="004A5E6B" w:rsidRPr="009E12E0" w:rsidRDefault="004A5E6B" w:rsidP="007657DD">
            <w:pPr>
              <w:rPr>
                <w:rFonts w:ascii="Arial" w:hAnsi="Arial" w:cs="Arial"/>
                <w:sz w:val="18"/>
                <w:szCs w:val="18"/>
              </w:rPr>
            </w:pPr>
          </w:p>
        </w:tc>
      </w:tr>
      <w:tr w:rsidR="004A5E6B" w:rsidRPr="009E12E0" w14:paraId="77C20AC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7A1C0"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D15066A" w14:textId="77777777" w:rsidR="004A5E6B" w:rsidRPr="009E12E0" w:rsidRDefault="004A5E6B" w:rsidP="007657DD">
            <w:pPr>
              <w:rPr>
                <w:rFonts w:ascii="Arial" w:hAnsi="Arial" w:cs="Arial"/>
                <w:sz w:val="18"/>
                <w:szCs w:val="18"/>
              </w:rPr>
            </w:pPr>
            <w:r w:rsidRPr="009E12E0">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7AA3C4CE" w14:textId="77777777" w:rsidR="004A5E6B" w:rsidRPr="009E12E0" w:rsidRDefault="004A5E6B" w:rsidP="007657DD">
            <w:pPr>
              <w:rPr>
                <w:rFonts w:ascii="Arial" w:hAnsi="Arial" w:cs="Arial"/>
                <w:sz w:val="18"/>
                <w:szCs w:val="18"/>
              </w:rPr>
            </w:pPr>
          </w:p>
        </w:tc>
      </w:tr>
      <w:tr w:rsidR="004A5E6B" w:rsidRPr="009E12E0" w14:paraId="6A250F5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5069A" w14:textId="77777777" w:rsidR="004A5E6B" w:rsidRPr="009E12E0"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7B41B3" w14:textId="77777777" w:rsidR="004A5E6B" w:rsidRPr="009E12E0" w:rsidRDefault="004A5E6B" w:rsidP="007657DD">
            <w:pPr>
              <w:rPr>
                <w:rFonts w:ascii="Arial" w:hAnsi="Arial" w:cs="Arial"/>
                <w:sz w:val="18"/>
                <w:szCs w:val="18"/>
              </w:rPr>
            </w:pPr>
            <w:r w:rsidRPr="009E12E0">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8943E40" w14:textId="77777777" w:rsidR="004A5E6B" w:rsidRPr="009E12E0" w:rsidRDefault="004A5E6B" w:rsidP="007657DD">
            <w:pPr>
              <w:rPr>
                <w:rFonts w:ascii="Arial" w:hAnsi="Arial" w:cs="Arial"/>
                <w:sz w:val="18"/>
                <w:szCs w:val="18"/>
              </w:rPr>
            </w:pPr>
          </w:p>
        </w:tc>
      </w:tr>
      <w:tr w:rsidR="004A5E6B" w:rsidRPr="009E12E0" w14:paraId="20C0F2A3"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CB5534" w14:textId="77777777" w:rsidR="004A5E6B" w:rsidRPr="009E12E0" w:rsidRDefault="004A5E6B" w:rsidP="007657DD">
            <w:pPr>
              <w:rPr>
                <w:rFonts w:ascii="Arial" w:hAnsi="Arial" w:cs="Arial"/>
                <w:sz w:val="18"/>
                <w:szCs w:val="18"/>
              </w:rPr>
            </w:pPr>
            <w:r w:rsidRPr="009E12E0">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5906D61" w14:textId="77777777" w:rsidR="004A5E6B" w:rsidRPr="009E12E0" w:rsidRDefault="004A5E6B" w:rsidP="007657DD">
            <w:pPr>
              <w:rPr>
                <w:rFonts w:ascii="Arial" w:hAnsi="Arial" w:cs="Arial"/>
                <w:sz w:val="18"/>
                <w:szCs w:val="18"/>
              </w:rPr>
            </w:pPr>
          </w:p>
        </w:tc>
      </w:tr>
      <w:tr w:rsidR="004A5E6B" w:rsidRPr="009E12E0" w14:paraId="53CE4E71"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5292D3C" w14:textId="77777777" w:rsidR="004A5E6B" w:rsidRPr="009E12E0" w:rsidRDefault="004A5E6B" w:rsidP="007657DD">
            <w:pPr>
              <w:rPr>
                <w:rFonts w:ascii="Arial" w:hAnsi="Arial" w:cs="Arial"/>
                <w:sz w:val="18"/>
                <w:szCs w:val="18"/>
              </w:rPr>
            </w:pPr>
            <w:r w:rsidRPr="009E12E0">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7B91E5B" w14:textId="77777777" w:rsidR="004A5E6B" w:rsidRPr="009E12E0" w:rsidRDefault="004A5E6B" w:rsidP="007657DD">
            <w:pPr>
              <w:rPr>
                <w:rFonts w:ascii="Arial" w:hAnsi="Arial" w:cs="Arial"/>
                <w:sz w:val="18"/>
                <w:szCs w:val="18"/>
              </w:rPr>
            </w:pPr>
          </w:p>
        </w:tc>
      </w:tr>
    </w:tbl>
    <w:p w14:paraId="2CA42689" w14:textId="77777777" w:rsidR="004A5E6B" w:rsidRPr="009E12E0" w:rsidRDefault="004A5E6B" w:rsidP="00D52A38">
      <w:pPr>
        <w:pStyle w:val="Paragraph"/>
        <w:rPr>
          <w:rFonts w:cs="Arial"/>
        </w:rPr>
      </w:pPr>
    </w:p>
    <w:p w14:paraId="4769498B" w14:textId="77777777" w:rsidR="00595A4F" w:rsidRPr="009E12E0" w:rsidRDefault="00595A4F" w:rsidP="00D52A38">
      <w:pPr>
        <w:pStyle w:val="Paragraph"/>
        <w:rPr>
          <w:rFonts w:cs="Arial"/>
        </w:rPr>
      </w:pPr>
    </w:p>
    <w:p w14:paraId="7DA952BC" w14:textId="50C3AFF4" w:rsidR="00D52A38" w:rsidRPr="009E12E0" w:rsidRDefault="00626935" w:rsidP="00595A4F">
      <w:pPr>
        <w:pStyle w:val="Heading2"/>
        <w:numPr>
          <w:ilvl w:val="0"/>
          <w:numId w:val="0"/>
        </w:numPr>
        <w:ind w:left="540"/>
        <w:rPr>
          <w:rFonts w:cs="Arial"/>
          <w:i/>
        </w:rPr>
      </w:pPr>
      <w:r w:rsidRPr="009E12E0">
        <w:rPr>
          <w:rFonts w:cs="Arial"/>
          <w:i/>
        </w:rPr>
        <w:t xml:space="preserve">2.3.P.8.3 Stability Data </w:t>
      </w:r>
    </w:p>
    <w:p w14:paraId="63D7EABC" w14:textId="77777777" w:rsidR="005600C1" w:rsidRPr="009E12E0" w:rsidRDefault="005600C1" w:rsidP="00B95CE5">
      <w:pPr>
        <w:pStyle w:val="NumberedList"/>
        <w:numPr>
          <w:ilvl w:val="0"/>
          <w:numId w:val="62"/>
        </w:numPr>
        <w:ind w:left="1440" w:hanging="720"/>
        <w:rPr>
          <w:rFonts w:cs="Arial"/>
          <w:b/>
          <w:bCs/>
        </w:rPr>
      </w:pPr>
      <w:r w:rsidRPr="009E12E0">
        <w:rPr>
          <w:rFonts w:cs="Arial"/>
          <w:b/>
          <w:bCs/>
        </w:rPr>
        <w:t xml:space="preserve">The actual stability results should be provided in </w:t>
      </w:r>
      <w:r w:rsidRPr="009E12E0">
        <w:rPr>
          <w:rFonts w:cs="Arial"/>
          <w:b/>
          <w:bCs/>
          <w:i/>
        </w:rPr>
        <w:t>Module 3</w:t>
      </w:r>
      <w:r w:rsidRPr="009E12E0">
        <w:rPr>
          <w:rFonts w:cs="Arial"/>
          <w:b/>
          <w:bCs/>
        </w:rPr>
        <w:t>.</w:t>
      </w:r>
    </w:p>
    <w:p w14:paraId="6D5512A0" w14:textId="77777777" w:rsidR="005600C1" w:rsidRPr="009E12E0" w:rsidRDefault="005600C1" w:rsidP="005600C1">
      <w:pPr>
        <w:pStyle w:val="NumberedList"/>
        <w:ind w:left="1440" w:hanging="720"/>
        <w:rPr>
          <w:rFonts w:cs="Arial"/>
          <w:b/>
          <w:bCs/>
        </w:rPr>
      </w:pPr>
    </w:p>
    <w:p w14:paraId="73B86647" w14:textId="77777777" w:rsidR="005600C1" w:rsidRPr="009E12E0" w:rsidRDefault="005600C1" w:rsidP="00B95CE5">
      <w:pPr>
        <w:pStyle w:val="NumberedList"/>
        <w:numPr>
          <w:ilvl w:val="0"/>
          <w:numId w:val="62"/>
        </w:numPr>
        <w:ind w:left="1440" w:hanging="720"/>
        <w:rPr>
          <w:rFonts w:cs="Arial"/>
          <w:b/>
          <w:bCs/>
        </w:rPr>
      </w:pPr>
      <w:r w:rsidRPr="009E12E0">
        <w:rPr>
          <w:rFonts w:cs="Arial"/>
          <w:b/>
          <w:bCs/>
        </w:rPr>
        <w:t xml:space="preserve">Summary of analytical procedures and validation information for those procedures </w:t>
      </w:r>
      <w:r w:rsidRPr="009E12E0">
        <w:rPr>
          <w:rFonts w:cs="Arial"/>
          <w:b/>
          <w:bCs/>
          <w:i/>
        </w:rPr>
        <w:t>not</w:t>
      </w:r>
      <w:r w:rsidRPr="009E12E0">
        <w:rPr>
          <w:rFonts w:cs="Arial"/>
          <w:b/>
          <w:bCs/>
        </w:rPr>
        <w:t xml:space="preserve"> previously summarized in 2.3.P.5 (e.g. analytical procedures used only for stability studies):</w:t>
      </w:r>
    </w:p>
    <w:p w14:paraId="0438B033" w14:textId="77777777" w:rsidR="005600C1" w:rsidRPr="009E12E0" w:rsidRDefault="005600C1" w:rsidP="005600C1">
      <w:pPr>
        <w:pStyle w:val="NumberedList"/>
        <w:ind w:left="1440" w:hanging="720"/>
        <w:rPr>
          <w:rFonts w:cs="Arial"/>
          <w:b/>
          <w:bCs/>
        </w:rPr>
      </w:pPr>
    </w:p>
    <w:p w14:paraId="0DCC587E" w14:textId="77777777" w:rsidR="005600C1" w:rsidRPr="009E12E0" w:rsidRDefault="005600C1" w:rsidP="00B95CE5">
      <w:pPr>
        <w:pStyle w:val="NumberedList"/>
        <w:numPr>
          <w:ilvl w:val="0"/>
          <w:numId w:val="62"/>
        </w:numPr>
        <w:ind w:left="1440" w:hanging="720"/>
        <w:rPr>
          <w:rFonts w:cs="Arial"/>
          <w:b/>
          <w:bCs/>
        </w:rPr>
      </w:pPr>
      <w:r w:rsidRPr="009E12E0">
        <w:rPr>
          <w:rFonts w:cs="Arial"/>
          <w:b/>
          <w:bCs/>
        </w:rPr>
        <w:t xml:space="preserve">Bracketing and matrixing design and justification for </w:t>
      </w:r>
      <w:r w:rsidRPr="009E12E0">
        <w:rPr>
          <w:rFonts w:cs="Arial"/>
          <w:b/>
          <w:bCs/>
          <w:i/>
        </w:rPr>
        <w:t>Commitment</w:t>
      </w:r>
      <w:r w:rsidRPr="009E12E0">
        <w:rPr>
          <w:rFonts w:cs="Arial"/>
          <w:b/>
          <w:bCs/>
        </w:rPr>
        <w:t xml:space="preserve"> and/or </w:t>
      </w:r>
      <w:r w:rsidRPr="009E12E0">
        <w:rPr>
          <w:rFonts w:cs="Arial"/>
          <w:b/>
          <w:bCs/>
          <w:i/>
        </w:rPr>
        <w:t>Ongoing stability batches</w:t>
      </w:r>
      <w:r w:rsidRPr="009E12E0">
        <w:rPr>
          <w:rFonts w:cs="Arial"/>
          <w:b/>
          <w:bCs/>
        </w:rPr>
        <w:t>, if applicable:</w:t>
      </w:r>
    </w:p>
    <w:p w14:paraId="736B8395" w14:textId="77777777" w:rsidR="002600CB" w:rsidRPr="009E12E0" w:rsidRDefault="002600CB" w:rsidP="00D52A38">
      <w:pPr>
        <w:pStyle w:val="Paragraph"/>
        <w:rPr>
          <w:rFonts w:cs="Arial"/>
        </w:rPr>
      </w:pPr>
    </w:p>
    <w:p w14:paraId="7EA3D29A" w14:textId="77777777" w:rsidR="00626935" w:rsidRPr="009E12E0" w:rsidRDefault="00626935" w:rsidP="00D52A38">
      <w:pPr>
        <w:pStyle w:val="Heading2"/>
        <w:numPr>
          <w:ilvl w:val="0"/>
          <w:numId w:val="0"/>
        </w:numPr>
        <w:ind w:left="540"/>
        <w:rPr>
          <w:rFonts w:cs="Arial"/>
        </w:rPr>
      </w:pPr>
      <w:r w:rsidRPr="009E12E0">
        <w:rPr>
          <w:rFonts w:cs="Arial"/>
        </w:rPr>
        <w:t>2.3.A APPENDICES</w:t>
      </w:r>
    </w:p>
    <w:p w14:paraId="6DD3584D" w14:textId="77777777" w:rsidR="00D52A38" w:rsidRPr="009E12E0" w:rsidRDefault="00D52A38" w:rsidP="00D52A38">
      <w:pPr>
        <w:pStyle w:val="Paragraph"/>
        <w:rPr>
          <w:rFonts w:cs="Arial"/>
        </w:rPr>
      </w:pPr>
    </w:p>
    <w:p w14:paraId="5FEF73A3" w14:textId="77777777" w:rsidR="00626935" w:rsidRPr="009E12E0" w:rsidRDefault="00626935" w:rsidP="00D52A38">
      <w:pPr>
        <w:pStyle w:val="Heading2"/>
        <w:numPr>
          <w:ilvl w:val="0"/>
          <w:numId w:val="0"/>
        </w:numPr>
        <w:ind w:left="540"/>
        <w:rPr>
          <w:rFonts w:cs="Arial"/>
        </w:rPr>
      </w:pPr>
      <w:r w:rsidRPr="009E12E0">
        <w:rPr>
          <w:rFonts w:cs="Arial"/>
        </w:rPr>
        <w:t>2.3.A.1 Facilities and Equipment (name, manufacturer)</w:t>
      </w:r>
    </w:p>
    <w:p w14:paraId="00342330" w14:textId="77777777" w:rsidR="00D52A38" w:rsidRPr="009E12E0" w:rsidRDefault="00D52A38" w:rsidP="00D52A38">
      <w:pPr>
        <w:pStyle w:val="Paragraph"/>
        <w:rPr>
          <w:rFonts w:cs="Arial"/>
        </w:rPr>
      </w:pPr>
    </w:p>
    <w:p w14:paraId="6B369C49" w14:textId="77777777" w:rsidR="005600C1" w:rsidRPr="009E12E0" w:rsidRDefault="005600C1" w:rsidP="005600C1">
      <w:pPr>
        <w:pStyle w:val="NumberedList"/>
        <w:ind w:left="1440" w:hanging="720"/>
        <w:rPr>
          <w:rFonts w:cs="Arial"/>
          <w:b/>
          <w:bCs/>
        </w:rPr>
      </w:pPr>
      <w:r w:rsidRPr="009E12E0">
        <w:rPr>
          <w:rFonts w:cs="Arial"/>
          <w:b/>
          <w:bCs/>
        </w:rPr>
        <w:t>(a)</w:t>
      </w:r>
      <w:r w:rsidRPr="009E12E0">
        <w:rPr>
          <w:rFonts w:cs="Arial"/>
          <w:b/>
          <w:bCs/>
        </w:rPr>
        <w:tab/>
        <w:t xml:space="preserve">Summary of information on facilities and equipment, in addition to the information provided in other sections of the submission: </w:t>
      </w:r>
      <w:r w:rsidRPr="009E12E0">
        <w:rPr>
          <w:rFonts w:cs="Arial"/>
        </w:rPr>
        <w:t>Not applicable.</w:t>
      </w:r>
    </w:p>
    <w:p w14:paraId="29169109" w14:textId="77777777" w:rsidR="002600CB" w:rsidRPr="009E12E0" w:rsidRDefault="002600CB" w:rsidP="00D52A38">
      <w:pPr>
        <w:pStyle w:val="Paragraph"/>
        <w:rPr>
          <w:rFonts w:cs="Arial"/>
        </w:rPr>
      </w:pPr>
    </w:p>
    <w:p w14:paraId="61C6D983" w14:textId="77777777" w:rsidR="00626935" w:rsidRPr="009E12E0" w:rsidRDefault="00626935" w:rsidP="00D52A38">
      <w:pPr>
        <w:pStyle w:val="Heading2"/>
        <w:numPr>
          <w:ilvl w:val="0"/>
          <w:numId w:val="0"/>
        </w:numPr>
        <w:ind w:left="540"/>
        <w:rPr>
          <w:rFonts w:cs="Arial"/>
        </w:rPr>
      </w:pPr>
      <w:r w:rsidRPr="009E12E0">
        <w:rPr>
          <w:rFonts w:cs="Arial"/>
        </w:rPr>
        <w:lastRenderedPageBreak/>
        <w:t>2.3.A.2 Adventitious Agents Safety Evaluation (name, dosage form, manufacturer)</w:t>
      </w:r>
    </w:p>
    <w:p w14:paraId="24936F3A" w14:textId="77777777" w:rsidR="00D52A38" w:rsidRPr="009E12E0" w:rsidRDefault="00D52A38" w:rsidP="00D52A38">
      <w:pPr>
        <w:pStyle w:val="Paragraph"/>
        <w:rPr>
          <w:rFonts w:cs="Arial"/>
          <w:b/>
          <w:bCs/>
        </w:rPr>
      </w:pPr>
    </w:p>
    <w:p w14:paraId="471EC87B" w14:textId="77777777" w:rsidR="005600C1" w:rsidRPr="009E12E0" w:rsidRDefault="005600C1" w:rsidP="00B95CE5">
      <w:pPr>
        <w:pStyle w:val="NumberedList"/>
        <w:numPr>
          <w:ilvl w:val="0"/>
          <w:numId w:val="63"/>
        </w:numPr>
        <w:ind w:hanging="720"/>
        <w:rPr>
          <w:rFonts w:cs="Arial"/>
          <w:b/>
          <w:bCs/>
        </w:rPr>
      </w:pPr>
      <w:r w:rsidRPr="009E12E0">
        <w:rPr>
          <w:rFonts w:cs="Arial"/>
          <w:b/>
          <w:bCs/>
        </w:rPr>
        <w:t xml:space="preserve">Summary of the information assessing the risk with respect to potential contamination with adventitious agents: </w:t>
      </w:r>
      <w:r w:rsidRPr="009E12E0">
        <w:rPr>
          <w:rFonts w:cs="Arial"/>
        </w:rPr>
        <w:t>Not applicable.</w:t>
      </w:r>
    </w:p>
    <w:p w14:paraId="02FDEA4F" w14:textId="77777777" w:rsidR="002600CB" w:rsidRPr="009E12E0" w:rsidRDefault="002600CB" w:rsidP="00D52A38">
      <w:pPr>
        <w:pStyle w:val="Paragraph"/>
        <w:rPr>
          <w:rFonts w:cs="Arial"/>
        </w:rPr>
      </w:pPr>
    </w:p>
    <w:p w14:paraId="62128115" w14:textId="77777777" w:rsidR="00626935" w:rsidRPr="009E12E0" w:rsidRDefault="00626935" w:rsidP="00D52A38">
      <w:pPr>
        <w:pStyle w:val="Heading2"/>
        <w:numPr>
          <w:ilvl w:val="0"/>
          <w:numId w:val="0"/>
        </w:numPr>
        <w:ind w:left="540"/>
        <w:rPr>
          <w:rFonts w:cs="Arial"/>
        </w:rPr>
      </w:pPr>
      <w:r w:rsidRPr="009E12E0">
        <w:rPr>
          <w:rFonts w:cs="Arial"/>
        </w:rPr>
        <w:t>2.3.A.3 Excipients</w:t>
      </w:r>
    </w:p>
    <w:p w14:paraId="7AEEFF29" w14:textId="77777777" w:rsidR="00D52A38" w:rsidRPr="009E12E0" w:rsidRDefault="00D52A38" w:rsidP="00D52A38">
      <w:pPr>
        <w:pStyle w:val="Paragraph"/>
        <w:rPr>
          <w:rFonts w:cs="Arial"/>
        </w:rPr>
      </w:pPr>
    </w:p>
    <w:p w14:paraId="3DBFB464" w14:textId="77777777" w:rsidR="005600C1" w:rsidRPr="009E12E0" w:rsidRDefault="005600C1" w:rsidP="005600C1">
      <w:pPr>
        <w:pStyle w:val="NumberedList"/>
        <w:ind w:left="1440" w:hanging="720"/>
        <w:rPr>
          <w:rFonts w:cs="Arial"/>
        </w:rPr>
      </w:pPr>
      <w:r w:rsidRPr="009E12E0">
        <w:rPr>
          <w:rFonts w:cs="Arial"/>
          <w:b/>
          <w:bCs/>
        </w:rPr>
        <w:t>(a)</w:t>
      </w:r>
      <w:r w:rsidRPr="009E12E0">
        <w:rPr>
          <w:rFonts w:cs="Arial"/>
          <w:b/>
          <w:bCs/>
        </w:rPr>
        <w:tab/>
        <w:t>Summary of the details of manufacture, characterization and controls, with cross references to supporting safety data (nonclinical and/or clinical) for the novel excipients:</w:t>
      </w:r>
      <w:r w:rsidRPr="009E12E0">
        <w:rPr>
          <w:rFonts w:cs="Arial"/>
        </w:rPr>
        <w:t xml:space="preserve"> Not applicable. Novel excipients are not accepted in PQTm. See quality guideline for definition.</w:t>
      </w:r>
    </w:p>
    <w:p w14:paraId="7E783AC3" w14:textId="77777777" w:rsidR="002600CB" w:rsidRPr="009E12E0" w:rsidRDefault="002600CB" w:rsidP="00D52A38">
      <w:pPr>
        <w:pStyle w:val="Paragraph"/>
        <w:rPr>
          <w:rFonts w:cs="Arial"/>
        </w:rPr>
      </w:pPr>
    </w:p>
    <w:p w14:paraId="65735442" w14:textId="77777777" w:rsidR="00626935" w:rsidRPr="009E12E0" w:rsidRDefault="00626935" w:rsidP="00D52A38">
      <w:pPr>
        <w:pStyle w:val="Heading2"/>
        <w:numPr>
          <w:ilvl w:val="0"/>
          <w:numId w:val="0"/>
        </w:numPr>
        <w:ind w:left="540"/>
        <w:rPr>
          <w:rFonts w:cs="Arial"/>
          <w:lang w:val="fr-CH"/>
        </w:rPr>
      </w:pPr>
      <w:r w:rsidRPr="009E12E0">
        <w:rPr>
          <w:rFonts w:cs="Arial"/>
          <w:lang w:val="fr-CH"/>
        </w:rPr>
        <w:t>2.3.R REGIONAL INFORMATION</w:t>
      </w:r>
    </w:p>
    <w:p w14:paraId="147446EA" w14:textId="77777777" w:rsidR="00D52A38" w:rsidRPr="009E12E0" w:rsidRDefault="00D52A38" w:rsidP="00D52A38">
      <w:pPr>
        <w:pStyle w:val="Paragraph"/>
        <w:rPr>
          <w:rFonts w:cs="Arial"/>
          <w:lang w:val="fr-CH"/>
        </w:rPr>
      </w:pPr>
    </w:p>
    <w:p w14:paraId="4BD137CE" w14:textId="77777777" w:rsidR="00626935" w:rsidRPr="009E12E0" w:rsidRDefault="00626935" w:rsidP="00D52A38">
      <w:pPr>
        <w:pStyle w:val="Heading2"/>
        <w:numPr>
          <w:ilvl w:val="0"/>
          <w:numId w:val="0"/>
        </w:numPr>
        <w:ind w:left="540"/>
        <w:rPr>
          <w:rFonts w:cs="Arial"/>
          <w:lang w:val="fr-CH"/>
        </w:rPr>
      </w:pPr>
      <w:r w:rsidRPr="009E12E0">
        <w:rPr>
          <w:rFonts w:cs="Arial"/>
          <w:lang w:val="fr-CH"/>
        </w:rPr>
        <w:t xml:space="preserve">2.3.R.1 Production Documentation </w:t>
      </w:r>
    </w:p>
    <w:p w14:paraId="3456A78A" w14:textId="77777777" w:rsidR="00D52A38" w:rsidRPr="009E12E0" w:rsidRDefault="00D52A38" w:rsidP="00D52A38">
      <w:pPr>
        <w:pStyle w:val="Paragraph"/>
        <w:rPr>
          <w:rFonts w:cs="Arial"/>
          <w:lang w:val="fr-CH"/>
        </w:rPr>
      </w:pPr>
    </w:p>
    <w:p w14:paraId="7B661A78" w14:textId="77777777" w:rsidR="00626935" w:rsidRPr="009E12E0" w:rsidRDefault="00626935" w:rsidP="00D52A38">
      <w:pPr>
        <w:pStyle w:val="Heading2"/>
        <w:numPr>
          <w:ilvl w:val="0"/>
          <w:numId w:val="0"/>
        </w:numPr>
        <w:ind w:left="540"/>
        <w:rPr>
          <w:rFonts w:cs="Arial"/>
          <w:i/>
        </w:rPr>
      </w:pPr>
      <w:r w:rsidRPr="009E12E0">
        <w:rPr>
          <w:rFonts w:cs="Arial"/>
          <w:i/>
        </w:rPr>
        <w:t xml:space="preserve">2.3.R.1.1 Executed Production Documents </w:t>
      </w:r>
    </w:p>
    <w:p w14:paraId="1712566C" w14:textId="77777777" w:rsidR="00D52A38" w:rsidRPr="009E12E0" w:rsidRDefault="00D52A38" w:rsidP="00D52A38">
      <w:pPr>
        <w:pStyle w:val="Paragraph"/>
        <w:rPr>
          <w:rFonts w:cs="Arial"/>
        </w:rPr>
      </w:pPr>
    </w:p>
    <w:p w14:paraId="358A2535" w14:textId="77777777" w:rsidR="005600C1" w:rsidRPr="009E12E0" w:rsidRDefault="005600C1" w:rsidP="005600C1">
      <w:pPr>
        <w:pStyle w:val="NumberedList"/>
        <w:ind w:left="1440" w:hanging="720"/>
        <w:rPr>
          <w:rFonts w:cs="Arial"/>
        </w:rPr>
      </w:pPr>
      <w:r w:rsidRPr="009E12E0">
        <w:rPr>
          <w:rFonts w:cs="Arial"/>
          <w:b/>
          <w:bCs/>
        </w:rPr>
        <w:t>(a)</w:t>
      </w:r>
      <w:r w:rsidRPr="009E12E0">
        <w:rPr>
          <w:rFonts w:cs="Arial"/>
          <w:b/>
          <w:bCs/>
        </w:rPr>
        <w:tab/>
        <w:t>List of batches (including strengths) for which executed production documents have been provided (e.g. comparative bioavailability or biowaiver batches):</w:t>
      </w:r>
    </w:p>
    <w:p w14:paraId="0FC23008" w14:textId="77777777" w:rsidR="002600CB" w:rsidRPr="009E12E0" w:rsidRDefault="002600CB" w:rsidP="00D52A38">
      <w:pPr>
        <w:pStyle w:val="Paragraph"/>
        <w:rPr>
          <w:rFonts w:cs="Arial"/>
        </w:rPr>
      </w:pPr>
    </w:p>
    <w:p w14:paraId="27B96B37" w14:textId="77777777" w:rsidR="00626935" w:rsidRPr="009E12E0" w:rsidRDefault="00626935" w:rsidP="00D52A38">
      <w:pPr>
        <w:pStyle w:val="Heading2"/>
        <w:numPr>
          <w:ilvl w:val="0"/>
          <w:numId w:val="0"/>
        </w:numPr>
        <w:ind w:left="540"/>
        <w:rPr>
          <w:rFonts w:cs="Arial"/>
          <w:i/>
        </w:rPr>
      </w:pPr>
      <w:r w:rsidRPr="009E12E0">
        <w:rPr>
          <w:rFonts w:cs="Arial"/>
          <w:i/>
        </w:rPr>
        <w:t xml:space="preserve">2.3.R.1.2 Master Production Documents </w:t>
      </w:r>
    </w:p>
    <w:p w14:paraId="0F52DB53" w14:textId="77777777" w:rsidR="002600CB" w:rsidRPr="009E12E0" w:rsidRDefault="002600CB" w:rsidP="002600CB">
      <w:pPr>
        <w:pStyle w:val="Paragraph"/>
        <w:rPr>
          <w:rFonts w:cs="Arial"/>
        </w:rPr>
      </w:pPr>
    </w:p>
    <w:p w14:paraId="78B4B76C" w14:textId="77777777" w:rsidR="005600C1" w:rsidRPr="009E12E0" w:rsidRDefault="005600C1" w:rsidP="005600C1">
      <w:pPr>
        <w:pStyle w:val="NumberedList"/>
        <w:ind w:left="1440" w:hanging="720"/>
        <w:rPr>
          <w:rFonts w:cs="Arial"/>
          <w:b/>
          <w:bCs/>
        </w:rPr>
      </w:pPr>
      <w:r w:rsidRPr="009E12E0">
        <w:rPr>
          <w:rFonts w:cs="Arial"/>
          <w:b/>
          <w:bCs/>
        </w:rPr>
        <w:t>(a)</w:t>
      </w:r>
      <w:r w:rsidRPr="009E12E0">
        <w:rPr>
          <w:rFonts w:cs="Arial"/>
        </w:rPr>
        <w:tab/>
      </w:r>
      <w:r w:rsidRPr="009E12E0">
        <w:rPr>
          <w:rFonts w:cs="Arial"/>
          <w:b/>
          <w:bCs/>
        </w:rPr>
        <w:t xml:space="preserve">The blank master production documents for each strength, proposed commercial batch size and manufacturing facility should be provided in </w:t>
      </w:r>
      <w:r w:rsidRPr="009E12E0">
        <w:rPr>
          <w:rFonts w:cs="Arial"/>
          <w:b/>
          <w:bCs/>
          <w:i/>
        </w:rPr>
        <w:t>Module 3</w:t>
      </w:r>
      <w:r w:rsidRPr="009E12E0">
        <w:rPr>
          <w:rFonts w:cs="Arial"/>
          <w:b/>
          <w:bCs/>
        </w:rPr>
        <w:t>.</w:t>
      </w:r>
    </w:p>
    <w:p w14:paraId="47ED93E2" w14:textId="77777777" w:rsidR="005600C1" w:rsidRPr="009E12E0" w:rsidRDefault="005600C1" w:rsidP="005600C1">
      <w:pPr>
        <w:pStyle w:val="NumberedList"/>
        <w:ind w:left="1440" w:hanging="720"/>
        <w:rPr>
          <w:rFonts w:cs="Arial"/>
          <w:b/>
          <w:bCs/>
        </w:rPr>
      </w:pPr>
    </w:p>
    <w:p w14:paraId="004F2371" w14:textId="77777777" w:rsidR="005600C1" w:rsidRPr="009E12E0" w:rsidRDefault="005600C1" w:rsidP="006335A3">
      <w:pPr>
        <w:pStyle w:val="Paragraph"/>
        <w:ind w:left="1440"/>
        <w:rPr>
          <w:rFonts w:cs="Arial"/>
          <w:b/>
          <w:bCs/>
        </w:rPr>
      </w:pPr>
      <w:r w:rsidRPr="009E12E0">
        <w:rPr>
          <w:rFonts w:cs="Arial"/>
          <w:b/>
          <w:bCs/>
        </w:rPr>
        <w:t xml:space="preserve">Discussion of differences between the proposed commercial batch size master production documents compared to the biostudy batch records with respect to the formulation (2.3.P.2.2.1 b) (ii)) and the manufacturing process (2.3.P.2.3 b)): </w:t>
      </w:r>
    </w:p>
    <w:p w14:paraId="770F4D76" w14:textId="77777777" w:rsidR="005600C1" w:rsidRPr="009E12E0" w:rsidRDefault="005600C1" w:rsidP="006335A3">
      <w:pPr>
        <w:pStyle w:val="Paragraph"/>
        <w:ind w:left="1440"/>
        <w:rPr>
          <w:rFonts w:cs="Arial"/>
        </w:rPr>
      </w:pPr>
      <w:r w:rsidRPr="009E12E0">
        <w:rPr>
          <w:rFonts w:cs="Arial"/>
        </w:rPr>
        <w:t>&lt;include a tabulated discussion for all differences, including processes, equipment (model/make/capacity), settings and operating parameters &gt;</w:t>
      </w:r>
    </w:p>
    <w:tbl>
      <w:tblPr>
        <w:tblStyle w:val="TableProfessional"/>
        <w:tblW w:w="0" w:type="auto"/>
        <w:jc w:val="center"/>
        <w:tblInd w:w="0" w:type="dxa"/>
        <w:tblLook w:val="04A0" w:firstRow="1" w:lastRow="0" w:firstColumn="1" w:lastColumn="0" w:noHBand="0" w:noVBand="1"/>
      </w:tblPr>
      <w:tblGrid>
        <w:gridCol w:w="2062"/>
        <w:gridCol w:w="2403"/>
        <w:gridCol w:w="2682"/>
        <w:gridCol w:w="2528"/>
      </w:tblGrid>
      <w:tr w:rsidR="004A1CF0" w:rsidRPr="009E12E0" w14:paraId="1D8FDEE1"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hideMark/>
          </w:tcPr>
          <w:p w14:paraId="211B968A" w14:textId="77777777" w:rsidR="004A1CF0" w:rsidRPr="009E12E0" w:rsidRDefault="004A1CF0" w:rsidP="007657DD">
            <w:pPr>
              <w:pStyle w:val="TableHeading"/>
              <w:rPr>
                <w:rFonts w:cs="Arial"/>
                <w:color w:val="000000" w:themeColor="text1"/>
              </w:rPr>
            </w:pPr>
            <w:r w:rsidRPr="009E12E0">
              <w:rPr>
                <w:rFonts w:cs="Arial"/>
                <w:color w:val="000000" w:themeColor="text1"/>
              </w:rPr>
              <w:lastRenderedPageBreak/>
              <w:t>Parameter (e.g. process, equipment, process parameter)</w:t>
            </w:r>
          </w:p>
        </w:tc>
        <w:tc>
          <w:tcPr>
            <w:tcW w:w="2403" w:type="dxa"/>
            <w:shd w:val="clear" w:color="auto" w:fill="D9D9D9" w:themeFill="background1" w:themeFillShade="D9"/>
            <w:hideMark/>
          </w:tcPr>
          <w:p w14:paraId="3A6AF8EF" w14:textId="77777777" w:rsidR="004A1CF0" w:rsidRPr="009E12E0" w:rsidRDefault="004A1CF0" w:rsidP="007657DD">
            <w:pPr>
              <w:pStyle w:val="TableHeading"/>
              <w:rPr>
                <w:rFonts w:cs="Arial"/>
                <w:color w:val="000000" w:themeColor="text1"/>
              </w:rPr>
            </w:pPr>
            <w:r w:rsidRPr="009E12E0">
              <w:rPr>
                <w:rFonts w:cs="Arial"/>
                <w:color w:val="000000" w:themeColor="text1"/>
              </w:rPr>
              <w:t xml:space="preserve">Bioequivalence/biowaiver batch </w:t>
            </w:r>
          </w:p>
          <w:p w14:paraId="34DCC9A2" w14:textId="77777777" w:rsidR="004A1CF0" w:rsidRPr="009E12E0" w:rsidRDefault="004A1CF0" w:rsidP="007657DD">
            <w:pPr>
              <w:pStyle w:val="TableHeading"/>
              <w:rPr>
                <w:rFonts w:cs="Arial"/>
                <w:color w:val="000000" w:themeColor="text1"/>
              </w:rPr>
            </w:pPr>
            <w:r w:rsidRPr="009E12E0">
              <w:rPr>
                <w:rFonts w:cs="Arial"/>
                <w:color w:val="000000" w:themeColor="text1"/>
              </w:rPr>
              <w:t>&lt;indicate batch number&gt;</w:t>
            </w:r>
          </w:p>
        </w:tc>
        <w:tc>
          <w:tcPr>
            <w:tcW w:w="2682" w:type="dxa"/>
            <w:shd w:val="clear" w:color="auto" w:fill="D9D9D9" w:themeFill="background1" w:themeFillShade="D9"/>
            <w:hideMark/>
          </w:tcPr>
          <w:p w14:paraId="15301968" w14:textId="77777777" w:rsidR="004A1CF0" w:rsidRPr="009E12E0" w:rsidRDefault="004A1CF0" w:rsidP="007657DD">
            <w:pPr>
              <w:pStyle w:val="TableHeading"/>
              <w:rPr>
                <w:rFonts w:cs="Arial"/>
                <w:color w:val="000000" w:themeColor="text1"/>
              </w:rPr>
            </w:pPr>
            <w:r w:rsidRPr="009E12E0">
              <w:rPr>
                <w:rFonts w:cs="Arial"/>
                <w:color w:val="000000" w:themeColor="text1"/>
              </w:rPr>
              <w:t xml:space="preserve">Proposed production batches </w:t>
            </w:r>
          </w:p>
          <w:p w14:paraId="714B5E2E" w14:textId="77777777" w:rsidR="004A1CF0" w:rsidRPr="009E12E0" w:rsidRDefault="004A1CF0" w:rsidP="007657DD">
            <w:pPr>
              <w:pStyle w:val="TableHeading"/>
              <w:rPr>
                <w:rFonts w:cs="Arial"/>
                <w:color w:val="000000" w:themeColor="text1"/>
              </w:rPr>
            </w:pPr>
            <w:r w:rsidRPr="009E12E0">
              <w:rPr>
                <w:rFonts w:cs="Arial"/>
                <w:color w:val="000000" w:themeColor="text1"/>
              </w:rPr>
              <w:t>&lt;indicate proposed batch size&gt;</w:t>
            </w:r>
          </w:p>
        </w:tc>
        <w:tc>
          <w:tcPr>
            <w:tcW w:w="2528" w:type="dxa"/>
            <w:shd w:val="clear" w:color="auto" w:fill="D9D9D9" w:themeFill="background1" w:themeFillShade="D9"/>
            <w:hideMark/>
          </w:tcPr>
          <w:p w14:paraId="7368FBC6" w14:textId="77777777" w:rsidR="004A1CF0" w:rsidRPr="009E12E0" w:rsidRDefault="004A1CF0" w:rsidP="007657DD">
            <w:pPr>
              <w:pStyle w:val="TableHeading"/>
              <w:rPr>
                <w:rFonts w:cs="Arial"/>
                <w:color w:val="000000" w:themeColor="text1"/>
              </w:rPr>
            </w:pPr>
            <w:r w:rsidRPr="009E12E0">
              <w:rPr>
                <w:rFonts w:cs="Arial"/>
                <w:color w:val="000000" w:themeColor="text1"/>
              </w:rPr>
              <w:t>Discussion of the relevance of the differences</w:t>
            </w:r>
          </w:p>
        </w:tc>
      </w:tr>
      <w:tr w:rsidR="004A1CF0" w:rsidRPr="009E12E0" w14:paraId="1E2F940C"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hideMark/>
          </w:tcPr>
          <w:p w14:paraId="336632A2" w14:textId="77777777" w:rsidR="004A1CF0" w:rsidRPr="009E12E0" w:rsidRDefault="004A1CF0" w:rsidP="007657DD">
            <w:pPr>
              <w:pStyle w:val="TableBodyLeft"/>
              <w:rPr>
                <w:rFonts w:cs="Arial"/>
              </w:rPr>
            </w:pPr>
            <w:r w:rsidRPr="009E12E0">
              <w:rPr>
                <w:rFonts w:cs="Arial"/>
              </w:rPr>
              <w:t>&lt;Main processes and associated equipment (make, model, capacity, settings)&gt;</w:t>
            </w:r>
          </w:p>
        </w:tc>
        <w:tc>
          <w:tcPr>
            <w:tcW w:w="2403" w:type="dxa"/>
          </w:tcPr>
          <w:p w14:paraId="72B142F8" w14:textId="77777777" w:rsidR="004A1CF0" w:rsidRPr="009E12E0" w:rsidRDefault="004A1CF0" w:rsidP="007657DD">
            <w:pPr>
              <w:pStyle w:val="TableBodyLeft"/>
              <w:rPr>
                <w:rFonts w:cs="Arial"/>
              </w:rPr>
            </w:pPr>
          </w:p>
        </w:tc>
        <w:tc>
          <w:tcPr>
            <w:tcW w:w="2682" w:type="dxa"/>
          </w:tcPr>
          <w:p w14:paraId="1563274C" w14:textId="77777777" w:rsidR="004A1CF0" w:rsidRPr="009E12E0" w:rsidRDefault="004A1CF0" w:rsidP="007657DD">
            <w:pPr>
              <w:pStyle w:val="TableBodyLeft"/>
              <w:rPr>
                <w:rFonts w:cs="Arial"/>
              </w:rPr>
            </w:pPr>
          </w:p>
        </w:tc>
        <w:tc>
          <w:tcPr>
            <w:tcW w:w="2528" w:type="dxa"/>
          </w:tcPr>
          <w:p w14:paraId="17E74430" w14:textId="77777777" w:rsidR="004A1CF0" w:rsidRPr="009E12E0" w:rsidRDefault="004A1CF0" w:rsidP="007657DD">
            <w:pPr>
              <w:pStyle w:val="TableBodyLeft"/>
              <w:rPr>
                <w:rFonts w:cs="Arial"/>
              </w:rPr>
            </w:pPr>
          </w:p>
        </w:tc>
      </w:tr>
      <w:tr w:rsidR="004A1CF0" w:rsidRPr="009E12E0" w14:paraId="3ACD60B8"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24F4317" w14:textId="77777777" w:rsidR="004A1CF0" w:rsidRPr="009E12E0" w:rsidRDefault="004A1CF0" w:rsidP="00830FDE">
            <w:pPr>
              <w:pStyle w:val="TableBodyLeft"/>
              <w:shd w:val="clear" w:color="auto" w:fill="FFFFFF" w:themeFill="background1"/>
              <w:rPr>
                <w:rFonts w:cs="Arial"/>
              </w:rPr>
            </w:pPr>
          </w:p>
        </w:tc>
        <w:tc>
          <w:tcPr>
            <w:tcW w:w="2403" w:type="dxa"/>
            <w:shd w:val="clear" w:color="auto" w:fill="auto"/>
          </w:tcPr>
          <w:p w14:paraId="55CD7BB5" w14:textId="77777777" w:rsidR="004A1CF0" w:rsidRPr="009E12E0" w:rsidRDefault="004A1CF0" w:rsidP="00830FDE">
            <w:pPr>
              <w:pStyle w:val="TableBodyLeft"/>
              <w:shd w:val="clear" w:color="auto" w:fill="FFFFFF" w:themeFill="background1"/>
              <w:rPr>
                <w:rFonts w:cs="Arial"/>
              </w:rPr>
            </w:pPr>
          </w:p>
        </w:tc>
        <w:tc>
          <w:tcPr>
            <w:tcW w:w="2682" w:type="dxa"/>
            <w:shd w:val="clear" w:color="auto" w:fill="auto"/>
          </w:tcPr>
          <w:p w14:paraId="470FAAFE" w14:textId="77777777" w:rsidR="004A1CF0" w:rsidRPr="009E12E0" w:rsidRDefault="004A1CF0" w:rsidP="00830FDE">
            <w:pPr>
              <w:pStyle w:val="TableBodyLeft"/>
              <w:shd w:val="clear" w:color="auto" w:fill="FFFFFF" w:themeFill="background1"/>
              <w:rPr>
                <w:rFonts w:cs="Arial"/>
              </w:rPr>
            </w:pPr>
          </w:p>
        </w:tc>
        <w:tc>
          <w:tcPr>
            <w:tcW w:w="2528" w:type="dxa"/>
            <w:shd w:val="clear" w:color="auto" w:fill="auto"/>
          </w:tcPr>
          <w:p w14:paraId="3F1F9CC1" w14:textId="77777777" w:rsidR="004A1CF0" w:rsidRPr="009E12E0" w:rsidRDefault="004A1CF0" w:rsidP="00830FDE">
            <w:pPr>
              <w:pStyle w:val="TableBodyLeft"/>
              <w:shd w:val="clear" w:color="auto" w:fill="FFFFFF" w:themeFill="background1"/>
              <w:rPr>
                <w:rFonts w:cs="Arial"/>
              </w:rPr>
            </w:pPr>
          </w:p>
        </w:tc>
      </w:tr>
      <w:tr w:rsidR="004A1CF0" w:rsidRPr="009E12E0" w14:paraId="777BF14D"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74044D0E" w14:textId="77777777" w:rsidR="004A1CF0" w:rsidRPr="009E12E0" w:rsidRDefault="004A1CF0" w:rsidP="00830FDE">
            <w:pPr>
              <w:pStyle w:val="TableBodyLeft"/>
              <w:shd w:val="clear" w:color="auto" w:fill="FFFFFF" w:themeFill="background1"/>
              <w:rPr>
                <w:rFonts w:cs="Arial"/>
              </w:rPr>
            </w:pPr>
          </w:p>
        </w:tc>
        <w:tc>
          <w:tcPr>
            <w:tcW w:w="2403" w:type="dxa"/>
          </w:tcPr>
          <w:p w14:paraId="640D0699" w14:textId="77777777" w:rsidR="004A1CF0" w:rsidRPr="009E12E0" w:rsidRDefault="004A1CF0" w:rsidP="00830FDE">
            <w:pPr>
              <w:pStyle w:val="TableBodyLeft"/>
              <w:shd w:val="clear" w:color="auto" w:fill="FFFFFF" w:themeFill="background1"/>
              <w:rPr>
                <w:rFonts w:cs="Arial"/>
              </w:rPr>
            </w:pPr>
          </w:p>
        </w:tc>
        <w:tc>
          <w:tcPr>
            <w:tcW w:w="2682" w:type="dxa"/>
          </w:tcPr>
          <w:p w14:paraId="62C306CD" w14:textId="77777777" w:rsidR="004A1CF0" w:rsidRPr="009E12E0" w:rsidRDefault="004A1CF0" w:rsidP="00830FDE">
            <w:pPr>
              <w:pStyle w:val="TableBodyLeft"/>
              <w:shd w:val="clear" w:color="auto" w:fill="FFFFFF" w:themeFill="background1"/>
              <w:rPr>
                <w:rFonts w:cs="Arial"/>
              </w:rPr>
            </w:pPr>
          </w:p>
        </w:tc>
        <w:tc>
          <w:tcPr>
            <w:tcW w:w="2528" w:type="dxa"/>
          </w:tcPr>
          <w:p w14:paraId="6EE8E3E6" w14:textId="77777777" w:rsidR="004A1CF0" w:rsidRPr="009E12E0" w:rsidRDefault="004A1CF0" w:rsidP="00830FDE">
            <w:pPr>
              <w:pStyle w:val="TableBodyLeft"/>
              <w:shd w:val="clear" w:color="auto" w:fill="FFFFFF" w:themeFill="background1"/>
              <w:rPr>
                <w:rFonts w:cs="Arial"/>
              </w:rPr>
            </w:pPr>
          </w:p>
        </w:tc>
      </w:tr>
      <w:tr w:rsidR="004A1CF0" w:rsidRPr="009E12E0" w14:paraId="2FCC8100"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68E515D3" w14:textId="77777777" w:rsidR="004A1CF0" w:rsidRPr="009E12E0" w:rsidRDefault="004A1CF0" w:rsidP="00830FDE">
            <w:pPr>
              <w:pStyle w:val="TableBodyLeft"/>
              <w:shd w:val="clear" w:color="auto" w:fill="FFFFFF" w:themeFill="background1"/>
              <w:rPr>
                <w:rFonts w:cs="Arial"/>
              </w:rPr>
            </w:pPr>
          </w:p>
        </w:tc>
        <w:tc>
          <w:tcPr>
            <w:tcW w:w="2403" w:type="dxa"/>
            <w:shd w:val="clear" w:color="auto" w:fill="auto"/>
          </w:tcPr>
          <w:p w14:paraId="37832D6C" w14:textId="77777777" w:rsidR="004A1CF0" w:rsidRPr="009E12E0" w:rsidRDefault="004A1CF0" w:rsidP="00830FDE">
            <w:pPr>
              <w:pStyle w:val="TableBodyLeft"/>
              <w:shd w:val="clear" w:color="auto" w:fill="FFFFFF" w:themeFill="background1"/>
              <w:rPr>
                <w:rFonts w:cs="Arial"/>
              </w:rPr>
            </w:pPr>
          </w:p>
        </w:tc>
        <w:tc>
          <w:tcPr>
            <w:tcW w:w="2682" w:type="dxa"/>
            <w:shd w:val="clear" w:color="auto" w:fill="auto"/>
          </w:tcPr>
          <w:p w14:paraId="3E72660C" w14:textId="77777777" w:rsidR="004A1CF0" w:rsidRPr="009E12E0" w:rsidRDefault="004A1CF0" w:rsidP="00830FDE">
            <w:pPr>
              <w:pStyle w:val="TableBodyLeft"/>
              <w:shd w:val="clear" w:color="auto" w:fill="FFFFFF" w:themeFill="background1"/>
              <w:rPr>
                <w:rFonts w:cs="Arial"/>
              </w:rPr>
            </w:pPr>
          </w:p>
        </w:tc>
        <w:tc>
          <w:tcPr>
            <w:tcW w:w="2528" w:type="dxa"/>
            <w:shd w:val="clear" w:color="auto" w:fill="auto"/>
          </w:tcPr>
          <w:p w14:paraId="45C19DB8" w14:textId="77777777" w:rsidR="004A1CF0" w:rsidRPr="009E12E0" w:rsidRDefault="004A1CF0" w:rsidP="00830FDE">
            <w:pPr>
              <w:pStyle w:val="TableBodyLeft"/>
              <w:shd w:val="clear" w:color="auto" w:fill="FFFFFF" w:themeFill="background1"/>
              <w:rPr>
                <w:rFonts w:cs="Arial"/>
              </w:rPr>
            </w:pPr>
          </w:p>
        </w:tc>
      </w:tr>
      <w:tr w:rsidR="004A1CF0" w:rsidRPr="009E12E0" w14:paraId="6454E2E3"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537D98B8" w14:textId="77777777" w:rsidR="004A1CF0" w:rsidRPr="009E12E0" w:rsidRDefault="004A1CF0" w:rsidP="00830FDE">
            <w:pPr>
              <w:pStyle w:val="TableBodyLeft"/>
              <w:shd w:val="clear" w:color="auto" w:fill="FFFFFF" w:themeFill="background1"/>
              <w:rPr>
                <w:rFonts w:cs="Arial"/>
              </w:rPr>
            </w:pPr>
          </w:p>
        </w:tc>
        <w:tc>
          <w:tcPr>
            <w:tcW w:w="2403" w:type="dxa"/>
          </w:tcPr>
          <w:p w14:paraId="14589BC5" w14:textId="77777777" w:rsidR="004A1CF0" w:rsidRPr="009E12E0" w:rsidRDefault="004A1CF0" w:rsidP="00830FDE">
            <w:pPr>
              <w:pStyle w:val="TableBodyLeft"/>
              <w:shd w:val="clear" w:color="auto" w:fill="FFFFFF" w:themeFill="background1"/>
              <w:rPr>
                <w:rFonts w:cs="Arial"/>
              </w:rPr>
            </w:pPr>
          </w:p>
        </w:tc>
        <w:tc>
          <w:tcPr>
            <w:tcW w:w="2682" w:type="dxa"/>
          </w:tcPr>
          <w:p w14:paraId="265C8EA3" w14:textId="77777777" w:rsidR="004A1CF0" w:rsidRPr="009E12E0" w:rsidRDefault="004A1CF0" w:rsidP="00830FDE">
            <w:pPr>
              <w:pStyle w:val="TableBodyLeft"/>
              <w:shd w:val="clear" w:color="auto" w:fill="FFFFFF" w:themeFill="background1"/>
              <w:rPr>
                <w:rFonts w:cs="Arial"/>
              </w:rPr>
            </w:pPr>
          </w:p>
        </w:tc>
        <w:tc>
          <w:tcPr>
            <w:tcW w:w="2528" w:type="dxa"/>
          </w:tcPr>
          <w:p w14:paraId="47D8D449" w14:textId="77777777" w:rsidR="004A1CF0" w:rsidRPr="009E12E0" w:rsidRDefault="004A1CF0" w:rsidP="00830FDE">
            <w:pPr>
              <w:pStyle w:val="TableBodyLeft"/>
              <w:shd w:val="clear" w:color="auto" w:fill="FFFFFF" w:themeFill="background1"/>
              <w:rPr>
                <w:rFonts w:cs="Arial"/>
              </w:rPr>
            </w:pPr>
          </w:p>
        </w:tc>
      </w:tr>
      <w:tr w:rsidR="004A1CF0" w:rsidRPr="009E12E0" w14:paraId="2366438C"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7910DA9" w14:textId="77777777" w:rsidR="004A1CF0" w:rsidRPr="009E12E0" w:rsidRDefault="004A1CF0" w:rsidP="00830FDE">
            <w:pPr>
              <w:pStyle w:val="TableBodyLeft"/>
              <w:shd w:val="clear" w:color="auto" w:fill="FFFFFF" w:themeFill="background1"/>
              <w:rPr>
                <w:rFonts w:cs="Arial"/>
              </w:rPr>
            </w:pPr>
          </w:p>
        </w:tc>
        <w:tc>
          <w:tcPr>
            <w:tcW w:w="2403" w:type="dxa"/>
            <w:shd w:val="clear" w:color="auto" w:fill="auto"/>
          </w:tcPr>
          <w:p w14:paraId="02C5D527" w14:textId="77777777" w:rsidR="004A1CF0" w:rsidRPr="009E12E0" w:rsidRDefault="004A1CF0" w:rsidP="00830FDE">
            <w:pPr>
              <w:pStyle w:val="TableBodyLeft"/>
              <w:shd w:val="clear" w:color="auto" w:fill="FFFFFF" w:themeFill="background1"/>
              <w:rPr>
                <w:rFonts w:cs="Arial"/>
              </w:rPr>
            </w:pPr>
          </w:p>
        </w:tc>
        <w:tc>
          <w:tcPr>
            <w:tcW w:w="2682" w:type="dxa"/>
            <w:shd w:val="clear" w:color="auto" w:fill="auto"/>
          </w:tcPr>
          <w:p w14:paraId="7A8EFAF4" w14:textId="77777777" w:rsidR="004A1CF0" w:rsidRPr="009E12E0" w:rsidRDefault="004A1CF0" w:rsidP="00830FDE">
            <w:pPr>
              <w:pStyle w:val="TableBodyLeft"/>
              <w:shd w:val="clear" w:color="auto" w:fill="FFFFFF" w:themeFill="background1"/>
              <w:rPr>
                <w:rFonts w:cs="Arial"/>
              </w:rPr>
            </w:pPr>
          </w:p>
        </w:tc>
        <w:tc>
          <w:tcPr>
            <w:tcW w:w="2528" w:type="dxa"/>
            <w:shd w:val="clear" w:color="auto" w:fill="auto"/>
          </w:tcPr>
          <w:p w14:paraId="5A3E4EEA" w14:textId="77777777" w:rsidR="004A1CF0" w:rsidRPr="009E12E0" w:rsidRDefault="004A1CF0" w:rsidP="00830FDE">
            <w:pPr>
              <w:pStyle w:val="TableBodyLeft"/>
              <w:shd w:val="clear" w:color="auto" w:fill="FFFFFF" w:themeFill="background1"/>
              <w:rPr>
                <w:rFonts w:cs="Arial"/>
              </w:rPr>
            </w:pPr>
          </w:p>
        </w:tc>
      </w:tr>
    </w:tbl>
    <w:p w14:paraId="253A11DA" w14:textId="77777777" w:rsidR="004A1CF0" w:rsidRPr="009E12E0" w:rsidRDefault="004A1CF0" w:rsidP="00830FDE">
      <w:pPr>
        <w:pStyle w:val="Paragraph"/>
        <w:shd w:val="clear" w:color="auto" w:fill="FFFFFF" w:themeFill="background1"/>
        <w:rPr>
          <w:rFonts w:cs="Arial"/>
        </w:rPr>
      </w:pPr>
    </w:p>
    <w:p w14:paraId="3FCB9051" w14:textId="77777777" w:rsidR="00626935" w:rsidRPr="009E12E0" w:rsidRDefault="00626935" w:rsidP="00D52A38">
      <w:pPr>
        <w:pStyle w:val="Heading2"/>
        <w:numPr>
          <w:ilvl w:val="0"/>
          <w:numId w:val="0"/>
        </w:numPr>
        <w:ind w:left="540"/>
        <w:rPr>
          <w:rFonts w:cs="Arial"/>
        </w:rPr>
      </w:pPr>
      <w:r w:rsidRPr="009E12E0">
        <w:rPr>
          <w:rFonts w:cs="Arial"/>
        </w:rPr>
        <w:t xml:space="preserve">2.3.R.2 Analytical Procedures and Validation Information </w:t>
      </w:r>
    </w:p>
    <w:tbl>
      <w:tblPr>
        <w:tblStyle w:val="TableProfessional"/>
        <w:tblW w:w="10200" w:type="dxa"/>
        <w:jc w:val="center"/>
        <w:tblInd w:w="0" w:type="dxa"/>
        <w:tblLayout w:type="fixed"/>
        <w:tblLook w:val="04A0" w:firstRow="1" w:lastRow="0" w:firstColumn="1" w:lastColumn="0" w:noHBand="0" w:noVBand="1"/>
      </w:tblPr>
      <w:tblGrid>
        <w:gridCol w:w="1799"/>
        <w:gridCol w:w="3582"/>
        <w:gridCol w:w="2174"/>
        <w:gridCol w:w="2645"/>
      </w:tblGrid>
      <w:tr w:rsidR="004A1CF0" w:rsidRPr="009E12E0" w14:paraId="7924D823"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hideMark/>
          </w:tcPr>
          <w:p w14:paraId="7F6C4F22" w14:textId="77777777" w:rsidR="004A1CF0" w:rsidRPr="009E12E0" w:rsidRDefault="00657977" w:rsidP="00526F26">
            <w:pPr>
              <w:pStyle w:val="TableHeading"/>
              <w:rPr>
                <w:rFonts w:cs="Arial"/>
              </w:rPr>
            </w:pPr>
            <w:r w:rsidRPr="009E12E0">
              <w:rPr>
                <w:rFonts w:cs="Arial"/>
                <w:color w:val="000000" w:themeColor="text1"/>
              </w:rPr>
              <w:fldChar w:fldCharType="begin"/>
            </w:r>
            <w:r w:rsidR="004A1CF0" w:rsidRPr="009E12E0">
              <w:rPr>
                <w:rFonts w:cs="Arial"/>
                <w:color w:val="000000" w:themeColor="text1"/>
              </w:rPr>
              <w:instrText xml:space="preserve"> SEQ CHAPTER \h \r 1</w:instrText>
            </w:r>
            <w:r w:rsidRPr="009E12E0">
              <w:rPr>
                <w:rFonts w:cs="Arial"/>
                <w:color w:val="000000" w:themeColor="text1"/>
              </w:rPr>
              <w:fldChar w:fldCharType="end"/>
            </w:r>
            <w:r w:rsidR="004A1CF0" w:rsidRPr="009E12E0">
              <w:rPr>
                <w:rFonts w:cs="Arial"/>
                <w:color w:val="000000" w:themeColor="text1"/>
              </w:rPr>
              <w:t>ANALYTICAL PROCEDURES AND VALIDATION INFORMATION SUMMARIES</w:t>
            </w:r>
          </w:p>
        </w:tc>
      </w:tr>
      <w:tr w:rsidR="004A1CF0" w:rsidRPr="009E12E0" w14:paraId="212A92F2"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10200" w:type="dxa"/>
            <w:gridSpan w:val="4"/>
          </w:tcPr>
          <w:p w14:paraId="1584C29C" w14:textId="77777777" w:rsidR="004A1CF0" w:rsidRPr="009E12E0" w:rsidRDefault="004A1CF0" w:rsidP="00526F26">
            <w:pPr>
              <w:pStyle w:val="TableBodyLeft"/>
              <w:rPr>
                <w:rFonts w:cs="Arial"/>
              </w:rPr>
            </w:pPr>
          </w:p>
        </w:tc>
      </w:tr>
      <w:tr w:rsidR="004A1CF0" w:rsidRPr="009E12E0" w14:paraId="7F75BF6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9541132" w14:textId="77777777" w:rsidR="004A1CF0" w:rsidRPr="009E12E0" w:rsidRDefault="00657977" w:rsidP="00526F26">
            <w:pPr>
              <w:pStyle w:val="TableBodyLeft"/>
              <w:rPr>
                <w:rFonts w:cs="Arial"/>
                <w:b/>
              </w:rPr>
            </w:pPr>
            <w:r w:rsidRPr="009E12E0">
              <w:rPr>
                <w:rFonts w:cs="Arial"/>
                <w:b/>
              </w:rPr>
              <w:fldChar w:fldCharType="begin"/>
            </w:r>
            <w:r w:rsidR="004A1CF0" w:rsidRPr="009E12E0">
              <w:rPr>
                <w:rFonts w:cs="Arial"/>
                <w:b/>
              </w:rPr>
              <w:instrText xml:space="preserve"> SEQ CHAPTER \h \r 1</w:instrText>
            </w:r>
            <w:r w:rsidRPr="009E12E0">
              <w:rPr>
                <w:rFonts w:cs="Arial"/>
                <w:b/>
              </w:rPr>
              <w:fldChar w:fldCharType="end"/>
            </w:r>
            <w:r w:rsidR="004A1CF0" w:rsidRPr="009E12E0">
              <w:rPr>
                <w:rFonts w:cs="Arial"/>
                <w:b/>
              </w:rPr>
              <w:t>ATTACHMENT NUMBER:</w:t>
            </w:r>
          </w:p>
        </w:tc>
        <w:tc>
          <w:tcPr>
            <w:tcW w:w="4819" w:type="dxa"/>
            <w:gridSpan w:val="2"/>
            <w:shd w:val="clear" w:color="auto" w:fill="FFFFFF" w:themeFill="background1"/>
          </w:tcPr>
          <w:p w14:paraId="2924AFB7" w14:textId="77777777" w:rsidR="004A1CF0" w:rsidRPr="009E12E0" w:rsidRDefault="004A1CF0" w:rsidP="00526F26">
            <w:pPr>
              <w:pStyle w:val="TableBodyLeft"/>
              <w:rPr>
                <w:rFonts w:cs="Arial"/>
              </w:rPr>
            </w:pPr>
          </w:p>
        </w:tc>
      </w:tr>
      <w:tr w:rsidR="004A1CF0" w:rsidRPr="009E12E0" w14:paraId="1DD09A17" w14:textId="77777777" w:rsidTr="007657DD">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4"/>
          </w:tcPr>
          <w:p w14:paraId="633C5D35" w14:textId="77777777" w:rsidR="004A1CF0" w:rsidRPr="009E12E0" w:rsidRDefault="004A1CF0" w:rsidP="00526F26">
            <w:pPr>
              <w:pStyle w:val="TableBodyLeft"/>
              <w:rPr>
                <w:rFonts w:cs="Arial"/>
              </w:rPr>
            </w:pPr>
          </w:p>
        </w:tc>
      </w:tr>
      <w:tr w:rsidR="004A1CF0" w:rsidRPr="009E12E0" w14:paraId="44762B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66B4240B" w14:textId="77777777" w:rsidR="004A1CF0" w:rsidRPr="009E12E0" w:rsidRDefault="004A1CF0" w:rsidP="00526F26">
            <w:pPr>
              <w:pStyle w:val="TableBodyLeft"/>
              <w:rPr>
                <w:rFonts w:cs="Arial"/>
                <w:b/>
              </w:rPr>
            </w:pPr>
            <w:r w:rsidRPr="009E12E0">
              <w:rPr>
                <w:rFonts w:cs="Arial"/>
                <w:b/>
              </w:rPr>
              <w:t xml:space="preserve">HPLC Method Summary </w:t>
            </w:r>
          </w:p>
        </w:tc>
        <w:tc>
          <w:tcPr>
            <w:tcW w:w="2174" w:type="dxa"/>
            <w:hideMark/>
          </w:tcPr>
          <w:p w14:paraId="27D7A2F9" w14:textId="77777777" w:rsidR="004A1CF0" w:rsidRPr="009E12E0" w:rsidRDefault="004A1CF0" w:rsidP="00526F26">
            <w:pPr>
              <w:pStyle w:val="TableBodyLeft"/>
              <w:rPr>
                <w:rFonts w:cs="Arial"/>
                <w:b/>
              </w:rPr>
            </w:pPr>
            <w:r w:rsidRPr="009E12E0">
              <w:rPr>
                <w:rFonts w:cs="Arial"/>
                <w:b/>
              </w:rPr>
              <w:t>Volume/Page:</w:t>
            </w:r>
          </w:p>
        </w:tc>
        <w:tc>
          <w:tcPr>
            <w:tcW w:w="2645" w:type="dxa"/>
            <w:shd w:val="clear" w:color="auto" w:fill="FFFFFF" w:themeFill="background1"/>
          </w:tcPr>
          <w:p w14:paraId="1693F04B" w14:textId="77777777" w:rsidR="004A1CF0" w:rsidRPr="009E12E0" w:rsidRDefault="004A1CF0" w:rsidP="00526F26">
            <w:pPr>
              <w:pStyle w:val="TableBodyLeft"/>
              <w:rPr>
                <w:rFonts w:cs="Arial"/>
              </w:rPr>
            </w:pPr>
          </w:p>
        </w:tc>
      </w:tr>
      <w:tr w:rsidR="004A1CF0" w:rsidRPr="009E12E0" w14:paraId="02A5C53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1799" w:type="dxa"/>
            <w:shd w:val="clear" w:color="auto" w:fill="D9D9D9" w:themeFill="background1" w:themeFillShade="D9"/>
            <w:hideMark/>
          </w:tcPr>
          <w:p w14:paraId="047B97BE" w14:textId="77777777" w:rsidR="004A1CF0" w:rsidRPr="009E12E0" w:rsidRDefault="004A1CF0" w:rsidP="00526F26">
            <w:pPr>
              <w:pStyle w:val="TableBodyLeft"/>
              <w:rPr>
                <w:rFonts w:cs="Arial"/>
                <w:b/>
              </w:rPr>
            </w:pPr>
            <w:r w:rsidRPr="009E12E0">
              <w:rPr>
                <w:rFonts w:cs="Arial"/>
                <w:b/>
              </w:rPr>
              <w:t>Method name:</w:t>
            </w:r>
          </w:p>
        </w:tc>
        <w:tc>
          <w:tcPr>
            <w:tcW w:w="8401" w:type="dxa"/>
            <w:gridSpan w:val="3"/>
          </w:tcPr>
          <w:p w14:paraId="14790AF3" w14:textId="77777777" w:rsidR="004A1CF0" w:rsidRPr="009E12E0" w:rsidRDefault="004A1CF0" w:rsidP="00526F26">
            <w:pPr>
              <w:pStyle w:val="TableBodyLeft"/>
              <w:rPr>
                <w:rFonts w:cs="Arial"/>
              </w:rPr>
            </w:pPr>
          </w:p>
        </w:tc>
      </w:tr>
      <w:tr w:rsidR="004A1CF0" w:rsidRPr="009E12E0" w14:paraId="4368474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799" w:type="dxa"/>
            <w:hideMark/>
          </w:tcPr>
          <w:p w14:paraId="2C8BF759" w14:textId="77777777" w:rsidR="004A1CF0" w:rsidRPr="009E12E0" w:rsidRDefault="004A1CF0" w:rsidP="00526F26">
            <w:pPr>
              <w:pStyle w:val="TableBodyLeft"/>
              <w:rPr>
                <w:rFonts w:cs="Arial"/>
                <w:b/>
              </w:rPr>
            </w:pPr>
            <w:r w:rsidRPr="009E12E0">
              <w:rPr>
                <w:rFonts w:cs="Arial"/>
                <w:b/>
              </w:rPr>
              <w:t>Method code:</w:t>
            </w:r>
          </w:p>
        </w:tc>
        <w:tc>
          <w:tcPr>
            <w:tcW w:w="3582" w:type="dxa"/>
          </w:tcPr>
          <w:p w14:paraId="109CCA6F" w14:textId="77777777" w:rsidR="004A1CF0" w:rsidRPr="009E12E0" w:rsidRDefault="004A1CF0" w:rsidP="00526F26">
            <w:pPr>
              <w:pStyle w:val="TableBodyLeft"/>
              <w:rPr>
                <w:rFonts w:cs="Arial"/>
              </w:rPr>
            </w:pPr>
          </w:p>
        </w:tc>
        <w:tc>
          <w:tcPr>
            <w:tcW w:w="2174" w:type="dxa"/>
            <w:hideMark/>
          </w:tcPr>
          <w:p w14:paraId="6A0EB82C" w14:textId="77777777" w:rsidR="004A1CF0" w:rsidRPr="009E12E0" w:rsidRDefault="004A1CF0" w:rsidP="00526F26">
            <w:pPr>
              <w:pStyle w:val="TableBodyLeft"/>
              <w:rPr>
                <w:rFonts w:cs="Arial"/>
                <w:b/>
              </w:rPr>
            </w:pPr>
            <w:r w:rsidRPr="009E12E0">
              <w:rPr>
                <w:rFonts w:cs="Arial"/>
                <w:b/>
              </w:rPr>
              <w:t>Version and/or Date:</w:t>
            </w:r>
          </w:p>
        </w:tc>
        <w:tc>
          <w:tcPr>
            <w:tcW w:w="2645" w:type="dxa"/>
            <w:shd w:val="clear" w:color="auto" w:fill="FFFFFF" w:themeFill="background1"/>
          </w:tcPr>
          <w:p w14:paraId="51BC647F" w14:textId="77777777" w:rsidR="004A1CF0" w:rsidRPr="009E12E0" w:rsidRDefault="004A1CF0" w:rsidP="00526F26">
            <w:pPr>
              <w:pStyle w:val="TableBodyLeft"/>
              <w:rPr>
                <w:rFonts w:cs="Arial"/>
              </w:rPr>
            </w:pPr>
          </w:p>
        </w:tc>
      </w:tr>
      <w:tr w:rsidR="004A1CF0" w:rsidRPr="009E12E0" w14:paraId="404BF853"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12838B9F" w14:textId="77777777" w:rsidR="004A1CF0" w:rsidRPr="009E12E0" w:rsidRDefault="004A1CF0" w:rsidP="00526F26">
            <w:pPr>
              <w:pStyle w:val="TableBodyLeft"/>
              <w:rPr>
                <w:rFonts w:cs="Arial"/>
              </w:rPr>
            </w:pPr>
            <w:r w:rsidRPr="009E12E0">
              <w:rPr>
                <w:rFonts w:cs="Arial"/>
              </w:rPr>
              <w:t>Column(s) / temperature (if other than ambient):</w:t>
            </w:r>
          </w:p>
        </w:tc>
        <w:tc>
          <w:tcPr>
            <w:tcW w:w="4819" w:type="dxa"/>
            <w:gridSpan w:val="2"/>
            <w:shd w:val="clear" w:color="auto" w:fill="FFFFFF" w:themeFill="background1"/>
          </w:tcPr>
          <w:p w14:paraId="5B900CE8" w14:textId="77777777" w:rsidR="004A1CF0" w:rsidRPr="009E12E0" w:rsidRDefault="004A1CF0" w:rsidP="00526F26">
            <w:pPr>
              <w:pStyle w:val="TableBodyLeft"/>
              <w:rPr>
                <w:rFonts w:cs="Arial"/>
              </w:rPr>
            </w:pPr>
          </w:p>
        </w:tc>
      </w:tr>
      <w:tr w:rsidR="004A1CF0" w:rsidRPr="009E12E0" w14:paraId="3F76D15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3D824C0A" w14:textId="77777777" w:rsidR="004A1CF0" w:rsidRPr="009E12E0" w:rsidRDefault="004A1CF0" w:rsidP="00526F26">
            <w:pPr>
              <w:pStyle w:val="TableBodyLeft"/>
              <w:rPr>
                <w:rFonts w:cs="Arial"/>
              </w:rPr>
            </w:pPr>
            <w:r w:rsidRPr="009E12E0">
              <w:rPr>
                <w:rFonts w:cs="Arial"/>
              </w:rPr>
              <w:t>Mobile phase (specify gradient program, if applicable):</w:t>
            </w:r>
          </w:p>
        </w:tc>
        <w:tc>
          <w:tcPr>
            <w:tcW w:w="4819" w:type="dxa"/>
            <w:gridSpan w:val="2"/>
            <w:shd w:val="clear" w:color="auto" w:fill="FFFFFF" w:themeFill="background1"/>
          </w:tcPr>
          <w:p w14:paraId="4AABE4D6" w14:textId="77777777" w:rsidR="004A1CF0" w:rsidRPr="009E12E0" w:rsidRDefault="004A1CF0" w:rsidP="00526F26">
            <w:pPr>
              <w:pStyle w:val="TableBodyLeft"/>
              <w:rPr>
                <w:rFonts w:cs="Arial"/>
              </w:rPr>
            </w:pPr>
          </w:p>
        </w:tc>
      </w:tr>
      <w:tr w:rsidR="004A1CF0" w:rsidRPr="009E12E0" w14:paraId="4AA0A19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4C49CA26" w14:textId="77777777" w:rsidR="004A1CF0" w:rsidRPr="009E12E0" w:rsidRDefault="004A1CF0" w:rsidP="00526F26">
            <w:pPr>
              <w:pStyle w:val="TableBodyLeft"/>
              <w:rPr>
                <w:rFonts w:cs="Arial"/>
              </w:rPr>
            </w:pPr>
            <w:r w:rsidRPr="009E12E0">
              <w:rPr>
                <w:rFonts w:cs="Arial"/>
              </w:rPr>
              <w:t>Detector (and wavelength, if applicable):</w:t>
            </w:r>
          </w:p>
        </w:tc>
        <w:tc>
          <w:tcPr>
            <w:tcW w:w="4819" w:type="dxa"/>
            <w:gridSpan w:val="2"/>
            <w:shd w:val="clear" w:color="auto" w:fill="FFFFFF" w:themeFill="background1"/>
          </w:tcPr>
          <w:p w14:paraId="45DD01F3" w14:textId="77777777" w:rsidR="004A1CF0" w:rsidRPr="009E12E0" w:rsidRDefault="004A1CF0" w:rsidP="00526F26">
            <w:pPr>
              <w:pStyle w:val="TableBodyLeft"/>
              <w:rPr>
                <w:rFonts w:cs="Arial"/>
              </w:rPr>
            </w:pPr>
          </w:p>
        </w:tc>
      </w:tr>
      <w:tr w:rsidR="004A1CF0" w:rsidRPr="009E12E0" w14:paraId="10B3B26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F630CCC" w14:textId="77777777" w:rsidR="004A1CF0" w:rsidRPr="009E12E0" w:rsidRDefault="004A1CF0" w:rsidP="00526F26">
            <w:pPr>
              <w:pStyle w:val="TableBodyLeft"/>
              <w:rPr>
                <w:rFonts w:cs="Arial"/>
              </w:rPr>
            </w:pPr>
            <w:r w:rsidRPr="009E12E0">
              <w:rPr>
                <w:rFonts w:cs="Arial"/>
              </w:rPr>
              <w:t>Flow rate:</w:t>
            </w:r>
          </w:p>
        </w:tc>
        <w:tc>
          <w:tcPr>
            <w:tcW w:w="4819" w:type="dxa"/>
            <w:gridSpan w:val="2"/>
            <w:shd w:val="clear" w:color="auto" w:fill="FFFFFF" w:themeFill="background1"/>
          </w:tcPr>
          <w:p w14:paraId="65EEAEC5" w14:textId="77777777" w:rsidR="004A1CF0" w:rsidRPr="009E12E0" w:rsidRDefault="004A1CF0" w:rsidP="00526F26">
            <w:pPr>
              <w:pStyle w:val="TableBodyLeft"/>
              <w:rPr>
                <w:rFonts w:cs="Arial"/>
              </w:rPr>
            </w:pPr>
          </w:p>
        </w:tc>
      </w:tr>
      <w:tr w:rsidR="004A1CF0" w:rsidRPr="009E12E0" w14:paraId="777DA51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8CFF667" w14:textId="77777777" w:rsidR="004A1CF0" w:rsidRPr="009E12E0" w:rsidRDefault="004A1CF0" w:rsidP="00526F26">
            <w:pPr>
              <w:pStyle w:val="TableBodyLeft"/>
              <w:rPr>
                <w:rFonts w:cs="Arial"/>
              </w:rPr>
            </w:pPr>
            <w:r w:rsidRPr="009E12E0">
              <w:rPr>
                <w:rFonts w:cs="Arial"/>
              </w:rPr>
              <w:t>Injection volume:</w:t>
            </w:r>
          </w:p>
        </w:tc>
        <w:tc>
          <w:tcPr>
            <w:tcW w:w="4819" w:type="dxa"/>
            <w:gridSpan w:val="2"/>
            <w:shd w:val="clear" w:color="auto" w:fill="FFFFFF" w:themeFill="background1"/>
          </w:tcPr>
          <w:p w14:paraId="3D2CB738" w14:textId="77777777" w:rsidR="004A1CF0" w:rsidRPr="009E12E0" w:rsidRDefault="004A1CF0" w:rsidP="00526F26">
            <w:pPr>
              <w:pStyle w:val="TableBodyLeft"/>
              <w:rPr>
                <w:rFonts w:cs="Arial"/>
              </w:rPr>
            </w:pPr>
          </w:p>
        </w:tc>
      </w:tr>
      <w:tr w:rsidR="004A1CF0" w:rsidRPr="009E12E0" w14:paraId="5505C3F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2A33B468" w14:textId="77777777" w:rsidR="004A1CF0" w:rsidRPr="009E12E0" w:rsidRDefault="004A1CF0" w:rsidP="00526F26">
            <w:pPr>
              <w:pStyle w:val="TableBodyLeft"/>
              <w:rPr>
                <w:rFonts w:cs="Arial"/>
              </w:rPr>
            </w:pPr>
            <w:r w:rsidRPr="009E12E0">
              <w:rPr>
                <w:rFonts w:cs="Arial"/>
              </w:rPr>
              <w:t>Sample solution preparation and concentration</w:t>
            </w:r>
          </w:p>
          <w:p w14:paraId="1C9CCB3B" w14:textId="77777777" w:rsidR="004A1CF0" w:rsidRPr="009E12E0" w:rsidRDefault="004A1CF0" w:rsidP="00526F26">
            <w:pPr>
              <w:pStyle w:val="TableBodyLeft"/>
              <w:rPr>
                <w:rFonts w:cs="Arial"/>
              </w:rPr>
            </w:pPr>
            <w:r w:rsidRPr="009E12E0">
              <w:rPr>
                <w:rFonts w:cs="Arial"/>
              </w:rPr>
              <w:t>(expressed as mg/ml, let this be termed “A”):</w:t>
            </w:r>
          </w:p>
        </w:tc>
        <w:tc>
          <w:tcPr>
            <w:tcW w:w="4819" w:type="dxa"/>
            <w:gridSpan w:val="2"/>
            <w:shd w:val="clear" w:color="auto" w:fill="FFFFFF" w:themeFill="background1"/>
          </w:tcPr>
          <w:p w14:paraId="462D5AEB" w14:textId="77777777" w:rsidR="004A1CF0" w:rsidRPr="009E12E0" w:rsidRDefault="004A1CF0" w:rsidP="00526F26">
            <w:pPr>
              <w:pStyle w:val="TableBodyLeft"/>
              <w:rPr>
                <w:rFonts w:cs="Arial"/>
              </w:rPr>
            </w:pPr>
          </w:p>
        </w:tc>
      </w:tr>
      <w:tr w:rsidR="004A1CF0" w:rsidRPr="009E12E0" w14:paraId="2F9BD17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93B7EFF" w14:textId="77777777" w:rsidR="004A1CF0" w:rsidRPr="009E12E0" w:rsidRDefault="004A1CF0" w:rsidP="00526F26">
            <w:pPr>
              <w:pStyle w:val="TableBodyLeft"/>
              <w:rPr>
                <w:rFonts w:cs="Arial"/>
              </w:rPr>
            </w:pPr>
            <w:r w:rsidRPr="009E12E0">
              <w:rPr>
                <w:rFonts w:cs="Arial"/>
              </w:rPr>
              <w:t>Reference solution preparation and concentration</w:t>
            </w:r>
          </w:p>
          <w:p w14:paraId="5A83D32D" w14:textId="77777777" w:rsidR="004A1CF0" w:rsidRPr="009E12E0" w:rsidRDefault="004A1CF0" w:rsidP="00526F26">
            <w:pPr>
              <w:pStyle w:val="TableBodyLeft"/>
              <w:rPr>
                <w:rFonts w:cs="Arial"/>
              </w:rPr>
            </w:pPr>
            <w:r w:rsidRPr="009E12E0">
              <w:rPr>
                <w:rFonts w:cs="Arial"/>
              </w:rPr>
              <w:t>(expressed as mg/ml and as % of “A”):</w:t>
            </w:r>
          </w:p>
        </w:tc>
        <w:tc>
          <w:tcPr>
            <w:tcW w:w="4819" w:type="dxa"/>
            <w:gridSpan w:val="2"/>
            <w:shd w:val="clear" w:color="auto" w:fill="FFFFFF" w:themeFill="background1"/>
          </w:tcPr>
          <w:p w14:paraId="0E495DB0" w14:textId="77777777" w:rsidR="004A1CF0" w:rsidRPr="009E12E0" w:rsidRDefault="004A1CF0" w:rsidP="00526F26">
            <w:pPr>
              <w:pStyle w:val="TableBodyLeft"/>
              <w:rPr>
                <w:rFonts w:cs="Arial"/>
              </w:rPr>
            </w:pPr>
          </w:p>
        </w:tc>
      </w:tr>
      <w:tr w:rsidR="004A1CF0" w:rsidRPr="009E12E0" w14:paraId="1EC7135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7BFF311" w14:textId="77777777" w:rsidR="004A1CF0" w:rsidRPr="009E12E0" w:rsidRDefault="004A1CF0" w:rsidP="00526F26">
            <w:pPr>
              <w:pStyle w:val="TableBodyLeft"/>
              <w:rPr>
                <w:rFonts w:cs="Arial"/>
              </w:rPr>
            </w:pPr>
            <w:r w:rsidRPr="009E12E0">
              <w:rPr>
                <w:rFonts w:cs="Arial"/>
              </w:rPr>
              <w:t>System suitability solution concentration</w:t>
            </w:r>
          </w:p>
          <w:p w14:paraId="69DC7A10" w14:textId="77777777" w:rsidR="004A1CF0" w:rsidRPr="009E12E0" w:rsidRDefault="004A1CF0" w:rsidP="00526F26">
            <w:pPr>
              <w:pStyle w:val="TableBodyLeft"/>
              <w:rPr>
                <w:rFonts w:cs="Arial"/>
              </w:rPr>
            </w:pPr>
            <w:r w:rsidRPr="009E12E0">
              <w:rPr>
                <w:rFonts w:cs="Arial"/>
              </w:rPr>
              <w:t>(expressed as mg/ml and as % of “A”):</w:t>
            </w:r>
          </w:p>
        </w:tc>
        <w:tc>
          <w:tcPr>
            <w:tcW w:w="4819" w:type="dxa"/>
            <w:gridSpan w:val="2"/>
            <w:shd w:val="clear" w:color="auto" w:fill="FFFFFF" w:themeFill="background1"/>
          </w:tcPr>
          <w:p w14:paraId="4A439C11" w14:textId="77777777" w:rsidR="004A1CF0" w:rsidRPr="009E12E0" w:rsidRDefault="004A1CF0" w:rsidP="00526F26">
            <w:pPr>
              <w:pStyle w:val="TableBodyLeft"/>
              <w:rPr>
                <w:rFonts w:cs="Arial"/>
              </w:rPr>
            </w:pPr>
          </w:p>
        </w:tc>
      </w:tr>
      <w:tr w:rsidR="004A1CF0" w:rsidRPr="009E12E0" w14:paraId="3ACD595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63EB2CC" w14:textId="77777777" w:rsidR="004A1CF0" w:rsidRPr="009E12E0" w:rsidRDefault="004A1CF0" w:rsidP="00526F26">
            <w:pPr>
              <w:pStyle w:val="TableBodyLeft"/>
              <w:rPr>
                <w:rFonts w:cs="Arial"/>
              </w:rPr>
            </w:pPr>
            <w:r w:rsidRPr="009E12E0">
              <w:rPr>
                <w:rFonts w:cs="Arial"/>
              </w:rPr>
              <w:t>System suitability tests (tests and acceptance criteria):</w:t>
            </w:r>
          </w:p>
        </w:tc>
        <w:tc>
          <w:tcPr>
            <w:tcW w:w="4819" w:type="dxa"/>
            <w:gridSpan w:val="2"/>
            <w:shd w:val="clear" w:color="auto" w:fill="FFFFFF" w:themeFill="background1"/>
          </w:tcPr>
          <w:p w14:paraId="3E5E180C" w14:textId="77777777" w:rsidR="004A1CF0" w:rsidRPr="009E12E0" w:rsidRDefault="004A1CF0" w:rsidP="00526F26">
            <w:pPr>
              <w:pStyle w:val="TableBodyLeft"/>
              <w:rPr>
                <w:rFonts w:cs="Arial"/>
              </w:rPr>
            </w:pPr>
          </w:p>
        </w:tc>
      </w:tr>
      <w:tr w:rsidR="004A1CF0" w:rsidRPr="009E12E0" w14:paraId="1F708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2E8C49A" w14:textId="77777777" w:rsidR="004A1CF0" w:rsidRPr="009E12E0" w:rsidRDefault="004A1CF0" w:rsidP="00526F26">
            <w:pPr>
              <w:pStyle w:val="TableBodyLeft"/>
              <w:rPr>
                <w:rFonts w:cs="Arial"/>
              </w:rPr>
            </w:pPr>
            <w:r w:rsidRPr="009E12E0">
              <w:rPr>
                <w:rFonts w:cs="Arial"/>
              </w:rPr>
              <w:t>Method of quantification (e.g. against API or impurity reference standard(s)):</w:t>
            </w:r>
          </w:p>
        </w:tc>
        <w:tc>
          <w:tcPr>
            <w:tcW w:w="4819" w:type="dxa"/>
            <w:gridSpan w:val="2"/>
            <w:shd w:val="clear" w:color="auto" w:fill="FFFFFF" w:themeFill="background1"/>
          </w:tcPr>
          <w:p w14:paraId="66CB4706" w14:textId="77777777" w:rsidR="004A1CF0" w:rsidRPr="009E12E0" w:rsidRDefault="004A1CF0" w:rsidP="00526F26">
            <w:pPr>
              <w:pStyle w:val="TableBodyLeft"/>
              <w:rPr>
                <w:rFonts w:cs="Arial"/>
              </w:rPr>
            </w:pPr>
          </w:p>
        </w:tc>
      </w:tr>
      <w:tr w:rsidR="004A1CF0" w:rsidRPr="009E12E0" w14:paraId="1AA4E13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hideMark/>
          </w:tcPr>
          <w:p w14:paraId="3BEE0C5A" w14:textId="77777777" w:rsidR="004A1CF0" w:rsidRPr="009E12E0" w:rsidRDefault="004A1CF0" w:rsidP="00526F26">
            <w:pPr>
              <w:pStyle w:val="TableBodyLeft"/>
              <w:rPr>
                <w:rFonts w:cs="Arial"/>
              </w:rPr>
            </w:pPr>
            <w:r w:rsidRPr="009E12E0">
              <w:rPr>
                <w:rFonts w:cs="Arial"/>
              </w:rPr>
              <w:t>Other information (specify):</w:t>
            </w:r>
          </w:p>
        </w:tc>
        <w:tc>
          <w:tcPr>
            <w:tcW w:w="4819" w:type="dxa"/>
            <w:gridSpan w:val="2"/>
            <w:shd w:val="clear" w:color="auto" w:fill="FFFFFF" w:themeFill="background1"/>
          </w:tcPr>
          <w:p w14:paraId="365CA14D" w14:textId="77777777" w:rsidR="004A1CF0" w:rsidRPr="009E12E0" w:rsidRDefault="004A1CF0" w:rsidP="00526F26">
            <w:pPr>
              <w:pStyle w:val="TableBodyLeft"/>
              <w:rPr>
                <w:rFonts w:cs="Arial"/>
              </w:rPr>
            </w:pPr>
          </w:p>
        </w:tc>
      </w:tr>
    </w:tbl>
    <w:p w14:paraId="425FBC97" w14:textId="77777777" w:rsidR="004A1CF0" w:rsidRPr="009E12E0" w:rsidRDefault="004A1CF0" w:rsidP="00D52A38">
      <w:pPr>
        <w:pStyle w:val="Paragraph"/>
        <w:rPr>
          <w:rFonts w:cs="Arial"/>
        </w:rPr>
      </w:pPr>
    </w:p>
    <w:tbl>
      <w:tblPr>
        <w:tblStyle w:val="TableProfessional"/>
        <w:tblW w:w="10200" w:type="dxa"/>
        <w:jc w:val="center"/>
        <w:tblInd w:w="0" w:type="dxa"/>
        <w:tblLayout w:type="fixed"/>
        <w:tblLook w:val="04A0" w:firstRow="1" w:lastRow="0" w:firstColumn="1" w:lastColumn="0" w:noHBand="0" w:noVBand="1"/>
      </w:tblPr>
      <w:tblGrid>
        <w:gridCol w:w="2679"/>
        <w:gridCol w:w="2701"/>
        <w:gridCol w:w="1352"/>
        <w:gridCol w:w="462"/>
        <w:gridCol w:w="891"/>
        <w:gridCol w:w="1353"/>
        <w:gridCol w:w="762"/>
      </w:tblGrid>
      <w:tr w:rsidR="004A1CF0" w:rsidRPr="009E12E0" w14:paraId="5A87BD6E"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hideMark/>
          </w:tcPr>
          <w:p w14:paraId="6DD2B1A3" w14:textId="77777777" w:rsidR="004A1CF0" w:rsidRPr="009E12E0" w:rsidRDefault="00657977" w:rsidP="000A71E8">
            <w:pPr>
              <w:pStyle w:val="TableHeading"/>
              <w:rPr>
                <w:rFonts w:cs="Arial"/>
              </w:rPr>
            </w:pPr>
            <w:r w:rsidRPr="009E12E0">
              <w:rPr>
                <w:rFonts w:cs="Arial"/>
                <w:color w:val="000000" w:themeColor="text1"/>
              </w:rPr>
              <w:lastRenderedPageBreak/>
              <w:fldChar w:fldCharType="begin"/>
            </w:r>
            <w:r w:rsidR="004A1CF0" w:rsidRPr="009E12E0">
              <w:rPr>
                <w:rFonts w:cs="Arial"/>
                <w:color w:val="000000" w:themeColor="text1"/>
              </w:rPr>
              <w:instrText xml:space="preserve"> SEQ CHAPTER \h \r 1</w:instrText>
            </w:r>
            <w:r w:rsidRPr="009E12E0">
              <w:rPr>
                <w:rFonts w:cs="Arial"/>
                <w:color w:val="000000" w:themeColor="text1"/>
              </w:rPr>
              <w:fldChar w:fldCharType="end"/>
            </w:r>
            <w:r w:rsidR="004A1CF0" w:rsidRPr="009E12E0">
              <w:rPr>
                <w:rFonts w:cs="Arial"/>
                <w:color w:val="000000" w:themeColor="text1"/>
              </w:rPr>
              <w:t>ATTACHMENT NUMBER:</w:t>
            </w:r>
          </w:p>
        </w:tc>
        <w:tc>
          <w:tcPr>
            <w:tcW w:w="4820" w:type="dxa"/>
            <w:gridSpan w:val="5"/>
            <w:shd w:val="clear" w:color="auto" w:fill="FFFFFF" w:themeFill="background1"/>
          </w:tcPr>
          <w:p w14:paraId="46F5B0AD" w14:textId="77777777" w:rsidR="004A1CF0" w:rsidRPr="009E12E0" w:rsidRDefault="004A1CF0" w:rsidP="000A71E8">
            <w:pPr>
              <w:pStyle w:val="TableHeading"/>
              <w:rPr>
                <w:rFonts w:cs="Arial"/>
              </w:rPr>
            </w:pPr>
          </w:p>
        </w:tc>
      </w:tr>
      <w:tr w:rsidR="004A1CF0" w:rsidRPr="009E12E0" w14:paraId="1E542739" w14:textId="77777777" w:rsidTr="003634F3">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7"/>
            <w:shd w:val="clear" w:color="auto" w:fill="D9D9D9" w:themeFill="background1" w:themeFillShade="D9"/>
          </w:tcPr>
          <w:p w14:paraId="247B03F9" w14:textId="77777777" w:rsidR="004A1CF0" w:rsidRPr="009E12E0" w:rsidRDefault="004A1CF0" w:rsidP="000A71E8">
            <w:pPr>
              <w:pStyle w:val="TableBodyLeft"/>
              <w:rPr>
                <w:rFonts w:cs="Arial"/>
              </w:rPr>
            </w:pPr>
          </w:p>
        </w:tc>
      </w:tr>
      <w:tr w:rsidR="004A1CF0" w:rsidRPr="009E12E0" w14:paraId="363E6D5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D717F4A" w14:textId="77777777" w:rsidR="004A1CF0" w:rsidRPr="009E12E0" w:rsidRDefault="004A1CF0" w:rsidP="000A71E8">
            <w:pPr>
              <w:pStyle w:val="TableBodyLeft"/>
              <w:rPr>
                <w:rFonts w:cs="Arial"/>
                <w:b/>
              </w:rPr>
            </w:pPr>
            <w:r w:rsidRPr="009E12E0">
              <w:rPr>
                <w:rFonts w:cs="Arial"/>
                <w:b/>
              </w:rPr>
              <w:t>Validation Summary</w:t>
            </w:r>
          </w:p>
        </w:tc>
        <w:tc>
          <w:tcPr>
            <w:tcW w:w="1814" w:type="dxa"/>
            <w:gridSpan w:val="2"/>
            <w:hideMark/>
          </w:tcPr>
          <w:p w14:paraId="262CFB99" w14:textId="77777777" w:rsidR="004A1CF0" w:rsidRPr="009E12E0" w:rsidRDefault="004A1CF0" w:rsidP="000A71E8">
            <w:pPr>
              <w:pStyle w:val="TableBodyLeft"/>
              <w:rPr>
                <w:rFonts w:cs="Arial"/>
                <w:b/>
              </w:rPr>
            </w:pPr>
            <w:r w:rsidRPr="009E12E0">
              <w:rPr>
                <w:rFonts w:cs="Arial"/>
                <w:b/>
              </w:rPr>
              <w:t>Volume/Page:</w:t>
            </w:r>
          </w:p>
        </w:tc>
        <w:tc>
          <w:tcPr>
            <w:tcW w:w="3006" w:type="dxa"/>
            <w:gridSpan w:val="3"/>
            <w:shd w:val="clear" w:color="auto" w:fill="FFFFFF" w:themeFill="background1"/>
          </w:tcPr>
          <w:p w14:paraId="26BCDB86" w14:textId="77777777" w:rsidR="004A1CF0" w:rsidRPr="009E12E0" w:rsidRDefault="004A1CF0" w:rsidP="000A71E8">
            <w:pPr>
              <w:pStyle w:val="TableBodyLeft"/>
              <w:rPr>
                <w:rFonts w:cs="Arial"/>
              </w:rPr>
            </w:pPr>
          </w:p>
        </w:tc>
      </w:tr>
      <w:tr w:rsidR="004A1CF0" w:rsidRPr="009E12E0" w14:paraId="168038E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3F544ED" w14:textId="77777777" w:rsidR="004A1CF0" w:rsidRPr="009E12E0" w:rsidRDefault="004A1CF0" w:rsidP="000A71E8">
            <w:pPr>
              <w:pStyle w:val="TableBodyLeft"/>
              <w:rPr>
                <w:rFonts w:cs="Arial"/>
              </w:rPr>
            </w:pPr>
            <w:r w:rsidRPr="009E12E0">
              <w:rPr>
                <w:rFonts w:cs="Arial"/>
                <w:b/>
              </w:rPr>
              <w:t>Analytes</w:t>
            </w:r>
            <w:r w:rsidRPr="009E12E0">
              <w:rPr>
                <w:rFonts w:cs="Arial"/>
              </w:rPr>
              <w:t>:</w:t>
            </w:r>
          </w:p>
        </w:tc>
        <w:tc>
          <w:tcPr>
            <w:tcW w:w="1352" w:type="dxa"/>
          </w:tcPr>
          <w:p w14:paraId="4361F2EB" w14:textId="77777777" w:rsidR="004A1CF0" w:rsidRPr="009E12E0" w:rsidRDefault="004A1CF0" w:rsidP="000A71E8">
            <w:pPr>
              <w:pStyle w:val="TableBodyLeft"/>
              <w:rPr>
                <w:rFonts w:cs="Arial"/>
              </w:rPr>
            </w:pPr>
          </w:p>
        </w:tc>
        <w:tc>
          <w:tcPr>
            <w:tcW w:w="1353" w:type="dxa"/>
            <w:gridSpan w:val="2"/>
          </w:tcPr>
          <w:p w14:paraId="1FB0EB67" w14:textId="77777777" w:rsidR="004A1CF0" w:rsidRPr="009E12E0" w:rsidRDefault="004A1CF0" w:rsidP="000A71E8">
            <w:pPr>
              <w:pStyle w:val="TableBodyLeft"/>
              <w:rPr>
                <w:rFonts w:cs="Arial"/>
              </w:rPr>
            </w:pPr>
          </w:p>
        </w:tc>
        <w:tc>
          <w:tcPr>
            <w:tcW w:w="1353" w:type="dxa"/>
          </w:tcPr>
          <w:p w14:paraId="61439393" w14:textId="77777777" w:rsidR="004A1CF0" w:rsidRPr="009E12E0" w:rsidRDefault="004A1CF0" w:rsidP="000A71E8">
            <w:pPr>
              <w:pStyle w:val="TableBodyLeft"/>
              <w:rPr>
                <w:rFonts w:cs="Arial"/>
              </w:rPr>
            </w:pPr>
          </w:p>
        </w:tc>
        <w:tc>
          <w:tcPr>
            <w:tcW w:w="762" w:type="dxa"/>
          </w:tcPr>
          <w:p w14:paraId="78816157" w14:textId="77777777" w:rsidR="004A1CF0" w:rsidRPr="009E12E0" w:rsidRDefault="004A1CF0" w:rsidP="000A71E8">
            <w:pPr>
              <w:pStyle w:val="TableBodyLeft"/>
              <w:rPr>
                <w:rFonts w:cs="Arial"/>
              </w:rPr>
            </w:pPr>
          </w:p>
        </w:tc>
      </w:tr>
      <w:tr w:rsidR="004A1CF0" w:rsidRPr="009E12E0" w14:paraId="1F0632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50129D00" w14:textId="77777777" w:rsidR="004A1CF0" w:rsidRPr="009E12E0" w:rsidRDefault="004A1CF0" w:rsidP="000A71E8">
            <w:pPr>
              <w:pStyle w:val="TableBodyLeft"/>
              <w:rPr>
                <w:rFonts w:cs="Arial"/>
              </w:rPr>
            </w:pPr>
            <w:r w:rsidRPr="009E12E0">
              <w:rPr>
                <w:rFonts w:cs="Arial"/>
              </w:rPr>
              <w:t xml:space="preserve">Typical retention times (RT) </w:t>
            </w:r>
          </w:p>
        </w:tc>
        <w:tc>
          <w:tcPr>
            <w:tcW w:w="1352" w:type="dxa"/>
            <w:shd w:val="clear" w:color="auto" w:fill="FFFFFF" w:themeFill="background1"/>
          </w:tcPr>
          <w:p w14:paraId="751DE89B" w14:textId="77777777" w:rsidR="004A1CF0" w:rsidRPr="009E12E0" w:rsidRDefault="004A1CF0" w:rsidP="000A71E8">
            <w:pPr>
              <w:pStyle w:val="TableBodyLeft"/>
              <w:rPr>
                <w:rFonts w:cs="Arial"/>
              </w:rPr>
            </w:pPr>
          </w:p>
        </w:tc>
        <w:tc>
          <w:tcPr>
            <w:tcW w:w="1353" w:type="dxa"/>
            <w:gridSpan w:val="2"/>
            <w:shd w:val="clear" w:color="auto" w:fill="FFFFFF" w:themeFill="background1"/>
          </w:tcPr>
          <w:p w14:paraId="177179D2" w14:textId="77777777" w:rsidR="004A1CF0" w:rsidRPr="009E12E0" w:rsidRDefault="004A1CF0" w:rsidP="000A71E8">
            <w:pPr>
              <w:pStyle w:val="TableBodyLeft"/>
              <w:rPr>
                <w:rFonts w:cs="Arial"/>
              </w:rPr>
            </w:pPr>
          </w:p>
        </w:tc>
        <w:tc>
          <w:tcPr>
            <w:tcW w:w="1353" w:type="dxa"/>
            <w:shd w:val="clear" w:color="auto" w:fill="FFFFFF" w:themeFill="background1"/>
          </w:tcPr>
          <w:p w14:paraId="775B3C56" w14:textId="77777777" w:rsidR="004A1CF0" w:rsidRPr="009E12E0" w:rsidRDefault="004A1CF0" w:rsidP="000A71E8">
            <w:pPr>
              <w:pStyle w:val="TableBodyLeft"/>
              <w:rPr>
                <w:rFonts w:cs="Arial"/>
              </w:rPr>
            </w:pPr>
          </w:p>
        </w:tc>
        <w:tc>
          <w:tcPr>
            <w:tcW w:w="762" w:type="dxa"/>
            <w:shd w:val="clear" w:color="auto" w:fill="FFFFFF" w:themeFill="background1"/>
          </w:tcPr>
          <w:p w14:paraId="0226A14A" w14:textId="77777777" w:rsidR="004A1CF0" w:rsidRPr="009E12E0" w:rsidRDefault="004A1CF0" w:rsidP="000A71E8">
            <w:pPr>
              <w:pStyle w:val="TableBodyLeft"/>
              <w:rPr>
                <w:rFonts w:cs="Arial"/>
              </w:rPr>
            </w:pPr>
          </w:p>
        </w:tc>
      </w:tr>
      <w:tr w:rsidR="004A1CF0" w:rsidRPr="009E12E0" w14:paraId="5F0325A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4BD309CA" w14:textId="77777777" w:rsidR="004A1CF0" w:rsidRPr="009E12E0" w:rsidRDefault="004A1CF0" w:rsidP="000A71E8">
            <w:pPr>
              <w:pStyle w:val="TableBodyLeft"/>
              <w:rPr>
                <w:rFonts w:cs="Arial"/>
              </w:rPr>
            </w:pPr>
            <w:r w:rsidRPr="009E12E0">
              <w:rPr>
                <w:rFonts w:cs="Arial"/>
              </w:rPr>
              <w:t>Relative retention times (</w:t>
            </w:r>
            <w:proofErr w:type="spellStart"/>
            <w:proofErr w:type="gramStart"/>
            <w:r w:rsidRPr="009E12E0">
              <w:rPr>
                <w:rFonts w:cs="Arial"/>
              </w:rPr>
              <w:t>RT</w:t>
            </w:r>
            <w:r w:rsidRPr="009E12E0">
              <w:rPr>
                <w:rFonts w:cs="Arial"/>
                <w:vertAlign w:val="subscript"/>
              </w:rPr>
              <w:t>Imp</w:t>
            </w:r>
            <w:proofErr w:type="spellEnd"/>
            <w:r w:rsidRPr="009E12E0">
              <w:rPr>
                <w:rFonts w:cs="Arial"/>
              </w:rPr>
              <w:t>./</w:t>
            </w:r>
            <w:proofErr w:type="gramEnd"/>
            <w:r w:rsidRPr="009E12E0">
              <w:rPr>
                <w:rFonts w:cs="Arial"/>
              </w:rPr>
              <w:t>RT</w:t>
            </w:r>
            <w:r w:rsidRPr="009E12E0">
              <w:rPr>
                <w:rFonts w:cs="Arial"/>
                <w:vertAlign w:val="subscript"/>
              </w:rPr>
              <w:t>API or Int. Std</w:t>
            </w:r>
            <w:r w:rsidRPr="009E12E0">
              <w:rPr>
                <w:rFonts w:cs="Arial"/>
              </w:rPr>
              <w:t>.):</w:t>
            </w:r>
          </w:p>
        </w:tc>
        <w:tc>
          <w:tcPr>
            <w:tcW w:w="1352" w:type="dxa"/>
            <w:shd w:val="clear" w:color="auto" w:fill="FFFFFF" w:themeFill="background1"/>
          </w:tcPr>
          <w:p w14:paraId="7A2B6D49" w14:textId="77777777" w:rsidR="004A1CF0" w:rsidRPr="009E12E0" w:rsidRDefault="004A1CF0" w:rsidP="000A71E8">
            <w:pPr>
              <w:pStyle w:val="TableBodyLeft"/>
              <w:rPr>
                <w:rFonts w:cs="Arial"/>
              </w:rPr>
            </w:pPr>
          </w:p>
        </w:tc>
        <w:tc>
          <w:tcPr>
            <w:tcW w:w="1353" w:type="dxa"/>
            <w:gridSpan w:val="2"/>
            <w:shd w:val="clear" w:color="auto" w:fill="FFFFFF" w:themeFill="background1"/>
          </w:tcPr>
          <w:p w14:paraId="6F0C80BA" w14:textId="77777777" w:rsidR="004A1CF0" w:rsidRPr="009E12E0" w:rsidRDefault="004A1CF0" w:rsidP="000A71E8">
            <w:pPr>
              <w:pStyle w:val="TableBodyLeft"/>
              <w:rPr>
                <w:rFonts w:cs="Arial"/>
              </w:rPr>
            </w:pPr>
          </w:p>
        </w:tc>
        <w:tc>
          <w:tcPr>
            <w:tcW w:w="1353" w:type="dxa"/>
            <w:shd w:val="clear" w:color="auto" w:fill="FFFFFF" w:themeFill="background1"/>
          </w:tcPr>
          <w:p w14:paraId="4DB35F79" w14:textId="77777777" w:rsidR="004A1CF0" w:rsidRPr="009E12E0" w:rsidRDefault="004A1CF0" w:rsidP="000A71E8">
            <w:pPr>
              <w:pStyle w:val="TableBodyLeft"/>
              <w:rPr>
                <w:rFonts w:cs="Arial"/>
              </w:rPr>
            </w:pPr>
          </w:p>
        </w:tc>
        <w:tc>
          <w:tcPr>
            <w:tcW w:w="762" w:type="dxa"/>
            <w:shd w:val="clear" w:color="auto" w:fill="FFFFFF" w:themeFill="background1"/>
          </w:tcPr>
          <w:p w14:paraId="75628131" w14:textId="77777777" w:rsidR="004A1CF0" w:rsidRPr="009E12E0" w:rsidRDefault="004A1CF0" w:rsidP="000A71E8">
            <w:pPr>
              <w:pStyle w:val="TableBodyLeft"/>
              <w:rPr>
                <w:rFonts w:cs="Arial"/>
              </w:rPr>
            </w:pPr>
          </w:p>
        </w:tc>
      </w:tr>
      <w:tr w:rsidR="004A1CF0" w:rsidRPr="009E12E0" w14:paraId="64E7AB9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6C7F3B3" w14:textId="77777777" w:rsidR="004A1CF0" w:rsidRPr="009E12E0" w:rsidRDefault="004A1CF0" w:rsidP="000A71E8">
            <w:pPr>
              <w:pStyle w:val="TableBodyLeft"/>
              <w:rPr>
                <w:rFonts w:cs="Arial"/>
                <w:lang w:val="pt-PT"/>
              </w:rPr>
            </w:pPr>
            <w:r w:rsidRPr="009E12E0">
              <w:rPr>
                <w:rFonts w:cs="Arial"/>
                <w:lang w:val="pt-PT"/>
              </w:rPr>
              <w:t>Relative response factor (RF</w:t>
            </w:r>
            <w:r w:rsidRPr="009E12E0">
              <w:rPr>
                <w:rFonts w:cs="Arial"/>
                <w:vertAlign w:val="subscript"/>
                <w:lang w:val="pt-PT"/>
              </w:rPr>
              <w:t>Imp</w:t>
            </w:r>
            <w:r w:rsidRPr="009E12E0">
              <w:rPr>
                <w:rFonts w:cs="Arial"/>
                <w:lang w:val="pt-PT"/>
              </w:rPr>
              <w:t>./RF</w:t>
            </w:r>
            <w:r w:rsidRPr="009E12E0">
              <w:rPr>
                <w:rFonts w:cs="Arial"/>
                <w:vertAlign w:val="subscript"/>
                <w:lang w:val="pt-PT"/>
              </w:rPr>
              <w:t>API</w:t>
            </w:r>
            <w:r w:rsidRPr="009E12E0">
              <w:rPr>
                <w:rFonts w:cs="Arial"/>
                <w:lang w:val="pt-PT"/>
              </w:rPr>
              <w:t>):</w:t>
            </w:r>
          </w:p>
        </w:tc>
        <w:tc>
          <w:tcPr>
            <w:tcW w:w="1352" w:type="dxa"/>
            <w:shd w:val="clear" w:color="auto" w:fill="FFFFFF" w:themeFill="background1"/>
          </w:tcPr>
          <w:p w14:paraId="0FDCDBD1" w14:textId="77777777" w:rsidR="004A1CF0" w:rsidRPr="009E12E0" w:rsidRDefault="004A1CF0" w:rsidP="000A71E8">
            <w:pPr>
              <w:pStyle w:val="TableBodyLeft"/>
              <w:rPr>
                <w:rFonts w:cs="Arial"/>
                <w:lang w:val="pt-PT"/>
              </w:rPr>
            </w:pPr>
          </w:p>
        </w:tc>
        <w:tc>
          <w:tcPr>
            <w:tcW w:w="1353" w:type="dxa"/>
            <w:gridSpan w:val="2"/>
            <w:shd w:val="clear" w:color="auto" w:fill="FFFFFF" w:themeFill="background1"/>
          </w:tcPr>
          <w:p w14:paraId="26E9A6D6" w14:textId="77777777" w:rsidR="004A1CF0" w:rsidRPr="009E12E0" w:rsidRDefault="004A1CF0" w:rsidP="000A71E8">
            <w:pPr>
              <w:pStyle w:val="TableBodyLeft"/>
              <w:rPr>
                <w:rFonts w:cs="Arial"/>
                <w:lang w:val="pt-PT"/>
              </w:rPr>
            </w:pPr>
          </w:p>
        </w:tc>
        <w:tc>
          <w:tcPr>
            <w:tcW w:w="1353" w:type="dxa"/>
            <w:shd w:val="clear" w:color="auto" w:fill="FFFFFF" w:themeFill="background1"/>
          </w:tcPr>
          <w:p w14:paraId="6CB22546" w14:textId="77777777" w:rsidR="004A1CF0" w:rsidRPr="009E12E0" w:rsidRDefault="004A1CF0" w:rsidP="000A71E8">
            <w:pPr>
              <w:pStyle w:val="TableBodyLeft"/>
              <w:rPr>
                <w:rFonts w:cs="Arial"/>
                <w:lang w:val="pt-PT"/>
              </w:rPr>
            </w:pPr>
          </w:p>
        </w:tc>
        <w:tc>
          <w:tcPr>
            <w:tcW w:w="762" w:type="dxa"/>
            <w:shd w:val="clear" w:color="auto" w:fill="FFFFFF" w:themeFill="background1"/>
          </w:tcPr>
          <w:p w14:paraId="094CDDDA" w14:textId="77777777" w:rsidR="004A1CF0" w:rsidRPr="009E12E0" w:rsidRDefault="004A1CF0" w:rsidP="000A71E8">
            <w:pPr>
              <w:pStyle w:val="TableBodyLeft"/>
              <w:rPr>
                <w:rFonts w:cs="Arial"/>
                <w:lang w:val="pt-PT"/>
              </w:rPr>
            </w:pPr>
          </w:p>
        </w:tc>
      </w:tr>
      <w:tr w:rsidR="004A1CF0" w:rsidRPr="009E12E0" w14:paraId="37F62C8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26ADBC6F" w14:textId="77777777" w:rsidR="004A1CF0" w:rsidRPr="009E12E0" w:rsidRDefault="004A1CF0" w:rsidP="000A71E8">
            <w:pPr>
              <w:pStyle w:val="TableBodyLeft"/>
              <w:rPr>
                <w:rFonts w:cs="Arial"/>
                <w:b/>
              </w:rPr>
            </w:pPr>
            <w:r w:rsidRPr="009E12E0">
              <w:rPr>
                <w:rFonts w:cs="Arial"/>
                <w:b/>
              </w:rPr>
              <w:t>Specificity:</w:t>
            </w:r>
          </w:p>
        </w:tc>
        <w:tc>
          <w:tcPr>
            <w:tcW w:w="4820" w:type="dxa"/>
            <w:gridSpan w:val="5"/>
          </w:tcPr>
          <w:p w14:paraId="7222B13C" w14:textId="77777777" w:rsidR="004A1CF0" w:rsidRPr="009E12E0" w:rsidRDefault="004A1CF0" w:rsidP="000A71E8">
            <w:pPr>
              <w:pStyle w:val="TableBodyLeft"/>
              <w:rPr>
                <w:rFonts w:cs="Arial"/>
              </w:rPr>
            </w:pPr>
          </w:p>
        </w:tc>
      </w:tr>
      <w:tr w:rsidR="004A1CF0" w:rsidRPr="009E12E0" w14:paraId="33701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7A16254E" w14:textId="77777777" w:rsidR="004A1CF0" w:rsidRPr="009E12E0" w:rsidRDefault="004A1CF0" w:rsidP="000A71E8">
            <w:pPr>
              <w:pStyle w:val="TableBodyLeft"/>
              <w:rPr>
                <w:rFonts w:cs="Arial"/>
                <w:b/>
              </w:rPr>
            </w:pPr>
            <w:r w:rsidRPr="009E12E0">
              <w:rPr>
                <w:rFonts w:cs="Arial"/>
                <w:b/>
              </w:rPr>
              <w:t>Linearity / Range:</w:t>
            </w:r>
          </w:p>
        </w:tc>
        <w:tc>
          <w:tcPr>
            <w:tcW w:w="2701" w:type="dxa"/>
          </w:tcPr>
          <w:p w14:paraId="3EA21660" w14:textId="77777777" w:rsidR="004A1CF0" w:rsidRPr="009E12E0" w:rsidRDefault="004A1CF0" w:rsidP="000A71E8">
            <w:pPr>
              <w:pStyle w:val="TableBodyLeft"/>
              <w:rPr>
                <w:rFonts w:cs="Arial"/>
              </w:rPr>
            </w:pPr>
            <w:r w:rsidRPr="009E12E0">
              <w:rPr>
                <w:rFonts w:cs="Arial"/>
              </w:rPr>
              <w:t>Number of concentrations:</w:t>
            </w:r>
          </w:p>
          <w:p w14:paraId="6B413039" w14:textId="77777777" w:rsidR="004A1CF0" w:rsidRPr="009E12E0" w:rsidRDefault="004A1CF0" w:rsidP="000A71E8">
            <w:pPr>
              <w:pStyle w:val="TableBodyLeft"/>
              <w:rPr>
                <w:rFonts w:cs="Arial"/>
              </w:rPr>
            </w:pPr>
            <w:r w:rsidRPr="009E12E0">
              <w:rPr>
                <w:rFonts w:cs="Arial"/>
              </w:rPr>
              <w:t>Range (expressed as % “A”):</w:t>
            </w:r>
          </w:p>
          <w:p w14:paraId="3EE3E242" w14:textId="77777777" w:rsidR="004A1CF0" w:rsidRPr="009E12E0" w:rsidRDefault="004A1CF0" w:rsidP="000A71E8">
            <w:pPr>
              <w:pStyle w:val="TableBodyLeft"/>
              <w:rPr>
                <w:rFonts w:cs="Arial"/>
              </w:rPr>
            </w:pPr>
          </w:p>
          <w:p w14:paraId="476BD904" w14:textId="77777777" w:rsidR="004A1CF0" w:rsidRPr="009E12E0" w:rsidRDefault="004A1CF0" w:rsidP="000A71E8">
            <w:pPr>
              <w:pStyle w:val="TableBodyLeft"/>
              <w:rPr>
                <w:rFonts w:cs="Arial"/>
              </w:rPr>
            </w:pPr>
          </w:p>
          <w:p w14:paraId="0F713C88" w14:textId="77777777" w:rsidR="004A1CF0" w:rsidRPr="009E12E0" w:rsidRDefault="004A1CF0" w:rsidP="000A71E8">
            <w:pPr>
              <w:pStyle w:val="TableBodyLeft"/>
              <w:rPr>
                <w:rFonts w:cs="Arial"/>
                <w:lang w:val="fr-CH"/>
              </w:rPr>
            </w:pPr>
            <w:proofErr w:type="gramStart"/>
            <w:r w:rsidRPr="009E12E0">
              <w:rPr>
                <w:rFonts w:cs="Arial"/>
                <w:lang w:val="fr-CH"/>
              </w:rPr>
              <w:t>Slope:</w:t>
            </w:r>
            <w:proofErr w:type="gramEnd"/>
          </w:p>
          <w:p w14:paraId="062BEB3A" w14:textId="77777777" w:rsidR="004A1CF0" w:rsidRPr="009E12E0" w:rsidRDefault="004A1CF0" w:rsidP="000A71E8">
            <w:pPr>
              <w:pStyle w:val="TableBodyLeft"/>
              <w:rPr>
                <w:rFonts w:cs="Arial"/>
                <w:lang w:val="fr-CH"/>
              </w:rPr>
            </w:pPr>
            <w:r w:rsidRPr="009E12E0">
              <w:rPr>
                <w:rFonts w:cs="Arial"/>
                <w:lang w:val="fr-CH"/>
              </w:rPr>
              <w:t>Y-</w:t>
            </w:r>
            <w:proofErr w:type="gramStart"/>
            <w:r w:rsidRPr="009E12E0">
              <w:rPr>
                <w:rFonts w:cs="Arial"/>
                <w:lang w:val="fr-CH"/>
              </w:rPr>
              <w:t>intercept:</w:t>
            </w:r>
            <w:proofErr w:type="gramEnd"/>
          </w:p>
          <w:p w14:paraId="5DEBBDED" w14:textId="77777777" w:rsidR="004A1CF0" w:rsidRPr="009E12E0" w:rsidRDefault="004A1CF0" w:rsidP="000A71E8">
            <w:pPr>
              <w:pStyle w:val="TableBodyLeft"/>
              <w:rPr>
                <w:rFonts w:cs="Arial"/>
                <w:lang w:val="fr-CH"/>
              </w:rPr>
            </w:pPr>
            <w:r w:rsidRPr="009E12E0">
              <w:rPr>
                <w:rFonts w:cs="Arial"/>
                <w:lang w:val="fr-CH"/>
              </w:rPr>
              <w:t>Correlation coefficient (r</w:t>
            </w:r>
            <w:r w:rsidRPr="009E12E0">
              <w:rPr>
                <w:rFonts w:cs="Arial"/>
                <w:vertAlign w:val="superscript"/>
                <w:lang w:val="fr-CH"/>
              </w:rPr>
              <w:t>2</w:t>
            </w:r>
            <w:r w:rsidRPr="009E12E0">
              <w:rPr>
                <w:rFonts w:cs="Arial"/>
                <w:lang w:val="fr-CH"/>
              </w:rPr>
              <w:t>) :</w:t>
            </w:r>
          </w:p>
        </w:tc>
        <w:tc>
          <w:tcPr>
            <w:tcW w:w="1352" w:type="dxa"/>
            <w:shd w:val="clear" w:color="auto" w:fill="FFFFFF" w:themeFill="background1"/>
          </w:tcPr>
          <w:p w14:paraId="37E20D3B" w14:textId="77777777" w:rsidR="004A1CF0" w:rsidRPr="009E12E0" w:rsidRDefault="004A1CF0" w:rsidP="000A71E8">
            <w:pPr>
              <w:pStyle w:val="TableBodyLeft"/>
              <w:rPr>
                <w:rFonts w:cs="Arial"/>
                <w:lang w:val="fr-CH"/>
              </w:rPr>
            </w:pPr>
          </w:p>
        </w:tc>
        <w:tc>
          <w:tcPr>
            <w:tcW w:w="1353" w:type="dxa"/>
            <w:gridSpan w:val="2"/>
            <w:shd w:val="clear" w:color="auto" w:fill="FFFFFF" w:themeFill="background1"/>
          </w:tcPr>
          <w:p w14:paraId="76226BFE" w14:textId="77777777" w:rsidR="004A1CF0" w:rsidRPr="009E12E0" w:rsidRDefault="004A1CF0" w:rsidP="000A71E8">
            <w:pPr>
              <w:pStyle w:val="TableBodyLeft"/>
              <w:rPr>
                <w:rFonts w:cs="Arial"/>
                <w:lang w:val="fr-CH"/>
              </w:rPr>
            </w:pPr>
          </w:p>
        </w:tc>
        <w:tc>
          <w:tcPr>
            <w:tcW w:w="1353" w:type="dxa"/>
            <w:shd w:val="clear" w:color="auto" w:fill="FFFFFF" w:themeFill="background1"/>
          </w:tcPr>
          <w:p w14:paraId="2195EE21" w14:textId="77777777" w:rsidR="004A1CF0" w:rsidRPr="009E12E0" w:rsidRDefault="004A1CF0" w:rsidP="000A71E8">
            <w:pPr>
              <w:pStyle w:val="TableBodyLeft"/>
              <w:rPr>
                <w:rFonts w:cs="Arial"/>
                <w:lang w:val="fr-CH"/>
              </w:rPr>
            </w:pPr>
          </w:p>
        </w:tc>
        <w:tc>
          <w:tcPr>
            <w:tcW w:w="762" w:type="dxa"/>
            <w:shd w:val="clear" w:color="auto" w:fill="FFFFFF" w:themeFill="background1"/>
          </w:tcPr>
          <w:p w14:paraId="0FDD2F66" w14:textId="77777777" w:rsidR="004A1CF0" w:rsidRPr="009E12E0" w:rsidRDefault="004A1CF0" w:rsidP="000A71E8">
            <w:pPr>
              <w:pStyle w:val="TableBodyLeft"/>
              <w:rPr>
                <w:rFonts w:cs="Arial"/>
                <w:lang w:val="fr-CH"/>
              </w:rPr>
            </w:pPr>
          </w:p>
        </w:tc>
      </w:tr>
      <w:tr w:rsidR="004A1CF0" w:rsidRPr="009E12E0" w14:paraId="78D888C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6DA8FF39" w14:textId="77777777" w:rsidR="004A1CF0" w:rsidRPr="009E12E0" w:rsidRDefault="004A1CF0" w:rsidP="000A71E8">
            <w:pPr>
              <w:pStyle w:val="TableBodyLeft"/>
              <w:rPr>
                <w:rFonts w:cs="Arial"/>
                <w:b/>
              </w:rPr>
            </w:pPr>
            <w:r w:rsidRPr="009E12E0">
              <w:rPr>
                <w:rFonts w:cs="Arial"/>
                <w:b/>
              </w:rPr>
              <w:t>Accuracy:</w:t>
            </w:r>
          </w:p>
        </w:tc>
        <w:tc>
          <w:tcPr>
            <w:tcW w:w="2701" w:type="dxa"/>
            <w:shd w:val="clear" w:color="auto" w:fill="D9D9D9" w:themeFill="background1" w:themeFillShade="D9"/>
          </w:tcPr>
          <w:p w14:paraId="075412DD" w14:textId="77777777" w:rsidR="004A1CF0" w:rsidRPr="009E12E0" w:rsidRDefault="004A1CF0" w:rsidP="000A71E8">
            <w:pPr>
              <w:pStyle w:val="TableBodyLeft"/>
              <w:rPr>
                <w:rFonts w:cs="Arial"/>
              </w:rPr>
            </w:pPr>
            <w:r w:rsidRPr="009E12E0">
              <w:rPr>
                <w:rFonts w:cs="Arial"/>
              </w:rPr>
              <w:t>Conc.(s) (expressed as % “A”):</w:t>
            </w:r>
          </w:p>
          <w:p w14:paraId="3F646427" w14:textId="77777777" w:rsidR="004A1CF0" w:rsidRPr="009E12E0" w:rsidRDefault="004A1CF0" w:rsidP="000A71E8">
            <w:pPr>
              <w:pStyle w:val="TableBodyLeft"/>
              <w:rPr>
                <w:rFonts w:cs="Arial"/>
              </w:rPr>
            </w:pPr>
          </w:p>
          <w:p w14:paraId="09630B08" w14:textId="77777777" w:rsidR="004A1CF0" w:rsidRPr="009E12E0" w:rsidRDefault="004A1CF0" w:rsidP="000A71E8">
            <w:pPr>
              <w:pStyle w:val="TableBodyLeft"/>
              <w:rPr>
                <w:rFonts w:cs="Arial"/>
              </w:rPr>
            </w:pPr>
            <w:r w:rsidRPr="009E12E0">
              <w:rPr>
                <w:rFonts w:cs="Arial"/>
              </w:rPr>
              <w:t>Number of replicates:</w:t>
            </w:r>
          </w:p>
          <w:p w14:paraId="37AAE3BC" w14:textId="77777777" w:rsidR="004A1CF0" w:rsidRPr="009E12E0" w:rsidRDefault="004A1CF0" w:rsidP="000A71E8">
            <w:pPr>
              <w:pStyle w:val="TableBodyLeft"/>
              <w:rPr>
                <w:rFonts w:cs="Arial"/>
              </w:rPr>
            </w:pPr>
            <w:r w:rsidRPr="009E12E0">
              <w:rPr>
                <w:rFonts w:cs="Arial"/>
              </w:rPr>
              <w:t>Percent recovery (avg/RSD):</w:t>
            </w:r>
          </w:p>
        </w:tc>
        <w:tc>
          <w:tcPr>
            <w:tcW w:w="1352" w:type="dxa"/>
            <w:shd w:val="clear" w:color="auto" w:fill="FFFFFF" w:themeFill="background1"/>
          </w:tcPr>
          <w:p w14:paraId="31EF751F" w14:textId="77777777" w:rsidR="004A1CF0" w:rsidRPr="009E12E0" w:rsidRDefault="004A1CF0" w:rsidP="000A71E8">
            <w:pPr>
              <w:pStyle w:val="TableBodyLeft"/>
              <w:rPr>
                <w:rFonts w:cs="Arial"/>
              </w:rPr>
            </w:pPr>
          </w:p>
        </w:tc>
        <w:tc>
          <w:tcPr>
            <w:tcW w:w="1353" w:type="dxa"/>
            <w:gridSpan w:val="2"/>
            <w:shd w:val="clear" w:color="auto" w:fill="FFFFFF" w:themeFill="background1"/>
          </w:tcPr>
          <w:p w14:paraId="4A6CE739" w14:textId="77777777" w:rsidR="004A1CF0" w:rsidRPr="009E12E0" w:rsidRDefault="004A1CF0" w:rsidP="000A71E8">
            <w:pPr>
              <w:pStyle w:val="TableBodyLeft"/>
              <w:rPr>
                <w:rFonts w:cs="Arial"/>
              </w:rPr>
            </w:pPr>
          </w:p>
        </w:tc>
        <w:tc>
          <w:tcPr>
            <w:tcW w:w="1353" w:type="dxa"/>
            <w:shd w:val="clear" w:color="auto" w:fill="FFFFFF" w:themeFill="background1"/>
          </w:tcPr>
          <w:p w14:paraId="4EEF620E" w14:textId="77777777" w:rsidR="004A1CF0" w:rsidRPr="009E12E0" w:rsidRDefault="004A1CF0" w:rsidP="000A71E8">
            <w:pPr>
              <w:pStyle w:val="TableBodyLeft"/>
              <w:rPr>
                <w:rFonts w:cs="Arial"/>
              </w:rPr>
            </w:pPr>
          </w:p>
        </w:tc>
        <w:tc>
          <w:tcPr>
            <w:tcW w:w="762" w:type="dxa"/>
            <w:shd w:val="clear" w:color="auto" w:fill="FFFFFF" w:themeFill="background1"/>
          </w:tcPr>
          <w:p w14:paraId="50917F96" w14:textId="77777777" w:rsidR="004A1CF0" w:rsidRPr="009E12E0" w:rsidRDefault="004A1CF0" w:rsidP="000A71E8">
            <w:pPr>
              <w:pStyle w:val="TableBodyLeft"/>
              <w:rPr>
                <w:rFonts w:cs="Arial"/>
              </w:rPr>
            </w:pPr>
          </w:p>
        </w:tc>
      </w:tr>
      <w:tr w:rsidR="004A1CF0" w:rsidRPr="009E12E0" w14:paraId="020C6F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26048B6B" w14:textId="77777777" w:rsidR="004A1CF0" w:rsidRPr="009E12E0" w:rsidRDefault="004A1CF0" w:rsidP="000A71E8">
            <w:pPr>
              <w:pStyle w:val="TableBodyLeft"/>
              <w:rPr>
                <w:rFonts w:cs="Arial"/>
                <w:b/>
              </w:rPr>
            </w:pPr>
            <w:r w:rsidRPr="009E12E0">
              <w:rPr>
                <w:rFonts w:cs="Arial"/>
                <w:b/>
              </w:rPr>
              <w:t>Precision /</w:t>
            </w:r>
          </w:p>
          <w:p w14:paraId="17656037" w14:textId="77777777" w:rsidR="004A1CF0" w:rsidRPr="009E12E0" w:rsidRDefault="004A1CF0" w:rsidP="000A71E8">
            <w:pPr>
              <w:pStyle w:val="TableBodyLeft"/>
              <w:rPr>
                <w:rFonts w:cs="Arial"/>
                <w:b/>
              </w:rPr>
            </w:pPr>
            <w:r w:rsidRPr="009E12E0">
              <w:rPr>
                <w:rFonts w:cs="Arial"/>
                <w:b/>
              </w:rPr>
              <w:t>Repeatability:</w:t>
            </w:r>
          </w:p>
          <w:p w14:paraId="2728D761" w14:textId="77777777" w:rsidR="004A1CF0" w:rsidRPr="009E12E0" w:rsidRDefault="004A1CF0" w:rsidP="000A71E8">
            <w:pPr>
              <w:pStyle w:val="TableBodyLeft"/>
              <w:rPr>
                <w:rFonts w:cs="Arial"/>
              </w:rPr>
            </w:pPr>
            <w:r w:rsidRPr="009E12E0">
              <w:rPr>
                <w:rFonts w:cs="Arial"/>
              </w:rPr>
              <w:t>(intra-assay precision)</w:t>
            </w:r>
          </w:p>
        </w:tc>
        <w:tc>
          <w:tcPr>
            <w:tcW w:w="2701" w:type="dxa"/>
            <w:hideMark/>
          </w:tcPr>
          <w:p w14:paraId="64DB5CF5" w14:textId="77777777" w:rsidR="004A1CF0" w:rsidRPr="009E12E0" w:rsidRDefault="004A1CF0" w:rsidP="000A71E8">
            <w:pPr>
              <w:pStyle w:val="TableBodyLeft"/>
              <w:rPr>
                <w:rFonts w:cs="Arial"/>
              </w:rPr>
            </w:pPr>
            <w:r w:rsidRPr="009E12E0">
              <w:rPr>
                <w:rFonts w:cs="Arial"/>
              </w:rPr>
              <w:t>Conc.(s) (expressed as % “A”):</w:t>
            </w:r>
          </w:p>
          <w:p w14:paraId="4E8A1019" w14:textId="77777777" w:rsidR="004A1CF0" w:rsidRPr="009E12E0" w:rsidRDefault="004A1CF0" w:rsidP="000A71E8">
            <w:pPr>
              <w:pStyle w:val="TableBodyLeft"/>
              <w:rPr>
                <w:rFonts w:cs="Arial"/>
              </w:rPr>
            </w:pPr>
            <w:r w:rsidRPr="009E12E0">
              <w:rPr>
                <w:rFonts w:cs="Arial"/>
              </w:rPr>
              <w:t>Number of replicates:</w:t>
            </w:r>
          </w:p>
          <w:p w14:paraId="21987AE8" w14:textId="77777777" w:rsidR="004A1CF0" w:rsidRPr="009E12E0" w:rsidRDefault="004A1CF0" w:rsidP="000A71E8">
            <w:pPr>
              <w:pStyle w:val="TableBodyLeft"/>
              <w:rPr>
                <w:rFonts w:cs="Arial"/>
              </w:rPr>
            </w:pPr>
            <w:r w:rsidRPr="009E12E0">
              <w:rPr>
                <w:rFonts w:cs="Arial"/>
              </w:rPr>
              <w:t>Result (avg/RSD):</w:t>
            </w:r>
          </w:p>
        </w:tc>
        <w:tc>
          <w:tcPr>
            <w:tcW w:w="4820" w:type="dxa"/>
            <w:gridSpan w:val="5"/>
            <w:shd w:val="clear" w:color="auto" w:fill="FFFFFF" w:themeFill="background1"/>
          </w:tcPr>
          <w:p w14:paraId="71AFD85E" w14:textId="77777777" w:rsidR="004A1CF0" w:rsidRPr="009E12E0" w:rsidRDefault="004A1CF0" w:rsidP="000A71E8">
            <w:pPr>
              <w:pStyle w:val="TableBodyLeft"/>
              <w:rPr>
                <w:rFonts w:cs="Arial"/>
              </w:rPr>
            </w:pPr>
          </w:p>
        </w:tc>
      </w:tr>
      <w:tr w:rsidR="004A1CF0" w:rsidRPr="009E12E0" w14:paraId="4D46D256"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322ED8F3" w14:textId="77777777" w:rsidR="004A1CF0" w:rsidRPr="009E12E0" w:rsidRDefault="004A1CF0" w:rsidP="000A71E8">
            <w:pPr>
              <w:pStyle w:val="TableBodyLeft"/>
              <w:rPr>
                <w:rFonts w:cs="Arial"/>
                <w:b/>
              </w:rPr>
            </w:pPr>
            <w:r w:rsidRPr="009E12E0">
              <w:rPr>
                <w:rFonts w:cs="Arial"/>
                <w:b/>
              </w:rPr>
              <w:t>Precision /</w:t>
            </w:r>
          </w:p>
          <w:p w14:paraId="4A45B3CD" w14:textId="77777777" w:rsidR="004A1CF0" w:rsidRPr="009E12E0" w:rsidRDefault="004A1CF0" w:rsidP="000A71E8">
            <w:pPr>
              <w:pStyle w:val="TableBodyLeft"/>
              <w:rPr>
                <w:rFonts w:cs="Arial"/>
                <w:b/>
              </w:rPr>
            </w:pPr>
            <w:r w:rsidRPr="009E12E0">
              <w:rPr>
                <w:rFonts w:cs="Arial"/>
                <w:b/>
              </w:rPr>
              <w:t>Intermediate Precision:</w:t>
            </w:r>
          </w:p>
          <w:p w14:paraId="6F0FA1ED" w14:textId="77777777" w:rsidR="004A1CF0" w:rsidRPr="009E12E0" w:rsidRDefault="004A1CF0" w:rsidP="000A71E8">
            <w:pPr>
              <w:pStyle w:val="TableBodyLeft"/>
              <w:rPr>
                <w:rFonts w:cs="Arial"/>
              </w:rPr>
            </w:pPr>
            <w:r w:rsidRPr="009E12E0">
              <w:rPr>
                <w:rFonts w:cs="Arial"/>
              </w:rPr>
              <w:t>(days/analysts/equipment)</w:t>
            </w:r>
          </w:p>
        </w:tc>
        <w:tc>
          <w:tcPr>
            <w:tcW w:w="2701" w:type="dxa"/>
            <w:shd w:val="clear" w:color="auto" w:fill="D9D9D9" w:themeFill="background1" w:themeFillShade="D9"/>
            <w:hideMark/>
          </w:tcPr>
          <w:p w14:paraId="45C3F4DD" w14:textId="77777777" w:rsidR="004A1CF0" w:rsidRPr="009E12E0" w:rsidRDefault="004A1CF0" w:rsidP="000A71E8">
            <w:pPr>
              <w:pStyle w:val="TableBodyLeft"/>
              <w:rPr>
                <w:rFonts w:cs="Arial"/>
              </w:rPr>
            </w:pPr>
            <w:r w:rsidRPr="009E12E0">
              <w:rPr>
                <w:rFonts w:cs="Arial"/>
              </w:rPr>
              <w:t>Parameter(s) altered:</w:t>
            </w:r>
          </w:p>
          <w:p w14:paraId="09958E31" w14:textId="77777777" w:rsidR="004A1CF0" w:rsidRPr="009E12E0" w:rsidRDefault="004A1CF0" w:rsidP="000A71E8">
            <w:pPr>
              <w:pStyle w:val="TableBodyLeft"/>
              <w:rPr>
                <w:rFonts w:cs="Arial"/>
              </w:rPr>
            </w:pPr>
            <w:r w:rsidRPr="009E12E0">
              <w:rPr>
                <w:rFonts w:cs="Arial"/>
              </w:rPr>
              <w:t>Result (avg/RSD):</w:t>
            </w:r>
          </w:p>
        </w:tc>
        <w:tc>
          <w:tcPr>
            <w:tcW w:w="4820" w:type="dxa"/>
            <w:gridSpan w:val="5"/>
          </w:tcPr>
          <w:p w14:paraId="497CA15A" w14:textId="77777777" w:rsidR="004A1CF0" w:rsidRPr="009E12E0" w:rsidRDefault="004A1CF0" w:rsidP="000A71E8">
            <w:pPr>
              <w:pStyle w:val="TableBodyLeft"/>
              <w:rPr>
                <w:rFonts w:cs="Arial"/>
              </w:rPr>
            </w:pPr>
          </w:p>
        </w:tc>
      </w:tr>
      <w:tr w:rsidR="004A1CF0" w:rsidRPr="009E12E0" w14:paraId="3EF8620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1000283" w14:textId="77777777" w:rsidR="004A1CF0" w:rsidRPr="009E12E0" w:rsidRDefault="004A1CF0" w:rsidP="000A71E8">
            <w:pPr>
              <w:pStyle w:val="TableBodyLeft"/>
              <w:rPr>
                <w:rFonts w:cs="Arial"/>
              </w:rPr>
            </w:pPr>
            <w:r w:rsidRPr="009E12E0">
              <w:rPr>
                <w:rFonts w:cs="Arial"/>
                <w:b/>
              </w:rPr>
              <w:t>Limit of Detection (LOD):</w:t>
            </w:r>
            <w:r w:rsidRPr="009E12E0">
              <w:rPr>
                <w:rFonts w:cs="Arial"/>
              </w:rPr>
              <w:t xml:space="preserve"> (expressed as % “A”)</w:t>
            </w:r>
          </w:p>
        </w:tc>
        <w:tc>
          <w:tcPr>
            <w:tcW w:w="4820" w:type="dxa"/>
            <w:gridSpan w:val="5"/>
            <w:shd w:val="clear" w:color="auto" w:fill="FFFFFF" w:themeFill="background1"/>
          </w:tcPr>
          <w:p w14:paraId="686D2A30" w14:textId="77777777" w:rsidR="004A1CF0" w:rsidRPr="009E12E0" w:rsidRDefault="004A1CF0" w:rsidP="000A71E8">
            <w:pPr>
              <w:pStyle w:val="TableBodyLeft"/>
              <w:rPr>
                <w:rFonts w:cs="Arial"/>
              </w:rPr>
            </w:pPr>
          </w:p>
        </w:tc>
      </w:tr>
      <w:tr w:rsidR="004A1CF0" w:rsidRPr="009E12E0" w14:paraId="247DFE28"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59D5AAA4" w14:textId="77777777" w:rsidR="004A1CF0" w:rsidRPr="009E12E0" w:rsidRDefault="004A1CF0" w:rsidP="000A71E8">
            <w:pPr>
              <w:pStyle w:val="TableBodyLeft"/>
              <w:rPr>
                <w:rFonts w:cs="Arial"/>
              </w:rPr>
            </w:pPr>
            <w:r w:rsidRPr="009E12E0">
              <w:rPr>
                <w:rFonts w:cs="Arial"/>
                <w:b/>
              </w:rPr>
              <w:t>Limit of Quantitation (LOQ):</w:t>
            </w:r>
            <w:r w:rsidRPr="009E12E0">
              <w:rPr>
                <w:rFonts w:cs="Arial"/>
              </w:rPr>
              <w:t xml:space="preserve"> (expressed as % “A”)</w:t>
            </w:r>
          </w:p>
        </w:tc>
        <w:tc>
          <w:tcPr>
            <w:tcW w:w="4820" w:type="dxa"/>
            <w:gridSpan w:val="5"/>
            <w:shd w:val="clear" w:color="auto" w:fill="FFFFFF" w:themeFill="background1"/>
          </w:tcPr>
          <w:p w14:paraId="75003855" w14:textId="77777777" w:rsidR="004A1CF0" w:rsidRPr="009E12E0" w:rsidRDefault="004A1CF0" w:rsidP="000A71E8">
            <w:pPr>
              <w:pStyle w:val="TableBodyLeft"/>
              <w:rPr>
                <w:rFonts w:cs="Arial"/>
              </w:rPr>
            </w:pPr>
          </w:p>
        </w:tc>
      </w:tr>
      <w:tr w:rsidR="004A1CF0" w:rsidRPr="009E12E0" w14:paraId="4E71B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tcPr>
          <w:p w14:paraId="108BFFF4" w14:textId="77777777" w:rsidR="004A1CF0" w:rsidRPr="009E12E0" w:rsidRDefault="004A1CF0" w:rsidP="000A71E8">
            <w:pPr>
              <w:pStyle w:val="TableBodyLeft"/>
              <w:rPr>
                <w:rFonts w:cs="Arial"/>
                <w:b/>
              </w:rPr>
            </w:pPr>
            <w:r w:rsidRPr="009E12E0">
              <w:rPr>
                <w:rFonts w:cs="Arial"/>
                <w:b/>
              </w:rPr>
              <w:t>Robustness:</w:t>
            </w:r>
          </w:p>
          <w:p w14:paraId="65E6E8B0" w14:textId="77777777" w:rsidR="004A1CF0" w:rsidRPr="009E12E0" w:rsidRDefault="004A1CF0" w:rsidP="000A71E8">
            <w:pPr>
              <w:pStyle w:val="TableBodyLeft"/>
              <w:rPr>
                <w:rFonts w:cs="Arial"/>
              </w:rPr>
            </w:pPr>
          </w:p>
        </w:tc>
        <w:tc>
          <w:tcPr>
            <w:tcW w:w="2701" w:type="dxa"/>
          </w:tcPr>
          <w:p w14:paraId="667998DA" w14:textId="77777777" w:rsidR="004A1CF0" w:rsidRPr="009E12E0" w:rsidRDefault="004A1CF0" w:rsidP="000A71E8">
            <w:pPr>
              <w:pStyle w:val="TableBodyLeft"/>
              <w:rPr>
                <w:rFonts w:cs="Arial"/>
              </w:rPr>
            </w:pPr>
            <w:r w:rsidRPr="009E12E0">
              <w:rPr>
                <w:rFonts w:cs="Arial"/>
              </w:rPr>
              <w:t>Stability of solutions:</w:t>
            </w:r>
          </w:p>
          <w:p w14:paraId="61E9D921" w14:textId="77777777" w:rsidR="004A1CF0" w:rsidRPr="009E12E0" w:rsidRDefault="004A1CF0" w:rsidP="000A71E8">
            <w:pPr>
              <w:pStyle w:val="TableBodyLeft"/>
              <w:rPr>
                <w:rFonts w:cs="Arial"/>
              </w:rPr>
            </w:pPr>
          </w:p>
          <w:p w14:paraId="633BC371" w14:textId="77777777" w:rsidR="004A1CF0" w:rsidRPr="009E12E0" w:rsidRDefault="004A1CF0" w:rsidP="000A71E8">
            <w:pPr>
              <w:pStyle w:val="TableBodyLeft"/>
              <w:rPr>
                <w:rFonts w:cs="Arial"/>
              </w:rPr>
            </w:pPr>
          </w:p>
          <w:p w14:paraId="06C5BAF1" w14:textId="77777777" w:rsidR="004A1CF0" w:rsidRPr="009E12E0" w:rsidRDefault="004A1CF0" w:rsidP="000A71E8">
            <w:pPr>
              <w:pStyle w:val="TableBodyLeft"/>
              <w:rPr>
                <w:rFonts w:cs="Arial"/>
              </w:rPr>
            </w:pPr>
            <w:r w:rsidRPr="009E12E0">
              <w:rPr>
                <w:rFonts w:cs="Arial"/>
              </w:rPr>
              <w:t>Other variables/effects:</w:t>
            </w:r>
          </w:p>
        </w:tc>
        <w:tc>
          <w:tcPr>
            <w:tcW w:w="4820" w:type="dxa"/>
            <w:gridSpan w:val="5"/>
            <w:shd w:val="clear" w:color="auto" w:fill="FFFFFF" w:themeFill="background1"/>
          </w:tcPr>
          <w:p w14:paraId="6AA170D0" w14:textId="77777777" w:rsidR="004A1CF0" w:rsidRPr="009E12E0" w:rsidRDefault="004A1CF0" w:rsidP="000A71E8">
            <w:pPr>
              <w:pStyle w:val="TableBodyLeft"/>
              <w:rPr>
                <w:rFonts w:cs="Arial"/>
              </w:rPr>
            </w:pPr>
          </w:p>
        </w:tc>
      </w:tr>
      <w:tr w:rsidR="004A1CF0" w:rsidRPr="009E12E0" w14:paraId="6CE8C44E"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7C7C9440" w14:textId="77777777" w:rsidR="004A1CF0" w:rsidRPr="009E12E0" w:rsidRDefault="004A1CF0" w:rsidP="000A71E8">
            <w:pPr>
              <w:pStyle w:val="TableBodyLeft"/>
              <w:rPr>
                <w:rFonts w:cs="Arial"/>
                <w:b/>
              </w:rPr>
            </w:pPr>
            <w:r w:rsidRPr="009E12E0">
              <w:rPr>
                <w:rFonts w:cs="Arial"/>
                <w:b/>
              </w:rPr>
              <w:t>Typical chromatograms or spectra may be found in:</w:t>
            </w:r>
          </w:p>
        </w:tc>
        <w:tc>
          <w:tcPr>
            <w:tcW w:w="4820" w:type="dxa"/>
            <w:gridSpan w:val="5"/>
            <w:shd w:val="clear" w:color="auto" w:fill="FFFFFF" w:themeFill="background1"/>
          </w:tcPr>
          <w:p w14:paraId="5250480C" w14:textId="77777777" w:rsidR="004A1CF0" w:rsidRPr="009E12E0" w:rsidRDefault="004A1CF0" w:rsidP="000A71E8">
            <w:pPr>
              <w:pStyle w:val="TableBodyLeft"/>
              <w:rPr>
                <w:rFonts w:cs="Arial"/>
              </w:rPr>
            </w:pPr>
          </w:p>
        </w:tc>
      </w:tr>
      <w:tr w:rsidR="004A1CF0" w:rsidRPr="009E12E0" w14:paraId="7C867F9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8BFDD45" w14:textId="77777777" w:rsidR="004A1CF0" w:rsidRPr="009E12E0" w:rsidRDefault="004A1CF0" w:rsidP="000A71E8">
            <w:pPr>
              <w:pStyle w:val="TableBodyLeft"/>
              <w:rPr>
                <w:rFonts w:cs="Arial"/>
                <w:b/>
              </w:rPr>
            </w:pPr>
            <w:r w:rsidRPr="009E12E0">
              <w:rPr>
                <w:rFonts w:cs="Arial"/>
                <w:b/>
              </w:rPr>
              <w:t>Company(s) responsible for method validation:</w:t>
            </w:r>
          </w:p>
        </w:tc>
        <w:tc>
          <w:tcPr>
            <w:tcW w:w="4820" w:type="dxa"/>
            <w:gridSpan w:val="5"/>
            <w:shd w:val="clear" w:color="auto" w:fill="FFFFFF" w:themeFill="background1"/>
          </w:tcPr>
          <w:p w14:paraId="33988080" w14:textId="77777777" w:rsidR="004A1CF0" w:rsidRPr="009E12E0" w:rsidRDefault="004A1CF0" w:rsidP="000A71E8">
            <w:pPr>
              <w:pStyle w:val="TableBodyLeft"/>
              <w:rPr>
                <w:rFonts w:cs="Arial"/>
              </w:rPr>
            </w:pPr>
          </w:p>
        </w:tc>
      </w:tr>
      <w:tr w:rsidR="004A1CF0" w:rsidRPr="009E12E0" w14:paraId="51291572"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hideMark/>
          </w:tcPr>
          <w:p w14:paraId="4ED8F268" w14:textId="77777777" w:rsidR="004A1CF0" w:rsidRPr="009E12E0" w:rsidRDefault="004A1CF0" w:rsidP="000A71E8">
            <w:pPr>
              <w:pStyle w:val="TableBodyLeft"/>
              <w:rPr>
                <w:rFonts w:cs="Arial"/>
                <w:b/>
              </w:rPr>
            </w:pPr>
            <w:r w:rsidRPr="009E12E0">
              <w:rPr>
                <w:rFonts w:cs="Arial"/>
                <w:b/>
              </w:rPr>
              <w:t>Other information (specify):</w:t>
            </w:r>
          </w:p>
        </w:tc>
        <w:tc>
          <w:tcPr>
            <w:tcW w:w="4820" w:type="dxa"/>
            <w:gridSpan w:val="5"/>
            <w:shd w:val="clear" w:color="auto" w:fill="FFFFFF" w:themeFill="background1"/>
          </w:tcPr>
          <w:p w14:paraId="73D86F0C" w14:textId="77777777" w:rsidR="004A1CF0" w:rsidRPr="009E12E0" w:rsidRDefault="004A1CF0" w:rsidP="000A71E8">
            <w:pPr>
              <w:pStyle w:val="TableBodyLeft"/>
              <w:rPr>
                <w:rFonts w:cs="Arial"/>
              </w:rPr>
            </w:pPr>
          </w:p>
        </w:tc>
      </w:tr>
      <w:bookmarkEnd w:id="0"/>
      <w:permEnd w:id="1577060364"/>
    </w:tbl>
    <w:p w14:paraId="30289A72" w14:textId="77777777" w:rsidR="004A1CF0" w:rsidRPr="009E12E0" w:rsidRDefault="004A1CF0" w:rsidP="0015517D">
      <w:pPr>
        <w:pStyle w:val="Paragraph"/>
        <w:rPr>
          <w:rFonts w:cs="Arial"/>
        </w:rPr>
      </w:pPr>
    </w:p>
    <w:sectPr w:rsidR="004A1CF0" w:rsidRPr="009E12E0" w:rsidSect="00704EF4">
      <w:footerReference w:type="default" r:id="rId13"/>
      <w:footnotePr>
        <w:numRestart w:val="eachSect"/>
      </w:footnotePr>
      <w:pgSz w:w="12240" w:h="15840" w:code="1"/>
      <w:pgMar w:top="1526" w:right="1080" w:bottom="1080" w:left="1080" w:header="360" w:footer="7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9196" w14:textId="77777777" w:rsidR="00D30362" w:rsidRDefault="00D30362" w:rsidP="00160872">
      <w:r>
        <w:separator/>
      </w:r>
    </w:p>
  </w:endnote>
  <w:endnote w:type="continuationSeparator" w:id="0">
    <w:p w14:paraId="4C7847EE" w14:textId="77777777" w:rsidR="00D30362" w:rsidRDefault="00D30362"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0E94" w14:textId="77777777" w:rsidR="00817DCB" w:rsidRPr="00E622FD" w:rsidRDefault="00817DCB" w:rsidP="00817DCB">
    <w:pPr>
      <w:pStyle w:val="Footer"/>
      <w:pBdr>
        <w:top w:val="single" w:sz="4" w:space="0" w:color="auto"/>
      </w:pBdr>
      <w:jc w:val="center"/>
      <w:rPr>
        <w:rFonts w:cs="Arial"/>
        <w:sz w:val="20"/>
        <w:szCs w:val="20"/>
      </w:rPr>
    </w:pPr>
    <w:r w:rsidRPr="00E622FD">
      <w:rPr>
        <w:rFonts w:cs="Arial"/>
        <w:sz w:val="20"/>
        <w:szCs w:val="20"/>
      </w:rPr>
      <w:t xml:space="preserve">No. 17 Indian Ocean Street, Nelson Mandela Avenue, </w:t>
    </w:r>
    <w:proofErr w:type="spellStart"/>
    <w:r w:rsidRPr="00E622FD">
      <w:rPr>
        <w:rFonts w:cs="Arial"/>
        <w:sz w:val="20"/>
        <w:szCs w:val="20"/>
      </w:rPr>
      <w:t>Shiashie</w:t>
    </w:r>
    <w:proofErr w:type="spellEnd"/>
    <w:r w:rsidRPr="00E622FD">
      <w:rPr>
        <w:rFonts w:cs="Arial"/>
        <w:sz w:val="20"/>
        <w:szCs w:val="20"/>
      </w:rPr>
      <w:t xml:space="preserve"> </w:t>
    </w:r>
    <w:r w:rsidRPr="00E622FD">
      <w:rPr>
        <w:rStyle w:val="FooterblueAgencyCharChar"/>
        <w:rFonts w:ascii="Arial" w:hAnsi="Arial" w:cs="Arial"/>
        <w:color w:val="548DD4" w:themeColor="text2" w:themeTint="99"/>
        <w:sz w:val="20"/>
        <w:szCs w:val="20"/>
      </w:rPr>
      <w:t xml:space="preserve">● </w:t>
    </w:r>
    <w:r w:rsidRPr="00E622FD">
      <w:rPr>
        <w:rFonts w:cs="Arial"/>
        <w:sz w:val="20"/>
        <w:szCs w:val="20"/>
      </w:rPr>
      <w:t>Greater Accra</w:t>
    </w:r>
    <w:r w:rsidRPr="00E622FD">
      <w:rPr>
        <w:rStyle w:val="FooterblueAgencyCharChar"/>
        <w:rFonts w:ascii="Arial" w:hAnsi="Arial" w:cs="Arial"/>
        <w:color w:val="548DD4" w:themeColor="text2" w:themeTint="99"/>
        <w:sz w:val="20"/>
        <w:szCs w:val="20"/>
      </w:rPr>
      <w:t xml:space="preserve"> ● </w:t>
    </w:r>
    <w:r w:rsidRPr="00E622FD">
      <w:rPr>
        <w:rFonts w:cs="Arial"/>
        <w:sz w:val="20"/>
        <w:szCs w:val="20"/>
      </w:rPr>
      <w:t>Ghana</w:t>
    </w:r>
  </w:p>
  <w:p w14:paraId="607E2BB1" w14:textId="77777777" w:rsidR="00817DCB" w:rsidRPr="00E622FD" w:rsidRDefault="00817DCB" w:rsidP="00817DCB">
    <w:pPr>
      <w:pStyle w:val="Footer"/>
      <w:jc w:val="center"/>
      <w:rPr>
        <w:rFonts w:cs="Arial"/>
        <w:sz w:val="20"/>
        <w:szCs w:val="20"/>
        <w:shd w:val="clear" w:color="auto" w:fill="FFFFFF"/>
      </w:rPr>
    </w:pPr>
    <w:r w:rsidRPr="00E622FD">
      <w:rPr>
        <w:rFonts w:cs="Arial"/>
        <w:sz w:val="20"/>
        <w:szCs w:val="20"/>
      </w:rPr>
      <w:t xml:space="preserve">P. O. Box CT 2783, Accra </w:t>
    </w:r>
    <w:r w:rsidRPr="00E622FD">
      <w:rPr>
        <w:rStyle w:val="FooterblueAgencyCharChar"/>
        <w:rFonts w:ascii="Arial" w:hAnsi="Arial" w:cs="Arial"/>
        <w:color w:val="548DD4" w:themeColor="text2" w:themeTint="99"/>
        <w:sz w:val="20"/>
        <w:szCs w:val="20"/>
      </w:rPr>
      <w:t>●</w:t>
    </w:r>
    <w:r w:rsidRPr="00E622FD">
      <w:rPr>
        <w:rFonts w:cs="Arial"/>
        <w:sz w:val="20"/>
        <w:szCs w:val="20"/>
      </w:rPr>
      <w:t xml:space="preserve"> GPS: GA-237-7316 </w:t>
    </w:r>
    <w:r w:rsidRPr="00E622FD">
      <w:rPr>
        <w:rStyle w:val="FooterblueAgencyCharChar"/>
        <w:rFonts w:ascii="Arial" w:hAnsi="Arial" w:cs="Arial"/>
        <w:color w:val="548DD4" w:themeColor="text2" w:themeTint="99"/>
        <w:sz w:val="20"/>
        <w:szCs w:val="20"/>
      </w:rPr>
      <w:t xml:space="preserve">● </w:t>
    </w:r>
    <w:r w:rsidRPr="00E622FD">
      <w:rPr>
        <w:rFonts w:cs="Arial"/>
        <w:sz w:val="20"/>
        <w:szCs w:val="20"/>
      </w:rPr>
      <w:t>(+233) 302 233200 / 235100</w:t>
    </w:r>
    <w:r w:rsidRPr="00E622FD">
      <w:rPr>
        <w:rStyle w:val="FooterblueAgencyCharChar"/>
        <w:rFonts w:ascii="Arial" w:hAnsi="Arial" w:cs="Arial"/>
        <w:color w:val="548DD4" w:themeColor="text2" w:themeTint="99"/>
        <w:sz w:val="20"/>
        <w:szCs w:val="20"/>
      </w:rPr>
      <w:t xml:space="preserve"> ● </w:t>
    </w:r>
    <w:hyperlink r:id="rId1" w:history="1">
      <w:r w:rsidRPr="00E622FD">
        <w:rPr>
          <w:rStyle w:val="Hyperlink"/>
          <w:rFonts w:cs="Arial"/>
          <w:sz w:val="20"/>
          <w:szCs w:val="20"/>
          <w:shd w:val="clear" w:color="auto" w:fill="FFFFFF"/>
        </w:rPr>
        <w:t>fda@fda.gov.gh</w:t>
      </w:r>
    </w:hyperlink>
  </w:p>
  <w:p w14:paraId="635EFCAA" w14:textId="77777777" w:rsidR="00817DCB" w:rsidRPr="00E622FD" w:rsidRDefault="00817DCB" w:rsidP="00817DCB">
    <w:pPr>
      <w:pStyle w:val="Footer"/>
      <w:jc w:val="center"/>
      <w:rPr>
        <w:rFonts w:cs="Arial"/>
        <w:sz w:val="22"/>
        <w:szCs w:val="24"/>
      </w:rPr>
    </w:pPr>
    <w:r w:rsidRPr="00E622FD">
      <w:rPr>
        <w:rFonts w:cs="Arial"/>
        <w:bCs/>
        <w:sz w:val="22"/>
        <w:szCs w:val="24"/>
      </w:rPr>
      <w:t xml:space="preserve">© FDA-GHANA, </w:t>
    </w:r>
    <w:r w:rsidRPr="00E622FD">
      <w:rPr>
        <w:rFonts w:cs="Arial"/>
        <w:bCs/>
        <w:sz w:val="22"/>
        <w:szCs w:val="24"/>
      </w:rPr>
      <w:fldChar w:fldCharType="begin"/>
    </w:r>
    <w:r w:rsidRPr="00E622FD">
      <w:rPr>
        <w:rFonts w:cs="Arial"/>
        <w:bCs/>
        <w:sz w:val="22"/>
        <w:szCs w:val="24"/>
      </w:rPr>
      <w:instrText xml:space="preserve"> DATE  \@ "yyyy"  \* MERGEFORMAT </w:instrText>
    </w:r>
    <w:r w:rsidRPr="00E622FD">
      <w:rPr>
        <w:rFonts w:cs="Arial"/>
        <w:bCs/>
        <w:sz w:val="22"/>
        <w:szCs w:val="24"/>
      </w:rPr>
      <w:fldChar w:fldCharType="separate"/>
    </w:r>
    <w:r w:rsidRPr="00E622FD">
      <w:rPr>
        <w:rFonts w:cs="Arial"/>
        <w:bCs/>
        <w:noProof/>
        <w:sz w:val="22"/>
        <w:szCs w:val="24"/>
      </w:rPr>
      <w:t>2024</w:t>
    </w:r>
    <w:r w:rsidRPr="00E622FD">
      <w:rPr>
        <w:rFonts w:cs="Arial"/>
        <w:bCs/>
        <w:sz w:val="22"/>
        <w:szCs w:val="24"/>
      </w:rPr>
      <w:fldChar w:fldCharType="end"/>
    </w:r>
    <w:r w:rsidRPr="00E622FD">
      <w:rPr>
        <w:rFonts w:cs="Arial"/>
        <w:bCs/>
        <w:sz w:val="22"/>
        <w:szCs w:val="24"/>
      </w:rPr>
      <w:t>. Reproduction is authorized provided the source is acknowledged.</w:t>
    </w:r>
  </w:p>
  <w:p w14:paraId="51DCCF80" w14:textId="77777777" w:rsidR="00817DCB" w:rsidRDefault="0081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05491"/>
      <w:docPartObj>
        <w:docPartGallery w:val="Page Numbers (Bottom of Page)"/>
        <w:docPartUnique/>
      </w:docPartObj>
    </w:sdtPr>
    <w:sdtEndPr>
      <w:rPr>
        <w:sz w:val="24"/>
        <w:szCs w:val="24"/>
      </w:rPr>
    </w:sdtEndPr>
    <w:sdtContent>
      <w:sdt>
        <w:sdtPr>
          <w:rPr>
            <w:sz w:val="24"/>
            <w:szCs w:val="24"/>
          </w:rPr>
          <w:id w:val="1728636285"/>
          <w:docPartObj>
            <w:docPartGallery w:val="Page Numbers (Top of Page)"/>
            <w:docPartUnique/>
          </w:docPartObj>
        </w:sdtPr>
        <w:sdtContent>
          <w:p w14:paraId="377CE7F7" w14:textId="76431324" w:rsidR="00EB2232" w:rsidRPr="00EB2232" w:rsidRDefault="00EB2232">
            <w:pPr>
              <w:pStyle w:val="Footer"/>
              <w:jc w:val="center"/>
              <w:rPr>
                <w:sz w:val="24"/>
                <w:szCs w:val="24"/>
              </w:rPr>
            </w:pPr>
            <w:r w:rsidRPr="00EB2232">
              <w:rPr>
                <w:sz w:val="24"/>
                <w:szCs w:val="24"/>
              </w:rPr>
              <w:t xml:space="preserve">Page </w:t>
            </w:r>
            <w:r w:rsidRPr="00EB2232">
              <w:rPr>
                <w:b/>
                <w:bCs/>
                <w:sz w:val="24"/>
                <w:szCs w:val="24"/>
              </w:rPr>
              <w:fldChar w:fldCharType="begin"/>
            </w:r>
            <w:r w:rsidRPr="00EB2232">
              <w:rPr>
                <w:b/>
                <w:bCs/>
                <w:sz w:val="24"/>
                <w:szCs w:val="24"/>
              </w:rPr>
              <w:instrText xml:space="preserve"> PAGE </w:instrText>
            </w:r>
            <w:r w:rsidRPr="00EB2232">
              <w:rPr>
                <w:b/>
                <w:bCs/>
                <w:sz w:val="24"/>
                <w:szCs w:val="24"/>
              </w:rPr>
              <w:fldChar w:fldCharType="separate"/>
            </w:r>
            <w:r w:rsidRPr="00EB2232">
              <w:rPr>
                <w:b/>
                <w:bCs/>
                <w:noProof/>
                <w:sz w:val="24"/>
                <w:szCs w:val="24"/>
              </w:rPr>
              <w:t>2</w:t>
            </w:r>
            <w:r w:rsidRPr="00EB2232">
              <w:rPr>
                <w:b/>
                <w:bCs/>
                <w:sz w:val="24"/>
                <w:szCs w:val="24"/>
              </w:rPr>
              <w:fldChar w:fldCharType="end"/>
            </w:r>
            <w:r w:rsidRPr="00EB2232">
              <w:rPr>
                <w:sz w:val="24"/>
                <w:szCs w:val="24"/>
              </w:rPr>
              <w:t xml:space="preserve"> of </w:t>
            </w:r>
            <w:r w:rsidRPr="00EB2232">
              <w:rPr>
                <w:b/>
                <w:bCs/>
                <w:sz w:val="24"/>
                <w:szCs w:val="24"/>
              </w:rPr>
              <w:fldChar w:fldCharType="begin"/>
            </w:r>
            <w:r w:rsidRPr="00EB2232">
              <w:rPr>
                <w:b/>
                <w:bCs/>
                <w:sz w:val="24"/>
                <w:szCs w:val="24"/>
              </w:rPr>
              <w:instrText xml:space="preserve"> NUMPAGES  </w:instrText>
            </w:r>
            <w:r w:rsidRPr="00EB2232">
              <w:rPr>
                <w:b/>
                <w:bCs/>
                <w:sz w:val="24"/>
                <w:szCs w:val="24"/>
              </w:rPr>
              <w:fldChar w:fldCharType="separate"/>
            </w:r>
            <w:r w:rsidRPr="00EB2232">
              <w:rPr>
                <w:b/>
                <w:bCs/>
                <w:noProof/>
                <w:sz w:val="24"/>
                <w:szCs w:val="24"/>
              </w:rPr>
              <w:t>2</w:t>
            </w:r>
            <w:r w:rsidRPr="00EB2232">
              <w:rPr>
                <w:b/>
                <w:bCs/>
                <w:sz w:val="24"/>
                <w:szCs w:val="24"/>
              </w:rPr>
              <w:fldChar w:fldCharType="end"/>
            </w:r>
          </w:p>
        </w:sdtContent>
      </w:sdt>
    </w:sdtContent>
  </w:sdt>
  <w:p w14:paraId="515B129E" w14:textId="77777777" w:rsidR="00EB2232" w:rsidRDefault="00EB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79B56" w14:textId="77777777" w:rsidR="00D30362" w:rsidRDefault="00D30362" w:rsidP="00160872">
      <w:r>
        <w:separator/>
      </w:r>
    </w:p>
  </w:footnote>
  <w:footnote w:type="continuationSeparator" w:id="0">
    <w:p w14:paraId="5F9F1129" w14:textId="77777777" w:rsidR="00D30362" w:rsidRDefault="00D30362" w:rsidP="00160872">
      <w:r>
        <w:continuationSeparator/>
      </w:r>
    </w:p>
  </w:footnote>
  <w:footnote w:id="1">
    <w:p w14:paraId="7C035107" w14:textId="77777777" w:rsidR="00684774" w:rsidRDefault="00684774" w:rsidP="00F13782">
      <w:r w:rsidRPr="009E3DA5">
        <w:rPr>
          <w:rStyle w:val="FootnoteReference"/>
          <w:rFonts w:ascii="Arial" w:hAnsi="Arial" w:cs="Arial"/>
          <w:sz w:val="16"/>
          <w:szCs w:val="16"/>
        </w:rPr>
        <w:footnoteRef/>
      </w:r>
      <w:r w:rsidRPr="009E3DA5">
        <w:rPr>
          <w:rFonts w:ascii="Arial" w:hAnsi="Arial" w:cs="Arial"/>
          <w:sz w:val="16"/>
          <w:szCs w:val="16"/>
        </w:rPr>
        <w:t xml:space="preserve"> </w:t>
      </w:r>
      <w:r w:rsidRPr="009E3DA5">
        <w:rPr>
          <w:rFonts w:ascii="Arial" w:hAnsi="Arial" w:cs="Arial"/>
          <w:i/>
          <w:sz w:val="16"/>
          <w:szCs w:val="16"/>
          <w:lang w:val="it-IT"/>
        </w:rPr>
        <w:t>Please</w:t>
      </w:r>
      <w:r w:rsidRPr="00F13782">
        <w:rPr>
          <w:rFonts w:ascii="Arial" w:hAnsi="Arial" w:cs="Arial"/>
          <w:i/>
          <w:sz w:val="16"/>
          <w:szCs w:val="16"/>
          <w:lang w:val="it-IT"/>
        </w:rPr>
        <w:t xml:space="preserve"> note that the contact listed in this form will be the primary contact for email and mail communication for this specific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FBE"/>
    <w:multiLevelType w:val="multilevel"/>
    <w:tmpl w:val="0DACF21C"/>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hybridMultilevel"/>
    <w:tmpl w:val="69901760"/>
    <w:lvl w:ilvl="0" w:tplc="8580FEFA">
      <w:start w:val="1"/>
      <w:numFmt w:val="low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3D35839"/>
    <w:multiLevelType w:val="multilevel"/>
    <w:tmpl w:val="33F0FF3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9266E3DC"/>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DB22AAE"/>
    <w:multiLevelType w:val="multilevel"/>
    <w:tmpl w:val="0BE82438"/>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5" w15:restartNumberingAfterBreak="0">
    <w:nsid w:val="0E2E1CA5"/>
    <w:multiLevelType w:val="multilevel"/>
    <w:tmpl w:val="46CEE22E"/>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6" w15:restartNumberingAfterBreak="0">
    <w:nsid w:val="13F844F8"/>
    <w:multiLevelType w:val="multilevel"/>
    <w:tmpl w:val="2A5E9E6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16AE4520"/>
    <w:multiLevelType w:val="multilevel"/>
    <w:tmpl w:val="A7169B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1D9229AB"/>
    <w:multiLevelType w:val="multilevel"/>
    <w:tmpl w:val="F55A2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209A79D1"/>
    <w:multiLevelType w:val="multilevel"/>
    <w:tmpl w:val="214245D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732C"/>
    <w:multiLevelType w:val="multilevel"/>
    <w:tmpl w:val="BA3E5C7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26152952"/>
    <w:multiLevelType w:val="multilevel"/>
    <w:tmpl w:val="C7D0316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7145701"/>
    <w:multiLevelType w:val="multilevel"/>
    <w:tmpl w:val="49B8ABC8"/>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4" w15:restartNumberingAfterBreak="0">
    <w:nsid w:val="27B4540A"/>
    <w:multiLevelType w:val="multilevel"/>
    <w:tmpl w:val="FFCE115C"/>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15" w15:restartNumberingAfterBreak="0">
    <w:nsid w:val="2F03537D"/>
    <w:multiLevelType w:val="multilevel"/>
    <w:tmpl w:val="3A3ED5B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301C63D0"/>
    <w:multiLevelType w:val="multilevel"/>
    <w:tmpl w:val="65F291EC"/>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338F2EFB"/>
    <w:multiLevelType w:val="multilevel"/>
    <w:tmpl w:val="AEC08CA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B31712"/>
    <w:multiLevelType w:val="hybridMultilevel"/>
    <w:tmpl w:val="6460480C"/>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C591E"/>
    <w:multiLevelType w:val="hybridMultilevel"/>
    <w:tmpl w:val="49CC7C44"/>
    <w:lvl w:ilvl="0" w:tplc="FD1A69DA">
      <w:start w:val="2"/>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FC9450B"/>
    <w:multiLevelType w:val="hybridMultilevel"/>
    <w:tmpl w:val="4B74051E"/>
    <w:lvl w:ilvl="0" w:tplc="D4460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1092E3E"/>
    <w:multiLevelType w:val="multilevel"/>
    <w:tmpl w:val="5F48A6E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E86284"/>
    <w:multiLevelType w:val="multilevel"/>
    <w:tmpl w:val="9DC89D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446A57E2"/>
    <w:multiLevelType w:val="multilevel"/>
    <w:tmpl w:val="8208F53E"/>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28" w15:restartNumberingAfterBreak="0">
    <w:nsid w:val="479E2B91"/>
    <w:multiLevelType w:val="hybridMultilevel"/>
    <w:tmpl w:val="8348C324"/>
    <w:lvl w:ilvl="0" w:tplc="DDE41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231952"/>
    <w:multiLevelType w:val="hybridMultilevel"/>
    <w:tmpl w:val="2294D20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4864CA"/>
    <w:multiLevelType w:val="hybridMultilevel"/>
    <w:tmpl w:val="F6AA71D8"/>
    <w:lvl w:ilvl="0" w:tplc="79182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B82661"/>
    <w:multiLevelType w:val="multilevel"/>
    <w:tmpl w:val="71C88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4B444563"/>
    <w:multiLevelType w:val="hybridMultilevel"/>
    <w:tmpl w:val="55CAA144"/>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D3D5D"/>
    <w:multiLevelType w:val="multilevel"/>
    <w:tmpl w:val="9FA280AE"/>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51870106"/>
    <w:multiLevelType w:val="hybridMultilevel"/>
    <w:tmpl w:val="F14449BE"/>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97FDA"/>
    <w:multiLevelType w:val="multilevel"/>
    <w:tmpl w:val="3DBCB50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6" w15:restartNumberingAfterBreak="0">
    <w:nsid w:val="534012F0"/>
    <w:multiLevelType w:val="multilevel"/>
    <w:tmpl w:val="3CDA014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56831E21"/>
    <w:multiLevelType w:val="multilevel"/>
    <w:tmpl w:val="E432CE2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8" w15:restartNumberingAfterBreak="0">
    <w:nsid w:val="58ED32F7"/>
    <w:multiLevelType w:val="multilevel"/>
    <w:tmpl w:val="45F42FC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9" w15:restartNumberingAfterBreak="0">
    <w:nsid w:val="5AC805F6"/>
    <w:multiLevelType w:val="hybridMultilevel"/>
    <w:tmpl w:val="B114BDA2"/>
    <w:lvl w:ilvl="0" w:tplc="88EC511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D5583"/>
    <w:multiLevelType w:val="multilevel"/>
    <w:tmpl w:val="ACE6757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5FEA6F0D"/>
    <w:multiLevelType w:val="multilevel"/>
    <w:tmpl w:val="A4CEDCA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43" w15:restartNumberingAfterBreak="0">
    <w:nsid w:val="61BC3872"/>
    <w:multiLevelType w:val="multilevel"/>
    <w:tmpl w:val="5F5E02D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4" w15:restartNumberingAfterBreak="0">
    <w:nsid w:val="62367C41"/>
    <w:multiLevelType w:val="multilevel"/>
    <w:tmpl w:val="6A2CAAF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4136699"/>
    <w:multiLevelType w:val="multilevel"/>
    <w:tmpl w:val="64B623E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6" w15:restartNumberingAfterBreak="0">
    <w:nsid w:val="659C5D67"/>
    <w:multiLevelType w:val="hybridMultilevel"/>
    <w:tmpl w:val="2E80599A"/>
    <w:lvl w:ilvl="0" w:tplc="CC02EF62">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081100"/>
    <w:multiLevelType w:val="multilevel"/>
    <w:tmpl w:val="61C2B74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B851EFF"/>
    <w:multiLevelType w:val="multilevel"/>
    <w:tmpl w:val="9F76DB50"/>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6CBA6F52"/>
    <w:multiLevelType w:val="multilevel"/>
    <w:tmpl w:val="BC5CA6B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0" w15:restartNumberingAfterBreak="0">
    <w:nsid w:val="72A8661D"/>
    <w:multiLevelType w:val="multilevel"/>
    <w:tmpl w:val="15CC9F26"/>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1" w15:restartNumberingAfterBreak="0">
    <w:nsid w:val="738746DA"/>
    <w:multiLevelType w:val="multilevel"/>
    <w:tmpl w:val="8C7E476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2" w15:restartNumberingAfterBreak="0">
    <w:nsid w:val="752010E0"/>
    <w:multiLevelType w:val="hybridMultilevel"/>
    <w:tmpl w:val="33EE77C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DB6F30"/>
    <w:multiLevelType w:val="multilevel"/>
    <w:tmpl w:val="D0EA2FB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4" w15:restartNumberingAfterBreak="0">
    <w:nsid w:val="7B315558"/>
    <w:multiLevelType w:val="multilevel"/>
    <w:tmpl w:val="390280F2"/>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5" w15:restartNumberingAfterBreak="0">
    <w:nsid w:val="7C0C2F7A"/>
    <w:multiLevelType w:val="multilevel"/>
    <w:tmpl w:val="F142F8EE"/>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56" w15:restartNumberingAfterBreak="0">
    <w:nsid w:val="7D063171"/>
    <w:multiLevelType w:val="multilevel"/>
    <w:tmpl w:val="D80E38A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7" w15:restartNumberingAfterBreak="0">
    <w:nsid w:val="7D9C2E6F"/>
    <w:multiLevelType w:val="multilevel"/>
    <w:tmpl w:val="F78EB67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8" w15:restartNumberingAfterBreak="0">
    <w:nsid w:val="7E2E07F7"/>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9" w15:restartNumberingAfterBreak="0">
    <w:nsid w:val="7F163B35"/>
    <w:multiLevelType w:val="multilevel"/>
    <w:tmpl w:val="26B411F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1845779015">
    <w:abstractNumId w:val="10"/>
  </w:num>
  <w:num w:numId="2" w16cid:durableId="1296566933">
    <w:abstractNumId w:val="25"/>
  </w:num>
  <w:num w:numId="3" w16cid:durableId="1599562078">
    <w:abstractNumId w:val="41"/>
  </w:num>
  <w:num w:numId="4" w16cid:durableId="99878163">
    <w:abstractNumId w:val="18"/>
  </w:num>
  <w:num w:numId="5" w16cid:durableId="980773634">
    <w:abstractNumId w:val="23"/>
  </w:num>
  <w:num w:numId="6" w16cid:durableId="568465378">
    <w:abstractNumId w:val="21"/>
  </w:num>
  <w:num w:numId="7" w16cid:durableId="2053650992">
    <w:abstractNumId w:val="14"/>
  </w:num>
  <w:num w:numId="8" w16cid:durableId="1417675101">
    <w:abstractNumId w:val="16"/>
  </w:num>
  <w:num w:numId="9" w16cid:durableId="1857308596">
    <w:abstractNumId w:val="35"/>
  </w:num>
  <w:num w:numId="10" w16cid:durableId="1746759579">
    <w:abstractNumId w:val="1"/>
  </w:num>
  <w:num w:numId="11" w16cid:durableId="1428773516">
    <w:abstractNumId w:val="47"/>
  </w:num>
  <w:num w:numId="12" w16cid:durableId="1609504314">
    <w:abstractNumId w:val="35"/>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em w:val="none"/>
        </w:rPr>
      </w:lvl>
    </w:lvlOverride>
    <w:lvlOverride w:ilvl="1">
      <w:lvl w:ilvl="1">
        <w:start w:val="1"/>
        <w:numFmt w:val="lowerLetter"/>
        <w:lvlText w:val="%2."/>
        <w:lvlJc w:val="left"/>
        <w:pPr>
          <w:ind w:left="1008" w:hanging="288"/>
        </w:pPr>
        <w:rPr>
          <w:rFonts w:hint="default"/>
        </w:rPr>
      </w:lvl>
    </w:lvlOverride>
    <w:lvlOverride w:ilvl="2">
      <w:lvl w:ilvl="2">
        <w:start w:val="1"/>
        <w:numFmt w:val="lowerRoman"/>
        <w:lvlText w:val="%3."/>
        <w:lvlJc w:val="right"/>
        <w:pPr>
          <w:ind w:left="1296" w:hanging="216"/>
        </w:pPr>
        <w:rPr>
          <w:rFonts w:hint="default"/>
        </w:rPr>
      </w:lvl>
    </w:lvlOverride>
    <w:lvlOverride w:ilvl="3">
      <w:lvl w:ilvl="3">
        <w:start w:val="1"/>
        <w:numFmt w:val="decimal"/>
        <w:lvlText w:val="%4."/>
        <w:lvlJc w:val="left"/>
        <w:pPr>
          <w:ind w:left="5400" w:hanging="360"/>
        </w:pPr>
        <w:rPr>
          <w:rFont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16cid:durableId="1556618555">
    <w:abstractNumId w:val="5"/>
  </w:num>
  <w:num w:numId="14" w16cid:durableId="2101676857">
    <w:abstractNumId w:val="51"/>
  </w:num>
  <w:num w:numId="15" w16cid:durableId="2081631300">
    <w:abstractNumId w:val="59"/>
  </w:num>
  <w:num w:numId="16" w16cid:durableId="548079719">
    <w:abstractNumId w:val="42"/>
  </w:num>
  <w:num w:numId="17" w16cid:durableId="90051574">
    <w:abstractNumId w:val="58"/>
  </w:num>
  <w:num w:numId="18" w16cid:durableId="2091147743">
    <w:abstractNumId w:val="4"/>
  </w:num>
  <w:num w:numId="19" w16cid:durableId="1458569439">
    <w:abstractNumId w:val="20"/>
  </w:num>
  <w:num w:numId="20" w16cid:durableId="193277829">
    <w:abstractNumId w:val="53"/>
  </w:num>
  <w:num w:numId="21" w16cid:durableId="1953392052">
    <w:abstractNumId w:val="15"/>
  </w:num>
  <w:num w:numId="22" w16cid:durableId="805124898">
    <w:abstractNumId w:val="30"/>
  </w:num>
  <w:num w:numId="23" w16cid:durableId="641925647">
    <w:abstractNumId w:val="46"/>
  </w:num>
  <w:num w:numId="24" w16cid:durableId="1706633407">
    <w:abstractNumId w:val="26"/>
  </w:num>
  <w:num w:numId="25" w16cid:durableId="1920289672">
    <w:abstractNumId w:val="3"/>
  </w:num>
  <w:num w:numId="26" w16cid:durableId="506601636">
    <w:abstractNumId w:val="13"/>
  </w:num>
  <w:num w:numId="27" w16cid:durableId="1914851145">
    <w:abstractNumId w:val="22"/>
  </w:num>
  <w:num w:numId="28" w16cid:durableId="863403414">
    <w:abstractNumId w:val="48"/>
  </w:num>
  <w:num w:numId="29" w16cid:durableId="1922449923">
    <w:abstractNumId w:val="2"/>
  </w:num>
  <w:num w:numId="30" w16cid:durableId="643316915">
    <w:abstractNumId w:val="54"/>
  </w:num>
  <w:num w:numId="31" w16cid:durableId="47343059">
    <w:abstractNumId w:val="38"/>
  </w:num>
  <w:num w:numId="32" w16cid:durableId="1084301469">
    <w:abstractNumId w:val="50"/>
  </w:num>
  <w:num w:numId="33" w16cid:durableId="1019548420">
    <w:abstractNumId w:val="57"/>
  </w:num>
  <w:num w:numId="34" w16cid:durableId="646932611">
    <w:abstractNumId w:val="27"/>
  </w:num>
  <w:num w:numId="35" w16cid:durableId="770050798">
    <w:abstractNumId w:val="37"/>
  </w:num>
  <w:num w:numId="36" w16cid:durableId="44330815">
    <w:abstractNumId w:val="55"/>
  </w:num>
  <w:num w:numId="37" w16cid:durableId="2095931164">
    <w:abstractNumId w:val="40"/>
  </w:num>
  <w:num w:numId="38" w16cid:durableId="1099107886">
    <w:abstractNumId w:val="6"/>
  </w:num>
  <w:num w:numId="39" w16cid:durableId="268976935">
    <w:abstractNumId w:val="17"/>
  </w:num>
  <w:num w:numId="40" w16cid:durableId="1419450395">
    <w:abstractNumId w:val="36"/>
  </w:num>
  <w:num w:numId="41" w16cid:durableId="340670937">
    <w:abstractNumId w:val="43"/>
  </w:num>
  <w:num w:numId="42" w16cid:durableId="894972129">
    <w:abstractNumId w:val="44"/>
  </w:num>
  <w:num w:numId="43" w16cid:durableId="155533116">
    <w:abstractNumId w:val="56"/>
  </w:num>
  <w:num w:numId="44" w16cid:durableId="333654528">
    <w:abstractNumId w:val="9"/>
  </w:num>
  <w:num w:numId="45" w16cid:durableId="1148060590">
    <w:abstractNumId w:val="7"/>
  </w:num>
  <w:num w:numId="46" w16cid:durableId="685254845">
    <w:abstractNumId w:val="11"/>
  </w:num>
  <w:num w:numId="47" w16cid:durableId="589239324">
    <w:abstractNumId w:val="49"/>
  </w:num>
  <w:num w:numId="48" w16cid:durableId="884215816">
    <w:abstractNumId w:val="45"/>
  </w:num>
  <w:num w:numId="49" w16cid:durableId="593780943">
    <w:abstractNumId w:val="31"/>
  </w:num>
  <w:num w:numId="50" w16cid:durableId="670110174">
    <w:abstractNumId w:val="8"/>
  </w:num>
  <w:num w:numId="51" w16cid:durableId="1693725718">
    <w:abstractNumId w:val="24"/>
  </w:num>
  <w:num w:numId="52" w16cid:durableId="798500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163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6120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50707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1248222">
    <w:abstractNumId w:val="12"/>
  </w:num>
  <w:num w:numId="57" w16cid:durableId="1292904934">
    <w:abstractNumId w:val="33"/>
  </w:num>
  <w:num w:numId="58" w16cid:durableId="1311131227">
    <w:abstractNumId w:val="0"/>
  </w:num>
  <w:num w:numId="59" w16cid:durableId="1678733774">
    <w:abstractNumId w:val="23"/>
  </w:num>
  <w:num w:numId="60" w16cid:durableId="1534802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490258">
    <w:abstractNumId w:val="29"/>
  </w:num>
  <w:num w:numId="62" w16cid:durableId="1382823388">
    <w:abstractNumId w:val="32"/>
  </w:num>
  <w:num w:numId="63" w16cid:durableId="1225801812">
    <w:abstractNumId w:val="52"/>
  </w:num>
  <w:num w:numId="64" w16cid:durableId="1949116383">
    <w:abstractNumId w:val="34"/>
  </w:num>
  <w:num w:numId="65" w16cid:durableId="681054283">
    <w:abstractNumId w:val="19"/>
  </w:num>
  <w:num w:numId="66" w16cid:durableId="1014579352">
    <w:abstractNumId w:val="39"/>
  </w:num>
  <w:num w:numId="67" w16cid:durableId="1891914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3164363">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M4fMZHn2D8JR+e9tq2IsnXmH+O6V8S+SqstxqY3r+DvJVkK8w9mEF/p8Pqh3aHaKQc/g0VS+yvrBiNRX5/eppw==" w:salt="e27FV/SE9bI9UKJVkqLHJg=="/>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F"/>
    <w:rsid w:val="00001B73"/>
    <w:rsid w:val="000073E3"/>
    <w:rsid w:val="0001158D"/>
    <w:rsid w:val="000258B1"/>
    <w:rsid w:val="00031114"/>
    <w:rsid w:val="00047C69"/>
    <w:rsid w:val="00052482"/>
    <w:rsid w:val="000562CC"/>
    <w:rsid w:val="00056EF5"/>
    <w:rsid w:val="000701D4"/>
    <w:rsid w:val="0007420A"/>
    <w:rsid w:val="00074E18"/>
    <w:rsid w:val="00076500"/>
    <w:rsid w:val="00082480"/>
    <w:rsid w:val="0008574E"/>
    <w:rsid w:val="0008601C"/>
    <w:rsid w:val="00091E81"/>
    <w:rsid w:val="000969C8"/>
    <w:rsid w:val="000A34B0"/>
    <w:rsid w:val="000A4DC1"/>
    <w:rsid w:val="000A71E8"/>
    <w:rsid w:val="000B06D3"/>
    <w:rsid w:val="000B63FB"/>
    <w:rsid w:val="000B7AC1"/>
    <w:rsid w:val="000C0C84"/>
    <w:rsid w:val="000C2C2B"/>
    <w:rsid w:val="000C4F63"/>
    <w:rsid w:val="000E3188"/>
    <w:rsid w:val="000E7B69"/>
    <w:rsid w:val="000F1DC7"/>
    <w:rsid w:val="000F7FBC"/>
    <w:rsid w:val="00100C95"/>
    <w:rsid w:val="00101227"/>
    <w:rsid w:val="001026D4"/>
    <w:rsid w:val="00116E52"/>
    <w:rsid w:val="00121B9C"/>
    <w:rsid w:val="00132921"/>
    <w:rsid w:val="001417B0"/>
    <w:rsid w:val="00143301"/>
    <w:rsid w:val="001500B4"/>
    <w:rsid w:val="001508C0"/>
    <w:rsid w:val="00153EA0"/>
    <w:rsid w:val="0015517D"/>
    <w:rsid w:val="00155DD2"/>
    <w:rsid w:val="00160872"/>
    <w:rsid w:val="0016761E"/>
    <w:rsid w:val="001804E2"/>
    <w:rsid w:val="00181950"/>
    <w:rsid w:val="00184777"/>
    <w:rsid w:val="00196154"/>
    <w:rsid w:val="00196472"/>
    <w:rsid w:val="001B249B"/>
    <w:rsid w:val="001B4A16"/>
    <w:rsid w:val="001C10F5"/>
    <w:rsid w:val="001C3DEC"/>
    <w:rsid w:val="001E1EE0"/>
    <w:rsid w:val="001E5E46"/>
    <w:rsid w:val="001E6377"/>
    <w:rsid w:val="001F3CD7"/>
    <w:rsid w:val="001F3CD8"/>
    <w:rsid w:val="001F59B8"/>
    <w:rsid w:val="002107E5"/>
    <w:rsid w:val="00211920"/>
    <w:rsid w:val="00217070"/>
    <w:rsid w:val="0022117A"/>
    <w:rsid w:val="002225B1"/>
    <w:rsid w:val="002248D2"/>
    <w:rsid w:val="002272FB"/>
    <w:rsid w:val="002351BB"/>
    <w:rsid w:val="0023550A"/>
    <w:rsid w:val="00247712"/>
    <w:rsid w:val="0024789A"/>
    <w:rsid w:val="002541CA"/>
    <w:rsid w:val="00255DDF"/>
    <w:rsid w:val="00256E30"/>
    <w:rsid w:val="002600CB"/>
    <w:rsid w:val="00270CE9"/>
    <w:rsid w:val="00283851"/>
    <w:rsid w:val="00294B3C"/>
    <w:rsid w:val="0029705B"/>
    <w:rsid w:val="002A0B89"/>
    <w:rsid w:val="002B080E"/>
    <w:rsid w:val="002B4B0F"/>
    <w:rsid w:val="002C2FC8"/>
    <w:rsid w:val="002C63D3"/>
    <w:rsid w:val="002D153C"/>
    <w:rsid w:val="002D4FFE"/>
    <w:rsid w:val="002E15F4"/>
    <w:rsid w:val="002E3A18"/>
    <w:rsid w:val="002F018D"/>
    <w:rsid w:val="002F0F10"/>
    <w:rsid w:val="002F38A2"/>
    <w:rsid w:val="002F7E0F"/>
    <w:rsid w:val="00314295"/>
    <w:rsid w:val="0032097F"/>
    <w:rsid w:val="00327365"/>
    <w:rsid w:val="003336CB"/>
    <w:rsid w:val="00340DAF"/>
    <w:rsid w:val="00356713"/>
    <w:rsid w:val="003611B6"/>
    <w:rsid w:val="003624EC"/>
    <w:rsid w:val="003634F3"/>
    <w:rsid w:val="00372072"/>
    <w:rsid w:val="003823BD"/>
    <w:rsid w:val="00382B15"/>
    <w:rsid w:val="0038699D"/>
    <w:rsid w:val="00390216"/>
    <w:rsid w:val="00391908"/>
    <w:rsid w:val="003B5E6C"/>
    <w:rsid w:val="003B65FD"/>
    <w:rsid w:val="003C1FDA"/>
    <w:rsid w:val="003C5BED"/>
    <w:rsid w:val="003C6B40"/>
    <w:rsid w:val="003C6FE3"/>
    <w:rsid w:val="003E130F"/>
    <w:rsid w:val="003F0B13"/>
    <w:rsid w:val="003F22BE"/>
    <w:rsid w:val="003F3DB0"/>
    <w:rsid w:val="003F7B6A"/>
    <w:rsid w:val="0040165B"/>
    <w:rsid w:val="00406969"/>
    <w:rsid w:val="00411497"/>
    <w:rsid w:val="004121DE"/>
    <w:rsid w:val="00420DBC"/>
    <w:rsid w:val="0042146A"/>
    <w:rsid w:val="00424954"/>
    <w:rsid w:val="00430772"/>
    <w:rsid w:val="0045096D"/>
    <w:rsid w:val="004605A6"/>
    <w:rsid w:val="0046228D"/>
    <w:rsid w:val="00463AD3"/>
    <w:rsid w:val="00463EE2"/>
    <w:rsid w:val="004700AB"/>
    <w:rsid w:val="004825AC"/>
    <w:rsid w:val="004829C3"/>
    <w:rsid w:val="004849D4"/>
    <w:rsid w:val="00485DD6"/>
    <w:rsid w:val="00493E8F"/>
    <w:rsid w:val="004A1CF0"/>
    <w:rsid w:val="004A23B6"/>
    <w:rsid w:val="004A572B"/>
    <w:rsid w:val="004A5E6B"/>
    <w:rsid w:val="004A6E8F"/>
    <w:rsid w:val="004B1E1A"/>
    <w:rsid w:val="004B7BB4"/>
    <w:rsid w:val="004C0C5E"/>
    <w:rsid w:val="004D0237"/>
    <w:rsid w:val="004D1F62"/>
    <w:rsid w:val="004E7026"/>
    <w:rsid w:val="004F04F4"/>
    <w:rsid w:val="004F0CAD"/>
    <w:rsid w:val="004F5E1B"/>
    <w:rsid w:val="00515042"/>
    <w:rsid w:val="005266BD"/>
    <w:rsid w:val="00526E77"/>
    <w:rsid w:val="00526F26"/>
    <w:rsid w:val="00554FD1"/>
    <w:rsid w:val="005600C1"/>
    <w:rsid w:val="005603B2"/>
    <w:rsid w:val="005606E4"/>
    <w:rsid w:val="00561F1D"/>
    <w:rsid w:val="005625B0"/>
    <w:rsid w:val="005740D3"/>
    <w:rsid w:val="005750D6"/>
    <w:rsid w:val="00575ACF"/>
    <w:rsid w:val="00577611"/>
    <w:rsid w:val="0058678B"/>
    <w:rsid w:val="0059023F"/>
    <w:rsid w:val="00595A4F"/>
    <w:rsid w:val="005A1857"/>
    <w:rsid w:val="005B7200"/>
    <w:rsid w:val="005C013B"/>
    <w:rsid w:val="005C24A0"/>
    <w:rsid w:val="005C2D8F"/>
    <w:rsid w:val="005C37A4"/>
    <w:rsid w:val="005C43BF"/>
    <w:rsid w:val="005C55E8"/>
    <w:rsid w:val="005C7506"/>
    <w:rsid w:val="005E01DC"/>
    <w:rsid w:val="005E38AF"/>
    <w:rsid w:val="005F0467"/>
    <w:rsid w:val="00602157"/>
    <w:rsid w:val="00611468"/>
    <w:rsid w:val="00611B71"/>
    <w:rsid w:val="006154F3"/>
    <w:rsid w:val="00617DAF"/>
    <w:rsid w:val="006212C1"/>
    <w:rsid w:val="00622DA4"/>
    <w:rsid w:val="00626935"/>
    <w:rsid w:val="0063262A"/>
    <w:rsid w:val="00632767"/>
    <w:rsid w:val="006331C9"/>
    <w:rsid w:val="006335A3"/>
    <w:rsid w:val="00633F6D"/>
    <w:rsid w:val="00634087"/>
    <w:rsid w:val="006371B4"/>
    <w:rsid w:val="006416C6"/>
    <w:rsid w:val="00642182"/>
    <w:rsid w:val="006571C2"/>
    <w:rsid w:val="00657977"/>
    <w:rsid w:val="0066205B"/>
    <w:rsid w:val="00662E21"/>
    <w:rsid w:val="00667309"/>
    <w:rsid w:val="00671DE1"/>
    <w:rsid w:val="00675E78"/>
    <w:rsid w:val="0068339F"/>
    <w:rsid w:val="00684774"/>
    <w:rsid w:val="00696158"/>
    <w:rsid w:val="006A09E2"/>
    <w:rsid w:val="006B22F4"/>
    <w:rsid w:val="006B3F5F"/>
    <w:rsid w:val="006B7E21"/>
    <w:rsid w:val="006C1348"/>
    <w:rsid w:val="006D410D"/>
    <w:rsid w:val="006D461D"/>
    <w:rsid w:val="006D5345"/>
    <w:rsid w:val="006E69F9"/>
    <w:rsid w:val="00701C28"/>
    <w:rsid w:val="00704EF4"/>
    <w:rsid w:val="00706EE7"/>
    <w:rsid w:val="007401F5"/>
    <w:rsid w:val="007438CD"/>
    <w:rsid w:val="00744224"/>
    <w:rsid w:val="00750606"/>
    <w:rsid w:val="00754639"/>
    <w:rsid w:val="00760E55"/>
    <w:rsid w:val="00762EB7"/>
    <w:rsid w:val="00764162"/>
    <w:rsid w:val="007657DD"/>
    <w:rsid w:val="00771FAD"/>
    <w:rsid w:val="007825C6"/>
    <w:rsid w:val="00784E7B"/>
    <w:rsid w:val="007862A9"/>
    <w:rsid w:val="00794BCA"/>
    <w:rsid w:val="007964FA"/>
    <w:rsid w:val="007978D5"/>
    <w:rsid w:val="007B00EC"/>
    <w:rsid w:val="007B7FC2"/>
    <w:rsid w:val="007C231C"/>
    <w:rsid w:val="007C3A63"/>
    <w:rsid w:val="007D3E40"/>
    <w:rsid w:val="007E6053"/>
    <w:rsid w:val="007F0FE7"/>
    <w:rsid w:val="007F293D"/>
    <w:rsid w:val="007F2BED"/>
    <w:rsid w:val="007F2CD1"/>
    <w:rsid w:val="00801F3B"/>
    <w:rsid w:val="0080424F"/>
    <w:rsid w:val="0080658E"/>
    <w:rsid w:val="00810F4E"/>
    <w:rsid w:val="00815E2F"/>
    <w:rsid w:val="00817DCB"/>
    <w:rsid w:val="00820F4E"/>
    <w:rsid w:val="0082589E"/>
    <w:rsid w:val="00830FDE"/>
    <w:rsid w:val="00835189"/>
    <w:rsid w:val="00844A35"/>
    <w:rsid w:val="0084665F"/>
    <w:rsid w:val="00847274"/>
    <w:rsid w:val="0085539D"/>
    <w:rsid w:val="00862A7D"/>
    <w:rsid w:val="00863505"/>
    <w:rsid w:val="00867108"/>
    <w:rsid w:val="00867450"/>
    <w:rsid w:val="008721AE"/>
    <w:rsid w:val="00880E1C"/>
    <w:rsid w:val="008825DC"/>
    <w:rsid w:val="00884CEB"/>
    <w:rsid w:val="008916FF"/>
    <w:rsid w:val="008967E2"/>
    <w:rsid w:val="008B055E"/>
    <w:rsid w:val="008B4B07"/>
    <w:rsid w:val="008B6502"/>
    <w:rsid w:val="008C1702"/>
    <w:rsid w:val="008C2964"/>
    <w:rsid w:val="008C4E81"/>
    <w:rsid w:val="008D168B"/>
    <w:rsid w:val="008D368E"/>
    <w:rsid w:val="008E3DA6"/>
    <w:rsid w:val="008E4BA6"/>
    <w:rsid w:val="008F006F"/>
    <w:rsid w:val="008F1E81"/>
    <w:rsid w:val="008F2242"/>
    <w:rsid w:val="008F520B"/>
    <w:rsid w:val="009031A9"/>
    <w:rsid w:val="00903CFC"/>
    <w:rsid w:val="009105B2"/>
    <w:rsid w:val="009159B5"/>
    <w:rsid w:val="00916666"/>
    <w:rsid w:val="00924375"/>
    <w:rsid w:val="0092501D"/>
    <w:rsid w:val="00927781"/>
    <w:rsid w:val="009305C7"/>
    <w:rsid w:val="00934C41"/>
    <w:rsid w:val="00950059"/>
    <w:rsid w:val="009557EF"/>
    <w:rsid w:val="0096178C"/>
    <w:rsid w:val="009679D3"/>
    <w:rsid w:val="00971331"/>
    <w:rsid w:val="00974E4A"/>
    <w:rsid w:val="0098569C"/>
    <w:rsid w:val="009870EB"/>
    <w:rsid w:val="009A5A33"/>
    <w:rsid w:val="009B05A0"/>
    <w:rsid w:val="009B5A54"/>
    <w:rsid w:val="009B5EC8"/>
    <w:rsid w:val="009C215D"/>
    <w:rsid w:val="009D49D4"/>
    <w:rsid w:val="009E0EBF"/>
    <w:rsid w:val="009E12E0"/>
    <w:rsid w:val="009E3DA5"/>
    <w:rsid w:val="009F0D4E"/>
    <w:rsid w:val="009F2036"/>
    <w:rsid w:val="009F62C0"/>
    <w:rsid w:val="00A07214"/>
    <w:rsid w:val="00A16C78"/>
    <w:rsid w:val="00A219AF"/>
    <w:rsid w:val="00A35F0C"/>
    <w:rsid w:val="00A36380"/>
    <w:rsid w:val="00A44F87"/>
    <w:rsid w:val="00A470F6"/>
    <w:rsid w:val="00A51305"/>
    <w:rsid w:val="00A51904"/>
    <w:rsid w:val="00A520FB"/>
    <w:rsid w:val="00A559D9"/>
    <w:rsid w:val="00A64EDD"/>
    <w:rsid w:val="00A72FF2"/>
    <w:rsid w:val="00A757D7"/>
    <w:rsid w:val="00A94062"/>
    <w:rsid w:val="00A94DFF"/>
    <w:rsid w:val="00AA1469"/>
    <w:rsid w:val="00AA3E90"/>
    <w:rsid w:val="00AB447F"/>
    <w:rsid w:val="00AB5055"/>
    <w:rsid w:val="00AB7420"/>
    <w:rsid w:val="00AC1B70"/>
    <w:rsid w:val="00AC51FD"/>
    <w:rsid w:val="00AD39C5"/>
    <w:rsid w:val="00AE37A4"/>
    <w:rsid w:val="00AE6B3E"/>
    <w:rsid w:val="00AF58B5"/>
    <w:rsid w:val="00B1109F"/>
    <w:rsid w:val="00B21F19"/>
    <w:rsid w:val="00B24A40"/>
    <w:rsid w:val="00B34659"/>
    <w:rsid w:val="00B3494F"/>
    <w:rsid w:val="00B365FC"/>
    <w:rsid w:val="00B4656C"/>
    <w:rsid w:val="00B57409"/>
    <w:rsid w:val="00B6678D"/>
    <w:rsid w:val="00B669AE"/>
    <w:rsid w:val="00B72A62"/>
    <w:rsid w:val="00B74FE9"/>
    <w:rsid w:val="00B95CE5"/>
    <w:rsid w:val="00BB1EC0"/>
    <w:rsid w:val="00BB2981"/>
    <w:rsid w:val="00BB6EE7"/>
    <w:rsid w:val="00BC0F63"/>
    <w:rsid w:val="00BC1E91"/>
    <w:rsid w:val="00BC2632"/>
    <w:rsid w:val="00BC2F0C"/>
    <w:rsid w:val="00BD05E6"/>
    <w:rsid w:val="00BD0741"/>
    <w:rsid w:val="00BF47D6"/>
    <w:rsid w:val="00BF4F1A"/>
    <w:rsid w:val="00C11367"/>
    <w:rsid w:val="00C12AD6"/>
    <w:rsid w:val="00C15807"/>
    <w:rsid w:val="00C319E6"/>
    <w:rsid w:val="00C3706B"/>
    <w:rsid w:val="00C425C1"/>
    <w:rsid w:val="00C43A62"/>
    <w:rsid w:val="00C45601"/>
    <w:rsid w:val="00C503B6"/>
    <w:rsid w:val="00C52335"/>
    <w:rsid w:val="00C64C30"/>
    <w:rsid w:val="00C64D4C"/>
    <w:rsid w:val="00C653E8"/>
    <w:rsid w:val="00C76B9B"/>
    <w:rsid w:val="00C92424"/>
    <w:rsid w:val="00C93B57"/>
    <w:rsid w:val="00C96E64"/>
    <w:rsid w:val="00C9755B"/>
    <w:rsid w:val="00CA2403"/>
    <w:rsid w:val="00CA4CEF"/>
    <w:rsid w:val="00CA519B"/>
    <w:rsid w:val="00CA5A62"/>
    <w:rsid w:val="00CA71A3"/>
    <w:rsid w:val="00CC1620"/>
    <w:rsid w:val="00CD2878"/>
    <w:rsid w:val="00CD2AC0"/>
    <w:rsid w:val="00CD2EC4"/>
    <w:rsid w:val="00CD6B56"/>
    <w:rsid w:val="00CD76EC"/>
    <w:rsid w:val="00CE2831"/>
    <w:rsid w:val="00CE2888"/>
    <w:rsid w:val="00CF2A8A"/>
    <w:rsid w:val="00D00B03"/>
    <w:rsid w:val="00D200EF"/>
    <w:rsid w:val="00D27F2F"/>
    <w:rsid w:val="00D30362"/>
    <w:rsid w:val="00D431A8"/>
    <w:rsid w:val="00D43B8B"/>
    <w:rsid w:val="00D4501E"/>
    <w:rsid w:val="00D450B9"/>
    <w:rsid w:val="00D504E3"/>
    <w:rsid w:val="00D52758"/>
    <w:rsid w:val="00D5282F"/>
    <w:rsid w:val="00D52A38"/>
    <w:rsid w:val="00D665D0"/>
    <w:rsid w:val="00D7776D"/>
    <w:rsid w:val="00D85C54"/>
    <w:rsid w:val="00D96BDA"/>
    <w:rsid w:val="00DB1EBF"/>
    <w:rsid w:val="00DC6102"/>
    <w:rsid w:val="00DD7890"/>
    <w:rsid w:val="00DF3EFD"/>
    <w:rsid w:val="00DF50E8"/>
    <w:rsid w:val="00E0363C"/>
    <w:rsid w:val="00E03E8C"/>
    <w:rsid w:val="00E073BD"/>
    <w:rsid w:val="00E31A2F"/>
    <w:rsid w:val="00E41738"/>
    <w:rsid w:val="00E44EB7"/>
    <w:rsid w:val="00E5096C"/>
    <w:rsid w:val="00E603BC"/>
    <w:rsid w:val="00E619F9"/>
    <w:rsid w:val="00E7021F"/>
    <w:rsid w:val="00E74A0D"/>
    <w:rsid w:val="00E9602F"/>
    <w:rsid w:val="00EB0F2F"/>
    <w:rsid w:val="00EB2232"/>
    <w:rsid w:val="00EB227B"/>
    <w:rsid w:val="00ED7E70"/>
    <w:rsid w:val="00EE43B9"/>
    <w:rsid w:val="00EE7DFE"/>
    <w:rsid w:val="00EF58BB"/>
    <w:rsid w:val="00EF7706"/>
    <w:rsid w:val="00F13782"/>
    <w:rsid w:val="00F479CB"/>
    <w:rsid w:val="00F55B77"/>
    <w:rsid w:val="00F73A1C"/>
    <w:rsid w:val="00F849E4"/>
    <w:rsid w:val="00F932F3"/>
    <w:rsid w:val="00FA2023"/>
    <w:rsid w:val="00FB2304"/>
    <w:rsid w:val="00FB4D17"/>
    <w:rsid w:val="00FB7A02"/>
    <w:rsid w:val="00FC69BC"/>
    <w:rsid w:val="00FD5A32"/>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B1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1378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uiPriority w:val="99"/>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uiPriority w:val="99"/>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ColorfulList-Accent11">
    <w:name w:val="Colorful List - Accent 11"/>
    <w:basedOn w:val="Normal"/>
    <w:uiPriority w:val="34"/>
    <w:qFormat/>
    <w:rsid w:val="004E7026"/>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rsid w:val="0063262A"/>
    <w:pPr>
      <w:widowControl/>
      <w:autoSpaceDE/>
      <w:autoSpaceDN/>
      <w:adjustRightInd/>
    </w:pPr>
    <w:rPr>
      <w:rFonts w:eastAsia="SimSun"/>
      <w:sz w:val="24"/>
      <w:szCs w:val="24"/>
      <w:lang w:val="en-GB" w:eastAsia="zh-CN"/>
    </w:rPr>
  </w:style>
  <w:style w:type="paragraph" w:customStyle="1" w:styleId="MGGTextLeft">
    <w:name w:val="MGG Text Left"/>
    <w:basedOn w:val="BodyText"/>
    <w:rsid w:val="004A1CF0"/>
    <w:pPr>
      <w:widowControl/>
      <w:autoSpaceDE/>
      <w:autoSpaceDN/>
      <w:adjustRightInd/>
      <w:spacing w:line="240" w:lineRule="auto"/>
    </w:pPr>
    <w:rPr>
      <w:rFonts w:cs="Times New Roman"/>
      <w:sz w:val="24"/>
      <w:szCs w:val="24"/>
      <w:lang w:val="en-GB" w:eastAsia="en-US"/>
    </w:rPr>
  </w:style>
  <w:style w:type="paragraph" w:customStyle="1" w:styleId="p1">
    <w:name w:val="p1"/>
    <w:basedOn w:val="Normal"/>
    <w:rsid w:val="009D49D4"/>
    <w:pPr>
      <w:widowControl/>
      <w:autoSpaceDE/>
      <w:autoSpaceDN/>
      <w:adjustRightInd/>
    </w:pPr>
    <w:rPr>
      <w:rFonts w:ascii="Helvetica" w:hAnsi="Helvetica"/>
      <w:sz w:val="12"/>
      <w:szCs w:val="12"/>
      <w:lang w:eastAsia="en-US"/>
    </w:rPr>
  </w:style>
  <w:style w:type="character" w:customStyle="1" w:styleId="s1">
    <w:name w:val="s1"/>
    <w:basedOn w:val="DefaultParagraphFont"/>
    <w:rsid w:val="009D49D4"/>
    <w:rPr>
      <w:rFonts w:ascii="Helvetica" w:hAnsi="Helvetica" w:hint="default"/>
      <w:sz w:val="11"/>
      <w:szCs w:val="11"/>
    </w:rPr>
  </w:style>
  <w:style w:type="paragraph" w:customStyle="1" w:styleId="TabletextrowsAgency">
    <w:name w:val="Table text rows (Agency)"/>
    <w:basedOn w:val="Normal"/>
    <w:qFormat/>
    <w:rsid w:val="009E12E0"/>
    <w:pPr>
      <w:widowControl/>
      <w:autoSpaceDE/>
      <w:autoSpaceDN/>
      <w:adjustRightInd/>
      <w:spacing w:line="280" w:lineRule="exact"/>
    </w:pPr>
    <w:rPr>
      <w:rFonts w:ascii="Arial" w:hAnsi="Arial"/>
      <w:szCs w:val="18"/>
      <w:lang w:val="en-GB" w:eastAsia="en-GB"/>
    </w:rPr>
  </w:style>
  <w:style w:type="paragraph" w:customStyle="1" w:styleId="FooterblueAgency">
    <w:name w:val="Footer blue (Agency)"/>
    <w:basedOn w:val="Normal"/>
    <w:link w:val="FooterblueAgencyCharChar"/>
    <w:rsid w:val="00817DCB"/>
    <w:pPr>
      <w:widowControl/>
      <w:autoSpaceDE/>
      <w:autoSpaceDN/>
      <w:adjustRightInd/>
    </w:pPr>
    <w:rPr>
      <w:rFonts w:ascii="Verdana" w:eastAsia="Verdana" w:hAnsi="Verdana"/>
      <w:b/>
      <w:color w:val="003399"/>
      <w:sz w:val="13"/>
      <w:szCs w:val="14"/>
      <w:lang w:val="en-GB" w:eastAsia="en-GB"/>
    </w:rPr>
  </w:style>
  <w:style w:type="character" w:customStyle="1" w:styleId="FooterblueAgencyCharChar">
    <w:name w:val="Footer blue (Agency) Char Char"/>
    <w:link w:val="FooterblueAgency"/>
    <w:rsid w:val="00817DCB"/>
    <w:rPr>
      <w:rFonts w:ascii="Verdana" w:eastAsia="Verdana" w:hAnsi="Verdana"/>
      <w:b/>
      <w:color w:val="003399"/>
      <w:sz w:val="13"/>
      <w:szCs w:val="14"/>
      <w:lang w:val="en-GB" w:eastAsia="en-GB"/>
    </w:rPr>
  </w:style>
  <w:style w:type="paragraph" w:customStyle="1" w:styleId="Default">
    <w:name w:val="Default"/>
    <w:rsid w:val="00817DCB"/>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180">
      <w:bodyDiv w:val="1"/>
      <w:marLeft w:val="0"/>
      <w:marRight w:val="0"/>
      <w:marTop w:val="0"/>
      <w:marBottom w:val="0"/>
      <w:divBdr>
        <w:top w:val="none" w:sz="0" w:space="0" w:color="auto"/>
        <w:left w:val="none" w:sz="0" w:space="0" w:color="auto"/>
        <w:bottom w:val="none" w:sz="0" w:space="0" w:color="auto"/>
        <w:right w:val="none" w:sz="0" w:space="0" w:color="auto"/>
      </w:divBdr>
    </w:div>
    <w:div w:id="14305238">
      <w:bodyDiv w:val="1"/>
      <w:marLeft w:val="0"/>
      <w:marRight w:val="0"/>
      <w:marTop w:val="0"/>
      <w:marBottom w:val="0"/>
      <w:divBdr>
        <w:top w:val="none" w:sz="0" w:space="0" w:color="auto"/>
        <w:left w:val="none" w:sz="0" w:space="0" w:color="auto"/>
        <w:bottom w:val="none" w:sz="0" w:space="0" w:color="auto"/>
        <w:right w:val="none" w:sz="0" w:space="0" w:color="auto"/>
      </w:divBdr>
    </w:div>
    <w:div w:id="45449109">
      <w:bodyDiv w:val="1"/>
      <w:marLeft w:val="0"/>
      <w:marRight w:val="0"/>
      <w:marTop w:val="0"/>
      <w:marBottom w:val="0"/>
      <w:divBdr>
        <w:top w:val="none" w:sz="0" w:space="0" w:color="auto"/>
        <w:left w:val="none" w:sz="0" w:space="0" w:color="auto"/>
        <w:bottom w:val="none" w:sz="0" w:space="0" w:color="auto"/>
        <w:right w:val="none" w:sz="0" w:space="0" w:color="auto"/>
      </w:divBdr>
    </w:div>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1025526">
      <w:bodyDiv w:val="1"/>
      <w:marLeft w:val="0"/>
      <w:marRight w:val="0"/>
      <w:marTop w:val="0"/>
      <w:marBottom w:val="0"/>
      <w:divBdr>
        <w:top w:val="none" w:sz="0" w:space="0" w:color="auto"/>
        <w:left w:val="none" w:sz="0" w:space="0" w:color="auto"/>
        <w:bottom w:val="none" w:sz="0" w:space="0" w:color="auto"/>
        <w:right w:val="none" w:sz="0" w:space="0" w:color="auto"/>
      </w:divBdr>
    </w:div>
    <w:div w:id="63720833">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70739831">
      <w:bodyDiv w:val="1"/>
      <w:marLeft w:val="0"/>
      <w:marRight w:val="0"/>
      <w:marTop w:val="0"/>
      <w:marBottom w:val="0"/>
      <w:divBdr>
        <w:top w:val="none" w:sz="0" w:space="0" w:color="auto"/>
        <w:left w:val="none" w:sz="0" w:space="0" w:color="auto"/>
        <w:bottom w:val="none" w:sz="0" w:space="0" w:color="auto"/>
        <w:right w:val="none" w:sz="0" w:space="0" w:color="auto"/>
      </w:divBdr>
    </w:div>
    <w:div w:id="81998007">
      <w:bodyDiv w:val="1"/>
      <w:marLeft w:val="0"/>
      <w:marRight w:val="0"/>
      <w:marTop w:val="0"/>
      <w:marBottom w:val="0"/>
      <w:divBdr>
        <w:top w:val="none" w:sz="0" w:space="0" w:color="auto"/>
        <w:left w:val="none" w:sz="0" w:space="0" w:color="auto"/>
        <w:bottom w:val="none" w:sz="0" w:space="0" w:color="auto"/>
        <w:right w:val="none" w:sz="0" w:space="0" w:color="auto"/>
      </w:divBdr>
    </w:div>
    <w:div w:id="85536478">
      <w:bodyDiv w:val="1"/>
      <w:marLeft w:val="0"/>
      <w:marRight w:val="0"/>
      <w:marTop w:val="0"/>
      <w:marBottom w:val="0"/>
      <w:divBdr>
        <w:top w:val="none" w:sz="0" w:space="0" w:color="auto"/>
        <w:left w:val="none" w:sz="0" w:space="0" w:color="auto"/>
        <w:bottom w:val="none" w:sz="0" w:space="0" w:color="auto"/>
        <w:right w:val="none" w:sz="0" w:space="0" w:color="auto"/>
      </w:divBdr>
    </w:div>
    <w:div w:id="91366158">
      <w:bodyDiv w:val="1"/>
      <w:marLeft w:val="0"/>
      <w:marRight w:val="0"/>
      <w:marTop w:val="0"/>
      <w:marBottom w:val="0"/>
      <w:divBdr>
        <w:top w:val="none" w:sz="0" w:space="0" w:color="auto"/>
        <w:left w:val="none" w:sz="0" w:space="0" w:color="auto"/>
        <w:bottom w:val="none" w:sz="0" w:space="0" w:color="auto"/>
        <w:right w:val="none" w:sz="0" w:space="0" w:color="auto"/>
      </w:divBdr>
    </w:div>
    <w:div w:id="91629039">
      <w:bodyDiv w:val="1"/>
      <w:marLeft w:val="0"/>
      <w:marRight w:val="0"/>
      <w:marTop w:val="0"/>
      <w:marBottom w:val="0"/>
      <w:divBdr>
        <w:top w:val="none" w:sz="0" w:space="0" w:color="auto"/>
        <w:left w:val="none" w:sz="0" w:space="0" w:color="auto"/>
        <w:bottom w:val="none" w:sz="0" w:space="0" w:color="auto"/>
        <w:right w:val="none" w:sz="0" w:space="0" w:color="auto"/>
      </w:divBdr>
    </w:div>
    <w:div w:id="122045102">
      <w:bodyDiv w:val="1"/>
      <w:marLeft w:val="0"/>
      <w:marRight w:val="0"/>
      <w:marTop w:val="0"/>
      <w:marBottom w:val="0"/>
      <w:divBdr>
        <w:top w:val="none" w:sz="0" w:space="0" w:color="auto"/>
        <w:left w:val="none" w:sz="0" w:space="0" w:color="auto"/>
        <w:bottom w:val="none" w:sz="0" w:space="0" w:color="auto"/>
        <w:right w:val="none" w:sz="0" w:space="0" w:color="auto"/>
      </w:divBdr>
    </w:div>
    <w:div w:id="122650474">
      <w:bodyDiv w:val="1"/>
      <w:marLeft w:val="0"/>
      <w:marRight w:val="0"/>
      <w:marTop w:val="0"/>
      <w:marBottom w:val="0"/>
      <w:divBdr>
        <w:top w:val="none" w:sz="0" w:space="0" w:color="auto"/>
        <w:left w:val="none" w:sz="0" w:space="0" w:color="auto"/>
        <w:bottom w:val="none" w:sz="0" w:space="0" w:color="auto"/>
        <w:right w:val="none" w:sz="0" w:space="0" w:color="auto"/>
      </w:divBdr>
    </w:div>
    <w:div w:id="131366876">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64369596">
      <w:bodyDiv w:val="1"/>
      <w:marLeft w:val="0"/>
      <w:marRight w:val="0"/>
      <w:marTop w:val="0"/>
      <w:marBottom w:val="0"/>
      <w:divBdr>
        <w:top w:val="none" w:sz="0" w:space="0" w:color="auto"/>
        <w:left w:val="none" w:sz="0" w:space="0" w:color="auto"/>
        <w:bottom w:val="none" w:sz="0" w:space="0" w:color="auto"/>
        <w:right w:val="none" w:sz="0" w:space="0" w:color="auto"/>
      </w:divBdr>
    </w:div>
    <w:div w:id="177080336">
      <w:bodyDiv w:val="1"/>
      <w:marLeft w:val="0"/>
      <w:marRight w:val="0"/>
      <w:marTop w:val="0"/>
      <w:marBottom w:val="0"/>
      <w:divBdr>
        <w:top w:val="none" w:sz="0" w:space="0" w:color="auto"/>
        <w:left w:val="none" w:sz="0" w:space="0" w:color="auto"/>
        <w:bottom w:val="none" w:sz="0" w:space="0" w:color="auto"/>
        <w:right w:val="none" w:sz="0" w:space="0" w:color="auto"/>
      </w:divBdr>
    </w:div>
    <w:div w:id="184365797">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197546795">
      <w:bodyDiv w:val="1"/>
      <w:marLeft w:val="0"/>
      <w:marRight w:val="0"/>
      <w:marTop w:val="0"/>
      <w:marBottom w:val="0"/>
      <w:divBdr>
        <w:top w:val="none" w:sz="0" w:space="0" w:color="auto"/>
        <w:left w:val="none" w:sz="0" w:space="0" w:color="auto"/>
        <w:bottom w:val="none" w:sz="0" w:space="0" w:color="auto"/>
        <w:right w:val="none" w:sz="0" w:space="0" w:color="auto"/>
      </w:divBdr>
    </w:div>
    <w:div w:id="199322548">
      <w:bodyDiv w:val="1"/>
      <w:marLeft w:val="0"/>
      <w:marRight w:val="0"/>
      <w:marTop w:val="0"/>
      <w:marBottom w:val="0"/>
      <w:divBdr>
        <w:top w:val="none" w:sz="0" w:space="0" w:color="auto"/>
        <w:left w:val="none" w:sz="0" w:space="0" w:color="auto"/>
        <w:bottom w:val="none" w:sz="0" w:space="0" w:color="auto"/>
        <w:right w:val="none" w:sz="0" w:space="0" w:color="auto"/>
      </w:divBdr>
    </w:div>
    <w:div w:id="217206902">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232857309">
      <w:bodyDiv w:val="1"/>
      <w:marLeft w:val="0"/>
      <w:marRight w:val="0"/>
      <w:marTop w:val="0"/>
      <w:marBottom w:val="0"/>
      <w:divBdr>
        <w:top w:val="none" w:sz="0" w:space="0" w:color="auto"/>
        <w:left w:val="none" w:sz="0" w:space="0" w:color="auto"/>
        <w:bottom w:val="none" w:sz="0" w:space="0" w:color="auto"/>
        <w:right w:val="none" w:sz="0" w:space="0" w:color="auto"/>
      </w:divBdr>
    </w:div>
    <w:div w:id="234291566">
      <w:bodyDiv w:val="1"/>
      <w:marLeft w:val="0"/>
      <w:marRight w:val="0"/>
      <w:marTop w:val="0"/>
      <w:marBottom w:val="0"/>
      <w:divBdr>
        <w:top w:val="none" w:sz="0" w:space="0" w:color="auto"/>
        <w:left w:val="none" w:sz="0" w:space="0" w:color="auto"/>
        <w:bottom w:val="none" w:sz="0" w:space="0" w:color="auto"/>
        <w:right w:val="none" w:sz="0" w:space="0" w:color="auto"/>
      </w:divBdr>
    </w:div>
    <w:div w:id="238562311">
      <w:bodyDiv w:val="1"/>
      <w:marLeft w:val="0"/>
      <w:marRight w:val="0"/>
      <w:marTop w:val="0"/>
      <w:marBottom w:val="0"/>
      <w:divBdr>
        <w:top w:val="none" w:sz="0" w:space="0" w:color="auto"/>
        <w:left w:val="none" w:sz="0" w:space="0" w:color="auto"/>
        <w:bottom w:val="none" w:sz="0" w:space="0" w:color="auto"/>
        <w:right w:val="none" w:sz="0" w:space="0" w:color="auto"/>
      </w:divBdr>
    </w:div>
    <w:div w:id="252130888">
      <w:bodyDiv w:val="1"/>
      <w:marLeft w:val="0"/>
      <w:marRight w:val="0"/>
      <w:marTop w:val="0"/>
      <w:marBottom w:val="0"/>
      <w:divBdr>
        <w:top w:val="none" w:sz="0" w:space="0" w:color="auto"/>
        <w:left w:val="none" w:sz="0" w:space="0" w:color="auto"/>
        <w:bottom w:val="none" w:sz="0" w:space="0" w:color="auto"/>
        <w:right w:val="none" w:sz="0" w:space="0" w:color="auto"/>
      </w:divBdr>
    </w:div>
    <w:div w:id="256599562">
      <w:bodyDiv w:val="1"/>
      <w:marLeft w:val="0"/>
      <w:marRight w:val="0"/>
      <w:marTop w:val="0"/>
      <w:marBottom w:val="0"/>
      <w:divBdr>
        <w:top w:val="none" w:sz="0" w:space="0" w:color="auto"/>
        <w:left w:val="none" w:sz="0" w:space="0" w:color="auto"/>
        <w:bottom w:val="none" w:sz="0" w:space="0" w:color="auto"/>
        <w:right w:val="none" w:sz="0" w:space="0" w:color="auto"/>
      </w:divBdr>
    </w:div>
    <w:div w:id="261108066">
      <w:bodyDiv w:val="1"/>
      <w:marLeft w:val="0"/>
      <w:marRight w:val="0"/>
      <w:marTop w:val="0"/>
      <w:marBottom w:val="0"/>
      <w:divBdr>
        <w:top w:val="none" w:sz="0" w:space="0" w:color="auto"/>
        <w:left w:val="none" w:sz="0" w:space="0" w:color="auto"/>
        <w:bottom w:val="none" w:sz="0" w:space="0" w:color="auto"/>
        <w:right w:val="none" w:sz="0" w:space="0" w:color="auto"/>
      </w:divBdr>
    </w:div>
    <w:div w:id="262569102">
      <w:bodyDiv w:val="1"/>
      <w:marLeft w:val="0"/>
      <w:marRight w:val="0"/>
      <w:marTop w:val="0"/>
      <w:marBottom w:val="0"/>
      <w:divBdr>
        <w:top w:val="none" w:sz="0" w:space="0" w:color="auto"/>
        <w:left w:val="none" w:sz="0" w:space="0" w:color="auto"/>
        <w:bottom w:val="none" w:sz="0" w:space="0" w:color="auto"/>
        <w:right w:val="none" w:sz="0" w:space="0" w:color="auto"/>
      </w:divBdr>
    </w:div>
    <w:div w:id="287008946">
      <w:bodyDiv w:val="1"/>
      <w:marLeft w:val="0"/>
      <w:marRight w:val="0"/>
      <w:marTop w:val="0"/>
      <w:marBottom w:val="0"/>
      <w:divBdr>
        <w:top w:val="none" w:sz="0" w:space="0" w:color="auto"/>
        <w:left w:val="none" w:sz="0" w:space="0" w:color="auto"/>
        <w:bottom w:val="none" w:sz="0" w:space="0" w:color="auto"/>
        <w:right w:val="none" w:sz="0" w:space="0" w:color="auto"/>
      </w:divBdr>
    </w:div>
    <w:div w:id="290328459">
      <w:bodyDiv w:val="1"/>
      <w:marLeft w:val="0"/>
      <w:marRight w:val="0"/>
      <w:marTop w:val="0"/>
      <w:marBottom w:val="0"/>
      <w:divBdr>
        <w:top w:val="none" w:sz="0" w:space="0" w:color="auto"/>
        <w:left w:val="none" w:sz="0" w:space="0" w:color="auto"/>
        <w:bottom w:val="none" w:sz="0" w:space="0" w:color="auto"/>
        <w:right w:val="none" w:sz="0" w:space="0" w:color="auto"/>
      </w:divBdr>
    </w:div>
    <w:div w:id="311754807">
      <w:bodyDiv w:val="1"/>
      <w:marLeft w:val="0"/>
      <w:marRight w:val="0"/>
      <w:marTop w:val="0"/>
      <w:marBottom w:val="0"/>
      <w:divBdr>
        <w:top w:val="none" w:sz="0" w:space="0" w:color="auto"/>
        <w:left w:val="none" w:sz="0" w:space="0" w:color="auto"/>
        <w:bottom w:val="none" w:sz="0" w:space="0" w:color="auto"/>
        <w:right w:val="none" w:sz="0" w:space="0" w:color="auto"/>
      </w:divBdr>
    </w:div>
    <w:div w:id="313871148">
      <w:bodyDiv w:val="1"/>
      <w:marLeft w:val="0"/>
      <w:marRight w:val="0"/>
      <w:marTop w:val="0"/>
      <w:marBottom w:val="0"/>
      <w:divBdr>
        <w:top w:val="none" w:sz="0" w:space="0" w:color="auto"/>
        <w:left w:val="none" w:sz="0" w:space="0" w:color="auto"/>
        <w:bottom w:val="none" w:sz="0" w:space="0" w:color="auto"/>
        <w:right w:val="none" w:sz="0" w:space="0" w:color="auto"/>
      </w:divBdr>
    </w:div>
    <w:div w:id="322048009">
      <w:bodyDiv w:val="1"/>
      <w:marLeft w:val="0"/>
      <w:marRight w:val="0"/>
      <w:marTop w:val="0"/>
      <w:marBottom w:val="0"/>
      <w:divBdr>
        <w:top w:val="none" w:sz="0" w:space="0" w:color="auto"/>
        <w:left w:val="none" w:sz="0" w:space="0" w:color="auto"/>
        <w:bottom w:val="none" w:sz="0" w:space="0" w:color="auto"/>
        <w:right w:val="none" w:sz="0" w:space="0" w:color="auto"/>
      </w:divBdr>
    </w:div>
    <w:div w:id="332535382">
      <w:bodyDiv w:val="1"/>
      <w:marLeft w:val="0"/>
      <w:marRight w:val="0"/>
      <w:marTop w:val="0"/>
      <w:marBottom w:val="0"/>
      <w:divBdr>
        <w:top w:val="none" w:sz="0" w:space="0" w:color="auto"/>
        <w:left w:val="none" w:sz="0" w:space="0" w:color="auto"/>
        <w:bottom w:val="none" w:sz="0" w:space="0" w:color="auto"/>
        <w:right w:val="none" w:sz="0" w:space="0" w:color="auto"/>
      </w:divBdr>
    </w:div>
    <w:div w:id="383329788">
      <w:bodyDiv w:val="1"/>
      <w:marLeft w:val="0"/>
      <w:marRight w:val="0"/>
      <w:marTop w:val="0"/>
      <w:marBottom w:val="0"/>
      <w:divBdr>
        <w:top w:val="none" w:sz="0" w:space="0" w:color="auto"/>
        <w:left w:val="none" w:sz="0" w:space="0" w:color="auto"/>
        <w:bottom w:val="none" w:sz="0" w:space="0" w:color="auto"/>
        <w:right w:val="none" w:sz="0" w:space="0" w:color="auto"/>
      </w:divBdr>
    </w:div>
    <w:div w:id="386075197">
      <w:bodyDiv w:val="1"/>
      <w:marLeft w:val="0"/>
      <w:marRight w:val="0"/>
      <w:marTop w:val="0"/>
      <w:marBottom w:val="0"/>
      <w:divBdr>
        <w:top w:val="none" w:sz="0" w:space="0" w:color="auto"/>
        <w:left w:val="none" w:sz="0" w:space="0" w:color="auto"/>
        <w:bottom w:val="none" w:sz="0" w:space="0" w:color="auto"/>
        <w:right w:val="none" w:sz="0" w:space="0" w:color="auto"/>
      </w:divBdr>
    </w:div>
    <w:div w:id="398746731">
      <w:bodyDiv w:val="1"/>
      <w:marLeft w:val="0"/>
      <w:marRight w:val="0"/>
      <w:marTop w:val="0"/>
      <w:marBottom w:val="0"/>
      <w:divBdr>
        <w:top w:val="none" w:sz="0" w:space="0" w:color="auto"/>
        <w:left w:val="none" w:sz="0" w:space="0" w:color="auto"/>
        <w:bottom w:val="none" w:sz="0" w:space="0" w:color="auto"/>
        <w:right w:val="none" w:sz="0" w:space="0" w:color="auto"/>
      </w:divBdr>
    </w:div>
    <w:div w:id="409540850">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8411057">
      <w:bodyDiv w:val="1"/>
      <w:marLeft w:val="0"/>
      <w:marRight w:val="0"/>
      <w:marTop w:val="0"/>
      <w:marBottom w:val="0"/>
      <w:divBdr>
        <w:top w:val="none" w:sz="0" w:space="0" w:color="auto"/>
        <w:left w:val="none" w:sz="0" w:space="0" w:color="auto"/>
        <w:bottom w:val="none" w:sz="0" w:space="0" w:color="auto"/>
        <w:right w:val="none" w:sz="0" w:space="0" w:color="auto"/>
      </w:divBdr>
    </w:div>
    <w:div w:id="423693276">
      <w:bodyDiv w:val="1"/>
      <w:marLeft w:val="0"/>
      <w:marRight w:val="0"/>
      <w:marTop w:val="0"/>
      <w:marBottom w:val="0"/>
      <w:divBdr>
        <w:top w:val="none" w:sz="0" w:space="0" w:color="auto"/>
        <w:left w:val="none" w:sz="0" w:space="0" w:color="auto"/>
        <w:bottom w:val="none" w:sz="0" w:space="0" w:color="auto"/>
        <w:right w:val="none" w:sz="0" w:space="0" w:color="auto"/>
      </w:divBdr>
    </w:div>
    <w:div w:id="430206621">
      <w:bodyDiv w:val="1"/>
      <w:marLeft w:val="0"/>
      <w:marRight w:val="0"/>
      <w:marTop w:val="0"/>
      <w:marBottom w:val="0"/>
      <w:divBdr>
        <w:top w:val="none" w:sz="0" w:space="0" w:color="auto"/>
        <w:left w:val="none" w:sz="0" w:space="0" w:color="auto"/>
        <w:bottom w:val="none" w:sz="0" w:space="0" w:color="auto"/>
        <w:right w:val="none" w:sz="0" w:space="0" w:color="auto"/>
      </w:divBdr>
    </w:div>
    <w:div w:id="432627338">
      <w:bodyDiv w:val="1"/>
      <w:marLeft w:val="0"/>
      <w:marRight w:val="0"/>
      <w:marTop w:val="0"/>
      <w:marBottom w:val="0"/>
      <w:divBdr>
        <w:top w:val="none" w:sz="0" w:space="0" w:color="auto"/>
        <w:left w:val="none" w:sz="0" w:space="0" w:color="auto"/>
        <w:bottom w:val="none" w:sz="0" w:space="0" w:color="auto"/>
        <w:right w:val="none" w:sz="0" w:space="0" w:color="auto"/>
      </w:divBdr>
    </w:div>
    <w:div w:id="444538342">
      <w:bodyDiv w:val="1"/>
      <w:marLeft w:val="0"/>
      <w:marRight w:val="0"/>
      <w:marTop w:val="0"/>
      <w:marBottom w:val="0"/>
      <w:divBdr>
        <w:top w:val="none" w:sz="0" w:space="0" w:color="auto"/>
        <w:left w:val="none" w:sz="0" w:space="0" w:color="auto"/>
        <w:bottom w:val="none" w:sz="0" w:space="0" w:color="auto"/>
        <w:right w:val="none" w:sz="0" w:space="0" w:color="auto"/>
      </w:divBdr>
    </w:div>
    <w:div w:id="470828922">
      <w:bodyDiv w:val="1"/>
      <w:marLeft w:val="0"/>
      <w:marRight w:val="0"/>
      <w:marTop w:val="0"/>
      <w:marBottom w:val="0"/>
      <w:divBdr>
        <w:top w:val="none" w:sz="0" w:space="0" w:color="auto"/>
        <w:left w:val="none" w:sz="0" w:space="0" w:color="auto"/>
        <w:bottom w:val="none" w:sz="0" w:space="0" w:color="auto"/>
        <w:right w:val="none" w:sz="0" w:space="0" w:color="auto"/>
      </w:divBdr>
    </w:div>
    <w:div w:id="471216961">
      <w:bodyDiv w:val="1"/>
      <w:marLeft w:val="0"/>
      <w:marRight w:val="0"/>
      <w:marTop w:val="0"/>
      <w:marBottom w:val="0"/>
      <w:divBdr>
        <w:top w:val="none" w:sz="0" w:space="0" w:color="auto"/>
        <w:left w:val="none" w:sz="0" w:space="0" w:color="auto"/>
        <w:bottom w:val="none" w:sz="0" w:space="0" w:color="auto"/>
        <w:right w:val="none" w:sz="0" w:space="0" w:color="auto"/>
      </w:divBdr>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46112577">
      <w:bodyDiv w:val="1"/>
      <w:marLeft w:val="0"/>
      <w:marRight w:val="0"/>
      <w:marTop w:val="0"/>
      <w:marBottom w:val="0"/>
      <w:divBdr>
        <w:top w:val="none" w:sz="0" w:space="0" w:color="auto"/>
        <w:left w:val="none" w:sz="0" w:space="0" w:color="auto"/>
        <w:bottom w:val="none" w:sz="0" w:space="0" w:color="auto"/>
        <w:right w:val="none" w:sz="0" w:space="0" w:color="auto"/>
      </w:divBdr>
    </w:div>
    <w:div w:id="566109715">
      <w:bodyDiv w:val="1"/>
      <w:marLeft w:val="0"/>
      <w:marRight w:val="0"/>
      <w:marTop w:val="0"/>
      <w:marBottom w:val="0"/>
      <w:divBdr>
        <w:top w:val="none" w:sz="0" w:space="0" w:color="auto"/>
        <w:left w:val="none" w:sz="0" w:space="0" w:color="auto"/>
        <w:bottom w:val="none" w:sz="0" w:space="0" w:color="auto"/>
        <w:right w:val="none" w:sz="0" w:space="0" w:color="auto"/>
      </w:divBdr>
    </w:div>
    <w:div w:id="576746381">
      <w:bodyDiv w:val="1"/>
      <w:marLeft w:val="0"/>
      <w:marRight w:val="0"/>
      <w:marTop w:val="0"/>
      <w:marBottom w:val="0"/>
      <w:divBdr>
        <w:top w:val="none" w:sz="0" w:space="0" w:color="auto"/>
        <w:left w:val="none" w:sz="0" w:space="0" w:color="auto"/>
        <w:bottom w:val="none" w:sz="0" w:space="0" w:color="auto"/>
        <w:right w:val="none" w:sz="0" w:space="0" w:color="auto"/>
      </w:divBdr>
    </w:div>
    <w:div w:id="577206505">
      <w:bodyDiv w:val="1"/>
      <w:marLeft w:val="0"/>
      <w:marRight w:val="0"/>
      <w:marTop w:val="0"/>
      <w:marBottom w:val="0"/>
      <w:divBdr>
        <w:top w:val="none" w:sz="0" w:space="0" w:color="auto"/>
        <w:left w:val="none" w:sz="0" w:space="0" w:color="auto"/>
        <w:bottom w:val="none" w:sz="0" w:space="0" w:color="auto"/>
        <w:right w:val="none" w:sz="0" w:space="0" w:color="auto"/>
      </w:divBdr>
    </w:div>
    <w:div w:id="590822221">
      <w:bodyDiv w:val="1"/>
      <w:marLeft w:val="0"/>
      <w:marRight w:val="0"/>
      <w:marTop w:val="0"/>
      <w:marBottom w:val="0"/>
      <w:divBdr>
        <w:top w:val="none" w:sz="0" w:space="0" w:color="auto"/>
        <w:left w:val="none" w:sz="0" w:space="0" w:color="auto"/>
        <w:bottom w:val="none" w:sz="0" w:space="0" w:color="auto"/>
        <w:right w:val="none" w:sz="0" w:space="0" w:color="auto"/>
      </w:divBdr>
    </w:div>
    <w:div w:id="594628293">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670379823">
      <w:bodyDiv w:val="1"/>
      <w:marLeft w:val="0"/>
      <w:marRight w:val="0"/>
      <w:marTop w:val="0"/>
      <w:marBottom w:val="0"/>
      <w:divBdr>
        <w:top w:val="none" w:sz="0" w:space="0" w:color="auto"/>
        <w:left w:val="none" w:sz="0" w:space="0" w:color="auto"/>
        <w:bottom w:val="none" w:sz="0" w:space="0" w:color="auto"/>
        <w:right w:val="none" w:sz="0" w:space="0" w:color="auto"/>
      </w:divBdr>
    </w:div>
    <w:div w:id="682249397">
      <w:bodyDiv w:val="1"/>
      <w:marLeft w:val="0"/>
      <w:marRight w:val="0"/>
      <w:marTop w:val="0"/>
      <w:marBottom w:val="0"/>
      <w:divBdr>
        <w:top w:val="none" w:sz="0" w:space="0" w:color="auto"/>
        <w:left w:val="none" w:sz="0" w:space="0" w:color="auto"/>
        <w:bottom w:val="none" w:sz="0" w:space="0" w:color="auto"/>
        <w:right w:val="none" w:sz="0" w:space="0" w:color="auto"/>
      </w:divBdr>
    </w:div>
    <w:div w:id="706102098">
      <w:bodyDiv w:val="1"/>
      <w:marLeft w:val="0"/>
      <w:marRight w:val="0"/>
      <w:marTop w:val="0"/>
      <w:marBottom w:val="0"/>
      <w:divBdr>
        <w:top w:val="none" w:sz="0" w:space="0" w:color="auto"/>
        <w:left w:val="none" w:sz="0" w:space="0" w:color="auto"/>
        <w:bottom w:val="none" w:sz="0" w:space="0" w:color="auto"/>
        <w:right w:val="none" w:sz="0" w:space="0" w:color="auto"/>
      </w:divBdr>
    </w:div>
    <w:div w:id="706873982">
      <w:bodyDiv w:val="1"/>
      <w:marLeft w:val="0"/>
      <w:marRight w:val="0"/>
      <w:marTop w:val="0"/>
      <w:marBottom w:val="0"/>
      <w:divBdr>
        <w:top w:val="none" w:sz="0" w:space="0" w:color="auto"/>
        <w:left w:val="none" w:sz="0" w:space="0" w:color="auto"/>
        <w:bottom w:val="none" w:sz="0" w:space="0" w:color="auto"/>
        <w:right w:val="none" w:sz="0" w:space="0" w:color="auto"/>
      </w:divBdr>
    </w:div>
    <w:div w:id="758939581">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782656079">
      <w:bodyDiv w:val="1"/>
      <w:marLeft w:val="0"/>
      <w:marRight w:val="0"/>
      <w:marTop w:val="0"/>
      <w:marBottom w:val="0"/>
      <w:divBdr>
        <w:top w:val="none" w:sz="0" w:space="0" w:color="auto"/>
        <w:left w:val="none" w:sz="0" w:space="0" w:color="auto"/>
        <w:bottom w:val="none" w:sz="0" w:space="0" w:color="auto"/>
        <w:right w:val="none" w:sz="0" w:space="0" w:color="auto"/>
      </w:divBdr>
    </w:div>
    <w:div w:id="794644615">
      <w:bodyDiv w:val="1"/>
      <w:marLeft w:val="0"/>
      <w:marRight w:val="0"/>
      <w:marTop w:val="0"/>
      <w:marBottom w:val="0"/>
      <w:divBdr>
        <w:top w:val="none" w:sz="0" w:space="0" w:color="auto"/>
        <w:left w:val="none" w:sz="0" w:space="0" w:color="auto"/>
        <w:bottom w:val="none" w:sz="0" w:space="0" w:color="auto"/>
        <w:right w:val="none" w:sz="0" w:space="0" w:color="auto"/>
      </w:divBdr>
    </w:div>
    <w:div w:id="809833902">
      <w:bodyDiv w:val="1"/>
      <w:marLeft w:val="0"/>
      <w:marRight w:val="0"/>
      <w:marTop w:val="0"/>
      <w:marBottom w:val="0"/>
      <w:divBdr>
        <w:top w:val="none" w:sz="0" w:space="0" w:color="auto"/>
        <w:left w:val="none" w:sz="0" w:space="0" w:color="auto"/>
        <w:bottom w:val="none" w:sz="0" w:space="0" w:color="auto"/>
        <w:right w:val="none" w:sz="0" w:space="0" w:color="auto"/>
      </w:divBdr>
    </w:div>
    <w:div w:id="850879907">
      <w:bodyDiv w:val="1"/>
      <w:marLeft w:val="0"/>
      <w:marRight w:val="0"/>
      <w:marTop w:val="0"/>
      <w:marBottom w:val="0"/>
      <w:divBdr>
        <w:top w:val="none" w:sz="0" w:space="0" w:color="auto"/>
        <w:left w:val="none" w:sz="0" w:space="0" w:color="auto"/>
        <w:bottom w:val="none" w:sz="0" w:space="0" w:color="auto"/>
        <w:right w:val="none" w:sz="0" w:space="0" w:color="auto"/>
      </w:divBdr>
    </w:div>
    <w:div w:id="859203131">
      <w:bodyDiv w:val="1"/>
      <w:marLeft w:val="0"/>
      <w:marRight w:val="0"/>
      <w:marTop w:val="0"/>
      <w:marBottom w:val="0"/>
      <w:divBdr>
        <w:top w:val="none" w:sz="0" w:space="0" w:color="auto"/>
        <w:left w:val="none" w:sz="0" w:space="0" w:color="auto"/>
        <w:bottom w:val="none" w:sz="0" w:space="0" w:color="auto"/>
        <w:right w:val="none" w:sz="0" w:space="0" w:color="auto"/>
      </w:divBdr>
    </w:div>
    <w:div w:id="866218914">
      <w:bodyDiv w:val="1"/>
      <w:marLeft w:val="0"/>
      <w:marRight w:val="0"/>
      <w:marTop w:val="0"/>
      <w:marBottom w:val="0"/>
      <w:divBdr>
        <w:top w:val="none" w:sz="0" w:space="0" w:color="auto"/>
        <w:left w:val="none" w:sz="0" w:space="0" w:color="auto"/>
        <w:bottom w:val="none" w:sz="0" w:space="0" w:color="auto"/>
        <w:right w:val="none" w:sz="0" w:space="0" w:color="auto"/>
      </w:divBdr>
    </w:div>
    <w:div w:id="892275242">
      <w:bodyDiv w:val="1"/>
      <w:marLeft w:val="0"/>
      <w:marRight w:val="0"/>
      <w:marTop w:val="0"/>
      <w:marBottom w:val="0"/>
      <w:divBdr>
        <w:top w:val="none" w:sz="0" w:space="0" w:color="auto"/>
        <w:left w:val="none" w:sz="0" w:space="0" w:color="auto"/>
        <w:bottom w:val="none" w:sz="0" w:space="0" w:color="auto"/>
        <w:right w:val="none" w:sz="0" w:space="0" w:color="auto"/>
      </w:divBdr>
    </w:div>
    <w:div w:id="892817045">
      <w:bodyDiv w:val="1"/>
      <w:marLeft w:val="0"/>
      <w:marRight w:val="0"/>
      <w:marTop w:val="0"/>
      <w:marBottom w:val="0"/>
      <w:divBdr>
        <w:top w:val="none" w:sz="0" w:space="0" w:color="auto"/>
        <w:left w:val="none" w:sz="0" w:space="0" w:color="auto"/>
        <w:bottom w:val="none" w:sz="0" w:space="0" w:color="auto"/>
        <w:right w:val="none" w:sz="0" w:space="0" w:color="auto"/>
      </w:divBdr>
    </w:div>
    <w:div w:id="896403226">
      <w:bodyDiv w:val="1"/>
      <w:marLeft w:val="0"/>
      <w:marRight w:val="0"/>
      <w:marTop w:val="0"/>
      <w:marBottom w:val="0"/>
      <w:divBdr>
        <w:top w:val="none" w:sz="0" w:space="0" w:color="auto"/>
        <w:left w:val="none" w:sz="0" w:space="0" w:color="auto"/>
        <w:bottom w:val="none" w:sz="0" w:space="0" w:color="auto"/>
        <w:right w:val="none" w:sz="0" w:space="0" w:color="auto"/>
      </w:divBdr>
    </w:div>
    <w:div w:id="910624785">
      <w:bodyDiv w:val="1"/>
      <w:marLeft w:val="0"/>
      <w:marRight w:val="0"/>
      <w:marTop w:val="0"/>
      <w:marBottom w:val="0"/>
      <w:divBdr>
        <w:top w:val="none" w:sz="0" w:space="0" w:color="auto"/>
        <w:left w:val="none" w:sz="0" w:space="0" w:color="auto"/>
        <w:bottom w:val="none" w:sz="0" w:space="0" w:color="auto"/>
        <w:right w:val="none" w:sz="0" w:space="0" w:color="auto"/>
      </w:divBdr>
    </w:div>
    <w:div w:id="932006215">
      <w:bodyDiv w:val="1"/>
      <w:marLeft w:val="0"/>
      <w:marRight w:val="0"/>
      <w:marTop w:val="0"/>
      <w:marBottom w:val="0"/>
      <w:divBdr>
        <w:top w:val="none" w:sz="0" w:space="0" w:color="auto"/>
        <w:left w:val="none" w:sz="0" w:space="0" w:color="auto"/>
        <w:bottom w:val="none" w:sz="0" w:space="0" w:color="auto"/>
        <w:right w:val="none" w:sz="0" w:space="0" w:color="auto"/>
      </w:divBdr>
    </w:div>
    <w:div w:id="956643220">
      <w:bodyDiv w:val="1"/>
      <w:marLeft w:val="0"/>
      <w:marRight w:val="0"/>
      <w:marTop w:val="0"/>
      <w:marBottom w:val="0"/>
      <w:divBdr>
        <w:top w:val="none" w:sz="0" w:space="0" w:color="auto"/>
        <w:left w:val="none" w:sz="0" w:space="0" w:color="auto"/>
        <w:bottom w:val="none" w:sz="0" w:space="0" w:color="auto"/>
        <w:right w:val="none" w:sz="0" w:space="0" w:color="auto"/>
      </w:divBdr>
    </w:div>
    <w:div w:id="966543226">
      <w:bodyDiv w:val="1"/>
      <w:marLeft w:val="0"/>
      <w:marRight w:val="0"/>
      <w:marTop w:val="0"/>
      <w:marBottom w:val="0"/>
      <w:divBdr>
        <w:top w:val="none" w:sz="0" w:space="0" w:color="auto"/>
        <w:left w:val="none" w:sz="0" w:space="0" w:color="auto"/>
        <w:bottom w:val="none" w:sz="0" w:space="0" w:color="auto"/>
        <w:right w:val="none" w:sz="0" w:space="0" w:color="auto"/>
      </w:divBdr>
    </w:div>
    <w:div w:id="972519575">
      <w:bodyDiv w:val="1"/>
      <w:marLeft w:val="0"/>
      <w:marRight w:val="0"/>
      <w:marTop w:val="0"/>
      <w:marBottom w:val="0"/>
      <w:divBdr>
        <w:top w:val="none" w:sz="0" w:space="0" w:color="auto"/>
        <w:left w:val="none" w:sz="0" w:space="0" w:color="auto"/>
        <w:bottom w:val="none" w:sz="0" w:space="0" w:color="auto"/>
        <w:right w:val="none" w:sz="0" w:space="0" w:color="auto"/>
      </w:divBdr>
    </w:div>
    <w:div w:id="1017849973">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032028104">
      <w:bodyDiv w:val="1"/>
      <w:marLeft w:val="0"/>
      <w:marRight w:val="0"/>
      <w:marTop w:val="0"/>
      <w:marBottom w:val="0"/>
      <w:divBdr>
        <w:top w:val="none" w:sz="0" w:space="0" w:color="auto"/>
        <w:left w:val="none" w:sz="0" w:space="0" w:color="auto"/>
        <w:bottom w:val="none" w:sz="0" w:space="0" w:color="auto"/>
        <w:right w:val="none" w:sz="0" w:space="0" w:color="auto"/>
      </w:divBdr>
    </w:div>
    <w:div w:id="1035697520">
      <w:bodyDiv w:val="1"/>
      <w:marLeft w:val="0"/>
      <w:marRight w:val="0"/>
      <w:marTop w:val="0"/>
      <w:marBottom w:val="0"/>
      <w:divBdr>
        <w:top w:val="none" w:sz="0" w:space="0" w:color="auto"/>
        <w:left w:val="none" w:sz="0" w:space="0" w:color="auto"/>
        <w:bottom w:val="none" w:sz="0" w:space="0" w:color="auto"/>
        <w:right w:val="none" w:sz="0" w:space="0" w:color="auto"/>
      </w:divBdr>
    </w:div>
    <w:div w:id="1041781297">
      <w:bodyDiv w:val="1"/>
      <w:marLeft w:val="0"/>
      <w:marRight w:val="0"/>
      <w:marTop w:val="0"/>
      <w:marBottom w:val="0"/>
      <w:divBdr>
        <w:top w:val="none" w:sz="0" w:space="0" w:color="auto"/>
        <w:left w:val="none" w:sz="0" w:space="0" w:color="auto"/>
        <w:bottom w:val="none" w:sz="0" w:space="0" w:color="auto"/>
        <w:right w:val="none" w:sz="0" w:space="0" w:color="auto"/>
      </w:divBdr>
    </w:div>
    <w:div w:id="1045838569">
      <w:bodyDiv w:val="1"/>
      <w:marLeft w:val="0"/>
      <w:marRight w:val="0"/>
      <w:marTop w:val="0"/>
      <w:marBottom w:val="0"/>
      <w:divBdr>
        <w:top w:val="none" w:sz="0" w:space="0" w:color="auto"/>
        <w:left w:val="none" w:sz="0" w:space="0" w:color="auto"/>
        <w:bottom w:val="none" w:sz="0" w:space="0" w:color="auto"/>
        <w:right w:val="none" w:sz="0" w:space="0" w:color="auto"/>
      </w:divBdr>
    </w:div>
    <w:div w:id="1051534509">
      <w:bodyDiv w:val="1"/>
      <w:marLeft w:val="0"/>
      <w:marRight w:val="0"/>
      <w:marTop w:val="0"/>
      <w:marBottom w:val="0"/>
      <w:divBdr>
        <w:top w:val="none" w:sz="0" w:space="0" w:color="auto"/>
        <w:left w:val="none" w:sz="0" w:space="0" w:color="auto"/>
        <w:bottom w:val="none" w:sz="0" w:space="0" w:color="auto"/>
        <w:right w:val="none" w:sz="0" w:space="0" w:color="auto"/>
      </w:divBdr>
    </w:div>
    <w:div w:id="1070230548">
      <w:bodyDiv w:val="1"/>
      <w:marLeft w:val="0"/>
      <w:marRight w:val="0"/>
      <w:marTop w:val="0"/>
      <w:marBottom w:val="0"/>
      <w:divBdr>
        <w:top w:val="none" w:sz="0" w:space="0" w:color="auto"/>
        <w:left w:val="none" w:sz="0" w:space="0" w:color="auto"/>
        <w:bottom w:val="none" w:sz="0" w:space="0" w:color="auto"/>
        <w:right w:val="none" w:sz="0" w:space="0" w:color="auto"/>
      </w:divBdr>
    </w:div>
    <w:div w:id="1085492235">
      <w:bodyDiv w:val="1"/>
      <w:marLeft w:val="0"/>
      <w:marRight w:val="0"/>
      <w:marTop w:val="0"/>
      <w:marBottom w:val="0"/>
      <w:divBdr>
        <w:top w:val="none" w:sz="0" w:space="0" w:color="auto"/>
        <w:left w:val="none" w:sz="0" w:space="0" w:color="auto"/>
        <w:bottom w:val="none" w:sz="0" w:space="0" w:color="auto"/>
        <w:right w:val="none" w:sz="0" w:space="0" w:color="auto"/>
      </w:divBdr>
    </w:div>
    <w:div w:id="109428204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38187140">
      <w:bodyDiv w:val="1"/>
      <w:marLeft w:val="0"/>
      <w:marRight w:val="0"/>
      <w:marTop w:val="0"/>
      <w:marBottom w:val="0"/>
      <w:divBdr>
        <w:top w:val="none" w:sz="0" w:space="0" w:color="auto"/>
        <w:left w:val="none" w:sz="0" w:space="0" w:color="auto"/>
        <w:bottom w:val="none" w:sz="0" w:space="0" w:color="auto"/>
        <w:right w:val="none" w:sz="0" w:space="0" w:color="auto"/>
      </w:divBdr>
    </w:div>
    <w:div w:id="1173569443">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8425842">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189757549">
      <w:bodyDiv w:val="1"/>
      <w:marLeft w:val="0"/>
      <w:marRight w:val="0"/>
      <w:marTop w:val="0"/>
      <w:marBottom w:val="0"/>
      <w:divBdr>
        <w:top w:val="none" w:sz="0" w:space="0" w:color="auto"/>
        <w:left w:val="none" w:sz="0" w:space="0" w:color="auto"/>
        <w:bottom w:val="none" w:sz="0" w:space="0" w:color="auto"/>
        <w:right w:val="none" w:sz="0" w:space="0" w:color="auto"/>
      </w:divBdr>
    </w:div>
    <w:div w:id="1196505553">
      <w:bodyDiv w:val="1"/>
      <w:marLeft w:val="0"/>
      <w:marRight w:val="0"/>
      <w:marTop w:val="0"/>
      <w:marBottom w:val="0"/>
      <w:divBdr>
        <w:top w:val="none" w:sz="0" w:space="0" w:color="auto"/>
        <w:left w:val="none" w:sz="0" w:space="0" w:color="auto"/>
        <w:bottom w:val="none" w:sz="0" w:space="0" w:color="auto"/>
        <w:right w:val="none" w:sz="0" w:space="0" w:color="auto"/>
      </w:divBdr>
    </w:div>
    <w:div w:id="1198130212">
      <w:bodyDiv w:val="1"/>
      <w:marLeft w:val="0"/>
      <w:marRight w:val="0"/>
      <w:marTop w:val="0"/>
      <w:marBottom w:val="0"/>
      <w:divBdr>
        <w:top w:val="none" w:sz="0" w:space="0" w:color="auto"/>
        <w:left w:val="none" w:sz="0" w:space="0" w:color="auto"/>
        <w:bottom w:val="none" w:sz="0" w:space="0" w:color="auto"/>
        <w:right w:val="none" w:sz="0" w:space="0" w:color="auto"/>
      </w:divBdr>
    </w:div>
    <w:div w:id="1200972013">
      <w:bodyDiv w:val="1"/>
      <w:marLeft w:val="0"/>
      <w:marRight w:val="0"/>
      <w:marTop w:val="0"/>
      <w:marBottom w:val="0"/>
      <w:divBdr>
        <w:top w:val="none" w:sz="0" w:space="0" w:color="auto"/>
        <w:left w:val="none" w:sz="0" w:space="0" w:color="auto"/>
        <w:bottom w:val="none" w:sz="0" w:space="0" w:color="auto"/>
        <w:right w:val="none" w:sz="0" w:space="0" w:color="auto"/>
      </w:divBdr>
    </w:div>
    <w:div w:id="1226406334">
      <w:bodyDiv w:val="1"/>
      <w:marLeft w:val="0"/>
      <w:marRight w:val="0"/>
      <w:marTop w:val="0"/>
      <w:marBottom w:val="0"/>
      <w:divBdr>
        <w:top w:val="none" w:sz="0" w:space="0" w:color="auto"/>
        <w:left w:val="none" w:sz="0" w:space="0" w:color="auto"/>
        <w:bottom w:val="none" w:sz="0" w:space="0" w:color="auto"/>
        <w:right w:val="none" w:sz="0" w:space="0" w:color="auto"/>
      </w:divBdr>
    </w:div>
    <w:div w:id="1232041044">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60413562">
      <w:bodyDiv w:val="1"/>
      <w:marLeft w:val="0"/>
      <w:marRight w:val="0"/>
      <w:marTop w:val="0"/>
      <w:marBottom w:val="0"/>
      <w:divBdr>
        <w:top w:val="none" w:sz="0" w:space="0" w:color="auto"/>
        <w:left w:val="none" w:sz="0" w:space="0" w:color="auto"/>
        <w:bottom w:val="none" w:sz="0" w:space="0" w:color="auto"/>
        <w:right w:val="none" w:sz="0" w:space="0" w:color="auto"/>
      </w:divBdr>
    </w:div>
    <w:div w:id="1269117365">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286497153">
      <w:bodyDiv w:val="1"/>
      <w:marLeft w:val="0"/>
      <w:marRight w:val="0"/>
      <w:marTop w:val="0"/>
      <w:marBottom w:val="0"/>
      <w:divBdr>
        <w:top w:val="none" w:sz="0" w:space="0" w:color="auto"/>
        <w:left w:val="none" w:sz="0" w:space="0" w:color="auto"/>
        <w:bottom w:val="none" w:sz="0" w:space="0" w:color="auto"/>
        <w:right w:val="none" w:sz="0" w:space="0" w:color="auto"/>
      </w:divBdr>
    </w:div>
    <w:div w:id="1325548651">
      <w:bodyDiv w:val="1"/>
      <w:marLeft w:val="0"/>
      <w:marRight w:val="0"/>
      <w:marTop w:val="0"/>
      <w:marBottom w:val="0"/>
      <w:divBdr>
        <w:top w:val="none" w:sz="0" w:space="0" w:color="auto"/>
        <w:left w:val="none" w:sz="0" w:space="0" w:color="auto"/>
        <w:bottom w:val="none" w:sz="0" w:space="0" w:color="auto"/>
        <w:right w:val="none" w:sz="0" w:space="0" w:color="auto"/>
      </w:divBdr>
    </w:div>
    <w:div w:id="1329209641">
      <w:bodyDiv w:val="1"/>
      <w:marLeft w:val="0"/>
      <w:marRight w:val="0"/>
      <w:marTop w:val="0"/>
      <w:marBottom w:val="0"/>
      <w:divBdr>
        <w:top w:val="none" w:sz="0" w:space="0" w:color="auto"/>
        <w:left w:val="none" w:sz="0" w:space="0" w:color="auto"/>
        <w:bottom w:val="none" w:sz="0" w:space="0" w:color="auto"/>
        <w:right w:val="none" w:sz="0" w:space="0" w:color="auto"/>
      </w:divBdr>
    </w:div>
    <w:div w:id="1346322691">
      <w:bodyDiv w:val="1"/>
      <w:marLeft w:val="0"/>
      <w:marRight w:val="0"/>
      <w:marTop w:val="0"/>
      <w:marBottom w:val="0"/>
      <w:divBdr>
        <w:top w:val="none" w:sz="0" w:space="0" w:color="auto"/>
        <w:left w:val="none" w:sz="0" w:space="0" w:color="auto"/>
        <w:bottom w:val="none" w:sz="0" w:space="0" w:color="auto"/>
        <w:right w:val="none" w:sz="0" w:space="0" w:color="auto"/>
      </w:divBdr>
    </w:div>
    <w:div w:id="1354957958">
      <w:bodyDiv w:val="1"/>
      <w:marLeft w:val="0"/>
      <w:marRight w:val="0"/>
      <w:marTop w:val="0"/>
      <w:marBottom w:val="0"/>
      <w:divBdr>
        <w:top w:val="none" w:sz="0" w:space="0" w:color="auto"/>
        <w:left w:val="none" w:sz="0" w:space="0" w:color="auto"/>
        <w:bottom w:val="none" w:sz="0" w:space="0" w:color="auto"/>
        <w:right w:val="none" w:sz="0" w:space="0" w:color="auto"/>
      </w:divBdr>
    </w:div>
    <w:div w:id="1357341952">
      <w:bodyDiv w:val="1"/>
      <w:marLeft w:val="0"/>
      <w:marRight w:val="0"/>
      <w:marTop w:val="0"/>
      <w:marBottom w:val="0"/>
      <w:divBdr>
        <w:top w:val="none" w:sz="0" w:space="0" w:color="auto"/>
        <w:left w:val="none" w:sz="0" w:space="0" w:color="auto"/>
        <w:bottom w:val="none" w:sz="0" w:space="0" w:color="auto"/>
        <w:right w:val="none" w:sz="0" w:space="0" w:color="auto"/>
      </w:divBdr>
    </w:div>
    <w:div w:id="1359039909">
      <w:bodyDiv w:val="1"/>
      <w:marLeft w:val="0"/>
      <w:marRight w:val="0"/>
      <w:marTop w:val="0"/>
      <w:marBottom w:val="0"/>
      <w:divBdr>
        <w:top w:val="none" w:sz="0" w:space="0" w:color="auto"/>
        <w:left w:val="none" w:sz="0" w:space="0" w:color="auto"/>
        <w:bottom w:val="none" w:sz="0" w:space="0" w:color="auto"/>
        <w:right w:val="none" w:sz="0" w:space="0" w:color="auto"/>
      </w:divBdr>
    </w:div>
    <w:div w:id="1363096557">
      <w:bodyDiv w:val="1"/>
      <w:marLeft w:val="0"/>
      <w:marRight w:val="0"/>
      <w:marTop w:val="0"/>
      <w:marBottom w:val="0"/>
      <w:divBdr>
        <w:top w:val="none" w:sz="0" w:space="0" w:color="auto"/>
        <w:left w:val="none" w:sz="0" w:space="0" w:color="auto"/>
        <w:bottom w:val="none" w:sz="0" w:space="0" w:color="auto"/>
        <w:right w:val="none" w:sz="0" w:space="0" w:color="auto"/>
      </w:divBdr>
    </w:div>
    <w:div w:id="1368487606">
      <w:bodyDiv w:val="1"/>
      <w:marLeft w:val="0"/>
      <w:marRight w:val="0"/>
      <w:marTop w:val="0"/>
      <w:marBottom w:val="0"/>
      <w:divBdr>
        <w:top w:val="none" w:sz="0" w:space="0" w:color="auto"/>
        <w:left w:val="none" w:sz="0" w:space="0" w:color="auto"/>
        <w:bottom w:val="none" w:sz="0" w:space="0" w:color="auto"/>
        <w:right w:val="none" w:sz="0" w:space="0" w:color="auto"/>
      </w:divBdr>
    </w:div>
    <w:div w:id="1383407210">
      <w:bodyDiv w:val="1"/>
      <w:marLeft w:val="0"/>
      <w:marRight w:val="0"/>
      <w:marTop w:val="0"/>
      <w:marBottom w:val="0"/>
      <w:divBdr>
        <w:top w:val="none" w:sz="0" w:space="0" w:color="auto"/>
        <w:left w:val="none" w:sz="0" w:space="0" w:color="auto"/>
        <w:bottom w:val="none" w:sz="0" w:space="0" w:color="auto"/>
        <w:right w:val="none" w:sz="0" w:space="0" w:color="auto"/>
      </w:divBdr>
    </w:div>
    <w:div w:id="1400131639">
      <w:bodyDiv w:val="1"/>
      <w:marLeft w:val="0"/>
      <w:marRight w:val="0"/>
      <w:marTop w:val="0"/>
      <w:marBottom w:val="0"/>
      <w:divBdr>
        <w:top w:val="none" w:sz="0" w:space="0" w:color="auto"/>
        <w:left w:val="none" w:sz="0" w:space="0" w:color="auto"/>
        <w:bottom w:val="none" w:sz="0" w:space="0" w:color="auto"/>
        <w:right w:val="none" w:sz="0" w:space="0" w:color="auto"/>
      </w:divBdr>
    </w:div>
    <w:div w:id="1402603946">
      <w:bodyDiv w:val="1"/>
      <w:marLeft w:val="0"/>
      <w:marRight w:val="0"/>
      <w:marTop w:val="0"/>
      <w:marBottom w:val="0"/>
      <w:divBdr>
        <w:top w:val="none" w:sz="0" w:space="0" w:color="auto"/>
        <w:left w:val="none" w:sz="0" w:space="0" w:color="auto"/>
        <w:bottom w:val="none" w:sz="0" w:space="0" w:color="auto"/>
        <w:right w:val="none" w:sz="0" w:space="0" w:color="auto"/>
      </w:divBdr>
    </w:div>
    <w:div w:id="1429498336">
      <w:bodyDiv w:val="1"/>
      <w:marLeft w:val="0"/>
      <w:marRight w:val="0"/>
      <w:marTop w:val="0"/>
      <w:marBottom w:val="0"/>
      <w:divBdr>
        <w:top w:val="none" w:sz="0" w:space="0" w:color="auto"/>
        <w:left w:val="none" w:sz="0" w:space="0" w:color="auto"/>
        <w:bottom w:val="none" w:sz="0" w:space="0" w:color="auto"/>
        <w:right w:val="none" w:sz="0" w:space="0" w:color="auto"/>
      </w:divBdr>
    </w:div>
    <w:div w:id="1438257812">
      <w:bodyDiv w:val="1"/>
      <w:marLeft w:val="0"/>
      <w:marRight w:val="0"/>
      <w:marTop w:val="0"/>
      <w:marBottom w:val="0"/>
      <w:divBdr>
        <w:top w:val="none" w:sz="0" w:space="0" w:color="auto"/>
        <w:left w:val="none" w:sz="0" w:space="0" w:color="auto"/>
        <w:bottom w:val="none" w:sz="0" w:space="0" w:color="auto"/>
        <w:right w:val="none" w:sz="0" w:space="0" w:color="auto"/>
      </w:divBdr>
    </w:div>
    <w:div w:id="1444037619">
      <w:bodyDiv w:val="1"/>
      <w:marLeft w:val="0"/>
      <w:marRight w:val="0"/>
      <w:marTop w:val="0"/>
      <w:marBottom w:val="0"/>
      <w:divBdr>
        <w:top w:val="none" w:sz="0" w:space="0" w:color="auto"/>
        <w:left w:val="none" w:sz="0" w:space="0" w:color="auto"/>
        <w:bottom w:val="none" w:sz="0" w:space="0" w:color="auto"/>
        <w:right w:val="none" w:sz="0" w:space="0" w:color="auto"/>
      </w:divBdr>
    </w:div>
    <w:div w:id="1484472156">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488477436">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11024187">
      <w:bodyDiv w:val="1"/>
      <w:marLeft w:val="0"/>
      <w:marRight w:val="0"/>
      <w:marTop w:val="0"/>
      <w:marBottom w:val="0"/>
      <w:divBdr>
        <w:top w:val="none" w:sz="0" w:space="0" w:color="auto"/>
        <w:left w:val="none" w:sz="0" w:space="0" w:color="auto"/>
        <w:bottom w:val="none" w:sz="0" w:space="0" w:color="auto"/>
        <w:right w:val="none" w:sz="0" w:space="0" w:color="auto"/>
      </w:divBdr>
    </w:div>
    <w:div w:id="1528719074">
      <w:bodyDiv w:val="1"/>
      <w:marLeft w:val="0"/>
      <w:marRight w:val="0"/>
      <w:marTop w:val="0"/>
      <w:marBottom w:val="0"/>
      <w:divBdr>
        <w:top w:val="none" w:sz="0" w:space="0" w:color="auto"/>
        <w:left w:val="none" w:sz="0" w:space="0" w:color="auto"/>
        <w:bottom w:val="none" w:sz="0" w:space="0" w:color="auto"/>
        <w:right w:val="none" w:sz="0" w:space="0" w:color="auto"/>
      </w:divBdr>
    </w:div>
    <w:div w:id="1528758649">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56041424">
      <w:bodyDiv w:val="1"/>
      <w:marLeft w:val="0"/>
      <w:marRight w:val="0"/>
      <w:marTop w:val="0"/>
      <w:marBottom w:val="0"/>
      <w:divBdr>
        <w:top w:val="none" w:sz="0" w:space="0" w:color="auto"/>
        <w:left w:val="none" w:sz="0" w:space="0" w:color="auto"/>
        <w:bottom w:val="none" w:sz="0" w:space="0" w:color="auto"/>
        <w:right w:val="none" w:sz="0" w:space="0" w:color="auto"/>
      </w:divBdr>
    </w:div>
    <w:div w:id="1556428539">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0268898">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11082156">
      <w:bodyDiv w:val="1"/>
      <w:marLeft w:val="0"/>
      <w:marRight w:val="0"/>
      <w:marTop w:val="0"/>
      <w:marBottom w:val="0"/>
      <w:divBdr>
        <w:top w:val="none" w:sz="0" w:space="0" w:color="auto"/>
        <w:left w:val="none" w:sz="0" w:space="0" w:color="auto"/>
        <w:bottom w:val="none" w:sz="0" w:space="0" w:color="auto"/>
        <w:right w:val="none" w:sz="0" w:space="0" w:color="auto"/>
      </w:divBdr>
    </w:div>
    <w:div w:id="1619026463">
      <w:bodyDiv w:val="1"/>
      <w:marLeft w:val="0"/>
      <w:marRight w:val="0"/>
      <w:marTop w:val="0"/>
      <w:marBottom w:val="0"/>
      <w:divBdr>
        <w:top w:val="none" w:sz="0" w:space="0" w:color="auto"/>
        <w:left w:val="none" w:sz="0" w:space="0" w:color="auto"/>
        <w:bottom w:val="none" w:sz="0" w:space="0" w:color="auto"/>
        <w:right w:val="none" w:sz="0" w:space="0" w:color="auto"/>
      </w:divBdr>
    </w:div>
    <w:div w:id="1619144443">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3296333">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07875344">
      <w:bodyDiv w:val="1"/>
      <w:marLeft w:val="0"/>
      <w:marRight w:val="0"/>
      <w:marTop w:val="0"/>
      <w:marBottom w:val="0"/>
      <w:divBdr>
        <w:top w:val="none" w:sz="0" w:space="0" w:color="auto"/>
        <w:left w:val="none" w:sz="0" w:space="0" w:color="auto"/>
        <w:bottom w:val="none" w:sz="0" w:space="0" w:color="auto"/>
        <w:right w:val="none" w:sz="0" w:space="0" w:color="auto"/>
      </w:divBdr>
    </w:div>
    <w:div w:id="1714496112">
      <w:bodyDiv w:val="1"/>
      <w:marLeft w:val="0"/>
      <w:marRight w:val="0"/>
      <w:marTop w:val="0"/>
      <w:marBottom w:val="0"/>
      <w:divBdr>
        <w:top w:val="none" w:sz="0" w:space="0" w:color="auto"/>
        <w:left w:val="none" w:sz="0" w:space="0" w:color="auto"/>
        <w:bottom w:val="none" w:sz="0" w:space="0" w:color="auto"/>
        <w:right w:val="none" w:sz="0" w:space="0" w:color="auto"/>
      </w:divBdr>
    </w:div>
    <w:div w:id="1714577831">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40250678">
      <w:bodyDiv w:val="1"/>
      <w:marLeft w:val="0"/>
      <w:marRight w:val="0"/>
      <w:marTop w:val="0"/>
      <w:marBottom w:val="0"/>
      <w:divBdr>
        <w:top w:val="none" w:sz="0" w:space="0" w:color="auto"/>
        <w:left w:val="none" w:sz="0" w:space="0" w:color="auto"/>
        <w:bottom w:val="none" w:sz="0" w:space="0" w:color="auto"/>
        <w:right w:val="none" w:sz="0" w:space="0" w:color="auto"/>
      </w:divBdr>
    </w:div>
    <w:div w:id="1758596305">
      <w:bodyDiv w:val="1"/>
      <w:marLeft w:val="0"/>
      <w:marRight w:val="0"/>
      <w:marTop w:val="0"/>
      <w:marBottom w:val="0"/>
      <w:divBdr>
        <w:top w:val="none" w:sz="0" w:space="0" w:color="auto"/>
        <w:left w:val="none" w:sz="0" w:space="0" w:color="auto"/>
        <w:bottom w:val="none" w:sz="0" w:space="0" w:color="auto"/>
        <w:right w:val="none" w:sz="0" w:space="0" w:color="auto"/>
      </w:divBdr>
    </w:div>
    <w:div w:id="1768430211">
      <w:bodyDiv w:val="1"/>
      <w:marLeft w:val="0"/>
      <w:marRight w:val="0"/>
      <w:marTop w:val="0"/>
      <w:marBottom w:val="0"/>
      <w:divBdr>
        <w:top w:val="none" w:sz="0" w:space="0" w:color="auto"/>
        <w:left w:val="none" w:sz="0" w:space="0" w:color="auto"/>
        <w:bottom w:val="none" w:sz="0" w:space="0" w:color="auto"/>
        <w:right w:val="none" w:sz="0" w:space="0" w:color="auto"/>
      </w:divBdr>
    </w:div>
    <w:div w:id="1780293553">
      <w:bodyDiv w:val="1"/>
      <w:marLeft w:val="0"/>
      <w:marRight w:val="0"/>
      <w:marTop w:val="0"/>
      <w:marBottom w:val="0"/>
      <w:divBdr>
        <w:top w:val="none" w:sz="0" w:space="0" w:color="auto"/>
        <w:left w:val="none" w:sz="0" w:space="0" w:color="auto"/>
        <w:bottom w:val="none" w:sz="0" w:space="0" w:color="auto"/>
        <w:right w:val="none" w:sz="0" w:space="0" w:color="auto"/>
      </w:divBdr>
    </w:div>
    <w:div w:id="1781148723">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1806196024">
      <w:bodyDiv w:val="1"/>
      <w:marLeft w:val="0"/>
      <w:marRight w:val="0"/>
      <w:marTop w:val="0"/>
      <w:marBottom w:val="0"/>
      <w:divBdr>
        <w:top w:val="none" w:sz="0" w:space="0" w:color="auto"/>
        <w:left w:val="none" w:sz="0" w:space="0" w:color="auto"/>
        <w:bottom w:val="none" w:sz="0" w:space="0" w:color="auto"/>
        <w:right w:val="none" w:sz="0" w:space="0" w:color="auto"/>
      </w:divBdr>
    </w:div>
    <w:div w:id="1828016960">
      <w:bodyDiv w:val="1"/>
      <w:marLeft w:val="0"/>
      <w:marRight w:val="0"/>
      <w:marTop w:val="0"/>
      <w:marBottom w:val="0"/>
      <w:divBdr>
        <w:top w:val="none" w:sz="0" w:space="0" w:color="auto"/>
        <w:left w:val="none" w:sz="0" w:space="0" w:color="auto"/>
        <w:bottom w:val="none" w:sz="0" w:space="0" w:color="auto"/>
        <w:right w:val="none" w:sz="0" w:space="0" w:color="auto"/>
      </w:divBdr>
    </w:div>
    <w:div w:id="1862816846">
      <w:bodyDiv w:val="1"/>
      <w:marLeft w:val="0"/>
      <w:marRight w:val="0"/>
      <w:marTop w:val="0"/>
      <w:marBottom w:val="0"/>
      <w:divBdr>
        <w:top w:val="none" w:sz="0" w:space="0" w:color="auto"/>
        <w:left w:val="none" w:sz="0" w:space="0" w:color="auto"/>
        <w:bottom w:val="none" w:sz="0" w:space="0" w:color="auto"/>
        <w:right w:val="none" w:sz="0" w:space="0" w:color="auto"/>
      </w:divBdr>
    </w:div>
    <w:div w:id="1868634959">
      <w:bodyDiv w:val="1"/>
      <w:marLeft w:val="0"/>
      <w:marRight w:val="0"/>
      <w:marTop w:val="0"/>
      <w:marBottom w:val="0"/>
      <w:divBdr>
        <w:top w:val="none" w:sz="0" w:space="0" w:color="auto"/>
        <w:left w:val="none" w:sz="0" w:space="0" w:color="auto"/>
        <w:bottom w:val="none" w:sz="0" w:space="0" w:color="auto"/>
        <w:right w:val="none" w:sz="0" w:space="0" w:color="auto"/>
      </w:divBdr>
    </w:div>
    <w:div w:id="1873615186">
      <w:bodyDiv w:val="1"/>
      <w:marLeft w:val="0"/>
      <w:marRight w:val="0"/>
      <w:marTop w:val="0"/>
      <w:marBottom w:val="0"/>
      <w:divBdr>
        <w:top w:val="none" w:sz="0" w:space="0" w:color="auto"/>
        <w:left w:val="none" w:sz="0" w:space="0" w:color="auto"/>
        <w:bottom w:val="none" w:sz="0" w:space="0" w:color="auto"/>
        <w:right w:val="none" w:sz="0" w:space="0" w:color="auto"/>
      </w:divBdr>
    </w:div>
    <w:div w:id="1907688865">
      <w:bodyDiv w:val="1"/>
      <w:marLeft w:val="0"/>
      <w:marRight w:val="0"/>
      <w:marTop w:val="0"/>
      <w:marBottom w:val="0"/>
      <w:divBdr>
        <w:top w:val="none" w:sz="0" w:space="0" w:color="auto"/>
        <w:left w:val="none" w:sz="0" w:space="0" w:color="auto"/>
        <w:bottom w:val="none" w:sz="0" w:space="0" w:color="auto"/>
        <w:right w:val="none" w:sz="0" w:space="0" w:color="auto"/>
      </w:divBdr>
    </w:div>
    <w:div w:id="1920479229">
      <w:bodyDiv w:val="1"/>
      <w:marLeft w:val="0"/>
      <w:marRight w:val="0"/>
      <w:marTop w:val="0"/>
      <w:marBottom w:val="0"/>
      <w:divBdr>
        <w:top w:val="none" w:sz="0" w:space="0" w:color="auto"/>
        <w:left w:val="none" w:sz="0" w:space="0" w:color="auto"/>
        <w:bottom w:val="none" w:sz="0" w:space="0" w:color="auto"/>
        <w:right w:val="none" w:sz="0" w:space="0" w:color="auto"/>
      </w:divBdr>
    </w:div>
    <w:div w:id="1931355684">
      <w:bodyDiv w:val="1"/>
      <w:marLeft w:val="0"/>
      <w:marRight w:val="0"/>
      <w:marTop w:val="0"/>
      <w:marBottom w:val="0"/>
      <w:divBdr>
        <w:top w:val="none" w:sz="0" w:space="0" w:color="auto"/>
        <w:left w:val="none" w:sz="0" w:space="0" w:color="auto"/>
        <w:bottom w:val="none" w:sz="0" w:space="0" w:color="auto"/>
        <w:right w:val="none" w:sz="0" w:space="0" w:color="auto"/>
      </w:divBdr>
    </w:div>
    <w:div w:id="1941451830">
      <w:bodyDiv w:val="1"/>
      <w:marLeft w:val="0"/>
      <w:marRight w:val="0"/>
      <w:marTop w:val="0"/>
      <w:marBottom w:val="0"/>
      <w:divBdr>
        <w:top w:val="none" w:sz="0" w:space="0" w:color="auto"/>
        <w:left w:val="none" w:sz="0" w:space="0" w:color="auto"/>
        <w:bottom w:val="none" w:sz="0" w:space="0" w:color="auto"/>
        <w:right w:val="none" w:sz="0" w:space="0" w:color="auto"/>
      </w:divBdr>
    </w:div>
    <w:div w:id="1943955967">
      <w:bodyDiv w:val="1"/>
      <w:marLeft w:val="0"/>
      <w:marRight w:val="0"/>
      <w:marTop w:val="0"/>
      <w:marBottom w:val="0"/>
      <w:divBdr>
        <w:top w:val="none" w:sz="0" w:space="0" w:color="auto"/>
        <w:left w:val="none" w:sz="0" w:space="0" w:color="auto"/>
        <w:bottom w:val="none" w:sz="0" w:space="0" w:color="auto"/>
        <w:right w:val="none" w:sz="0" w:space="0" w:color="auto"/>
      </w:divBdr>
    </w:div>
    <w:div w:id="1951083148">
      <w:bodyDiv w:val="1"/>
      <w:marLeft w:val="0"/>
      <w:marRight w:val="0"/>
      <w:marTop w:val="0"/>
      <w:marBottom w:val="0"/>
      <w:divBdr>
        <w:top w:val="none" w:sz="0" w:space="0" w:color="auto"/>
        <w:left w:val="none" w:sz="0" w:space="0" w:color="auto"/>
        <w:bottom w:val="none" w:sz="0" w:space="0" w:color="auto"/>
        <w:right w:val="none" w:sz="0" w:space="0" w:color="auto"/>
      </w:divBdr>
    </w:div>
    <w:div w:id="1962691430">
      <w:bodyDiv w:val="1"/>
      <w:marLeft w:val="0"/>
      <w:marRight w:val="0"/>
      <w:marTop w:val="0"/>
      <w:marBottom w:val="0"/>
      <w:divBdr>
        <w:top w:val="none" w:sz="0" w:space="0" w:color="auto"/>
        <w:left w:val="none" w:sz="0" w:space="0" w:color="auto"/>
        <w:bottom w:val="none" w:sz="0" w:space="0" w:color="auto"/>
        <w:right w:val="none" w:sz="0" w:space="0" w:color="auto"/>
      </w:divBdr>
    </w:div>
    <w:div w:id="2015722590">
      <w:bodyDiv w:val="1"/>
      <w:marLeft w:val="0"/>
      <w:marRight w:val="0"/>
      <w:marTop w:val="0"/>
      <w:marBottom w:val="0"/>
      <w:divBdr>
        <w:top w:val="none" w:sz="0" w:space="0" w:color="auto"/>
        <w:left w:val="none" w:sz="0" w:space="0" w:color="auto"/>
        <w:bottom w:val="none" w:sz="0" w:space="0" w:color="auto"/>
        <w:right w:val="none" w:sz="0" w:space="0" w:color="auto"/>
      </w:divBdr>
    </w:div>
    <w:div w:id="2033991075">
      <w:bodyDiv w:val="1"/>
      <w:marLeft w:val="0"/>
      <w:marRight w:val="0"/>
      <w:marTop w:val="0"/>
      <w:marBottom w:val="0"/>
      <w:divBdr>
        <w:top w:val="none" w:sz="0" w:space="0" w:color="auto"/>
        <w:left w:val="none" w:sz="0" w:space="0" w:color="auto"/>
        <w:bottom w:val="none" w:sz="0" w:space="0" w:color="auto"/>
        <w:right w:val="none" w:sz="0" w:space="0" w:color="auto"/>
      </w:divBdr>
    </w:div>
    <w:div w:id="2036732832">
      <w:bodyDiv w:val="1"/>
      <w:marLeft w:val="0"/>
      <w:marRight w:val="0"/>
      <w:marTop w:val="0"/>
      <w:marBottom w:val="0"/>
      <w:divBdr>
        <w:top w:val="none" w:sz="0" w:space="0" w:color="auto"/>
        <w:left w:val="none" w:sz="0" w:space="0" w:color="auto"/>
        <w:bottom w:val="none" w:sz="0" w:space="0" w:color="auto"/>
        <w:right w:val="none" w:sz="0" w:space="0" w:color="auto"/>
      </w:divBdr>
    </w:div>
    <w:div w:id="2038117253">
      <w:bodyDiv w:val="1"/>
      <w:marLeft w:val="0"/>
      <w:marRight w:val="0"/>
      <w:marTop w:val="0"/>
      <w:marBottom w:val="0"/>
      <w:divBdr>
        <w:top w:val="none" w:sz="0" w:space="0" w:color="auto"/>
        <w:left w:val="none" w:sz="0" w:space="0" w:color="auto"/>
        <w:bottom w:val="none" w:sz="0" w:space="0" w:color="auto"/>
        <w:right w:val="none" w:sz="0" w:space="0" w:color="auto"/>
      </w:divBdr>
    </w:div>
    <w:div w:id="2052998150">
      <w:bodyDiv w:val="1"/>
      <w:marLeft w:val="0"/>
      <w:marRight w:val="0"/>
      <w:marTop w:val="0"/>
      <w:marBottom w:val="0"/>
      <w:divBdr>
        <w:top w:val="none" w:sz="0" w:space="0" w:color="auto"/>
        <w:left w:val="none" w:sz="0" w:space="0" w:color="auto"/>
        <w:bottom w:val="none" w:sz="0" w:space="0" w:color="auto"/>
        <w:right w:val="none" w:sz="0" w:space="0" w:color="auto"/>
      </w:divBdr>
    </w:div>
    <w:div w:id="2077166088">
      <w:bodyDiv w:val="1"/>
      <w:marLeft w:val="0"/>
      <w:marRight w:val="0"/>
      <w:marTop w:val="0"/>
      <w:marBottom w:val="0"/>
      <w:divBdr>
        <w:top w:val="none" w:sz="0" w:space="0" w:color="auto"/>
        <w:left w:val="none" w:sz="0" w:space="0" w:color="auto"/>
        <w:bottom w:val="none" w:sz="0" w:space="0" w:color="auto"/>
        <w:right w:val="none" w:sz="0" w:space="0" w:color="auto"/>
      </w:divBdr>
    </w:div>
    <w:div w:id="212129236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 w:id="2127766971">
      <w:bodyDiv w:val="1"/>
      <w:marLeft w:val="0"/>
      <w:marRight w:val="0"/>
      <w:marTop w:val="0"/>
      <w:marBottom w:val="0"/>
      <w:divBdr>
        <w:top w:val="none" w:sz="0" w:space="0" w:color="auto"/>
        <w:left w:val="none" w:sz="0" w:space="0" w:color="auto"/>
        <w:bottom w:val="none" w:sz="0" w:space="0" w:color="auto"/>
        <w:right w:val="none" w:sz="0" w:space="0" w:color="auto"/>
      </w:divBdr>
    </w:div>
    <w:div w:id="21415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da@fda.gov.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Desktop\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4fc2b905-32c8-46f6-a1fb-1846e654b6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9B5F50A41054FB6D26A73CF29604A" ma:contentTypeVersion="11" ma:contentTypeDescription="Create a new document." ma:contentTypeScope="" ma:versionID="c8d4fadbb0e93e0ea64ca4bd773560e6">
  <xsd:schema xmlns:xsd="http://www.w3.org/2001/XMLSchema" xmlns:xs="http://www.w3.org/2001/XMLSchema" xmlns:p="http://schemas.microsoft.com/office/2006/metadata/properties" xmlns:ns2="4fc2b905-32c8-46f6-a1fb-1846e654b642" xmlns:ns3="d82cddef-a1ba-4040-be1c-1a8fa6a207f8" targetNamespace="http://schemas.microsoft.com/office/2006/metadata/properties" ma:root="true" ma:fieldsID="4399c0c5778550b664c6c2a086c85c3e" ns2:_="" ns3:_="">
    <xsd:import namespace="4fc2b905-32c8-46f6-a1fb-1846e654b642"/>
    <xsd:import namespace="d82cddef-a1ba-4040-be1c-1a8fa6a207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2b905-32c8-46f6-a1fb-1846e654b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979847b-6083-4e93-9198-dbc4b4a506cc}"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1B29-00C3-4D91-8A23-92804DBF7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B04E3C-F71D-4C97-90EA-1B5F13D89F56}"/>
</file>

<file path=customXml/itemProps3.xml><?xml version="1.0" encoding="utf-8"?>
<ds:datastoreItem xmlns:ds="http://schemas.openxmlformats.org/officeDocument/2006/customXml" ds:itemID="{BF5BF181-0C1D-46AA-98A9-76E696C391E8}">
  <ds:schemaRefs>
    <ds:schemaRef ds:uri="http://schemas.openxmlformats.org/officeDocument/2006/bibliography"/>
  </ds:schemaRefs>
</ds:datastoreItem>
</file>

<file path=customXml/itemProps4.xml><?xml version="1.0" encoding="utf-8"?>
<ds:datastoreItem xmlns:ds="http://schemas.openxmlformats.org/officeDocument/2006/customXml" ds:itemID="{43CB6528-DAE1-4BD7-A243-007B8AE7C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WHO Report TOC V10</Template>
  <TotalTime>3</TotalTime>
  <Pages>34</Pages>
  <Words>6367</Words>
  <Characters>36293</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FDA Drugs and Nutraceuticals</cp:lastModifiedBy>
  <cp:revision>8</cp:revision>
  <cp:lastPrinted>2017-03-10T12:22:00Z</cp:lastPrinted>
  <dcterms:created xsi:type="dcterms:W3CDTF">2024-07-05T13:18:00Z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MODULE 2.3_x000d_
QUALITY OVERALL SUMMARY – Product Dossier (QOS-PD)_x000d_
_x000d_
</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04 December 2015</vt:lpwstr>
  </property>
  <property fmtid="{D5CDD505-2E9C-101B-9397-08002B2CF9AE}" pid="6" name="TOC">
    <vt:lpwstr>No</vt:lpwstr>
  </property>
  <property fmtid="{D5CDD505-2E9C-101B-9397-08002B2CF9AE}" pid="7" name="ContentTypeId">
    <vt:lpwstr>0x010100FE99B5F50A41054FB6D26A73CF29604A</vt:lpwstr>
  </property>
</Properties>
</file>